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val="en-US" w:eastAsia="zh-CN"/>
        </w:rPr>
        <w:t>42</w:t>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42</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43</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中共沙河市委政法委员会收支预算</w:t>
      </w:r>
      <w:r>
        <w:tab/>
      </w:r>
      <w:r>
        <w:fldChar w:fldCharType="begin"/>
      </w:r>
      <w:r>
        <w:instrText xml:space="preserve">PAGEREF _Toc_4_4_0000000019 \h</w:instrText>
      </w:r>
      <w:r>
        <w:fldChar w:fldCharType="separate"/>
      </w:r>
      <w:r>
        <w:t>46</w:t>
      </w:r>
      <w:r>
        <w:fldChar w:fldCharType="end"/>
      </w:r>
      <w:r>
        <w:fldChar w:fldCharType="end"/>
      </w:r>
    </w:p>
    <w:p>
      <w:pPr>
        <w:pStyle w:val="6"/>
        <w:tabs>
          <w:tab w:val="right" w:leader="dot" w:pos="14562"/>
        </w:tabs>
      </w:pP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2119"/>
        <w:gridCol w:w="1823"/>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5"/>
            </w:pPr>
            <w:r>
              <w:t>201中共沙河市委政法委员会</w:t>
            </w:r>
          </w:p>
        </w:tc>
        <w:tc>
          <w:tcPr>
            <w:tcW w:w="2119" w:type="dxa"/>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t>预算年度：</w:t>
            </w:r>
            <w:r>
              <w:rPr>
                <w:rFonts w:hint="eastAsia"/>
                <w:lang w:val="en-US" w:eastAsia="zh-CN"/>
              </w:rPr>
              <w:t>2021</w:t>
            </w:r>
          </w:p>
        </w:tc>
        <w:tc>
          <w:tcPr>
            <w:tcW w:w="3794"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6"/>
            </w:pPr>
            <w:r>
              <w:t>序号</w:t>
            </w:r>
          </w:p>
        </w:tc>
        <w:tc>
          <w:tcPr>
            <w:tcW w:w="4090" w:type="dxa"/>
            <w:gridSpan w:val="2"/>
            <w:vAlign w:val="center"/>
          </w:tcPr>
          <w:p>
            <w:pPr>
              <w:pStyle w:val="16"/>
            </w:pPr>
            <w:r>
              <w:t>收入</w:t>
            </w:r>
          </w:p>
        </w:tc>
        <w:tc>
          <w:tcPr>
            <w:tcW w:w="3794"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6"/>
            </w:pPr>
            <w:r>
              <w:t>项  目</w:t>
            </w:r>
          </w:p>
        </w:tc>
        <w:tc>
          <w:tcPr>
            <w:tcW w:w="2119" w:type="dxa"/>
            <w:vAlign w:val="center"/>
          </w:tcPr>
          <w:p>
            <w:pPr>
              <w:pStyle w:val="16"/>
            </w:pPr>
            <w:r>
              <w:t>预算数</w:t>
            </w:r>
          </w:p>
        </w:tc>
        <w:tc>
          <w:tcPr>
            <w:tcW w:w="1823" w:type="dxa"/>
            <w:vAlign w:val="center"/>
          </w:tcPr>
          <w:p>
            <w:pPr>
              <w:pStyle w:val="16"/>
            </w:pPr>
            <w:r>
              <w:t>项  目</w:t>
            </w:r>
          </w:p>
        </w:tc>
        <w:tc>
          <w:tcPr>
            <w:tcW w:w="1971"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6"/>
            </w:pPr>
            <w:r>
              <w:t>栏次</w:t>
            </w:r>
          </w:p>
        </w:tc>
        <w:tc>
          <w:tcPr>
            <w:tcW w:w="1971" w:type="dxa"/>
            <w:vAlign w:val="center"/>
          </w:tcPr>
          <w:p>
            <w:pPr>
              <w:pStyle w:val="16"/>
            </w:pPr>
            <w:r>
              <w:t>1</w:t>
            </w:r>
          </w:p>
        </w:tc>
        <w:tc>
          <w:tcPr>
            <w:tcW w:w="2119" w:type="dxa"/>
            <w:vAlign w:val="center"/>
          </w:tcPr>
          <w:p>
            <w:pPr>
              <w:pStyle w:val="16"/>
            </w:pPr>
            <w:r>
              <w:t>2</w:t>
            </w:r>
          </w:p>
        </w:tc>
        <w:tc>
          <w:tcPr>
            <w:tcW w:w="1823" w:type="dxa"/>
            <w:vAlign w:val="center"/>
          </w:tcPr>
          <w:p>
            <w:pPr>
              <w:pStyle w:val="16"/>
            </w:pPr>
            <w:r>
              <w:t>3</w:t>
            </w:r>
          </w:p>
        </w:tc>
        <w:tc>
          <w:tcPr>
            <w:tcW w:w="1971"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w:t>
            </w:r>
          </w:p>
        </w:tc>
        <w:tc>
          <w:tcPr>
            <w:tcW w:w="1971" w:type="dxa"/>
            <w:vAlign w:val="center"/>
          </w:tcPr>
          <w:p>
            <w:pPr>
              <w:pStyle w:val="18"/>
            </w:pPr>
            <w:r>
              <w:t>一、一般公共预算拨款收入</w:t>
            </w:r>
          </w:p>
        </w:tc>
        <w:tc>
          <w:tcPr>
            <w:tcW w:w="2119" w:type="dxa"/>
            <w:vAlign w:val="center"/>
          </w:tcPr>
          <w:p>
            <w:pPr>
              <w:pStyle w:val="17"/>
              <w:rPr>
                <w:rFonts w:hint="default" w:eastAsia="方正书宋_GBK"/>
                <w:lang w:val="en-US" w:eastAsia="zh-CN"/>
              </w:rPr>
            </w:pPr>
            <w:r>
              <w:rPr>
                <w:rFonts w:hint="eastAsia"/>
                <w:lang w:val="en-US" w:eastAsia="zh-CN"/>
              </w:rPr>
              <w:t>1098.64</w:t>
            </w:r>
          </w:p>
        </w:tc>
        <w:tc>
          <w:tcPr>
            <w:tcW w:w="1823" w:type="dxa"/>
            <w:vAlign w:val="center"/>
          </w:tcPr>
          <w:p>
            <w:pPr>
              <w:pStyle w:val="18"/>
            </w:pPr>
            <w:r>
              <w:t>一、一般公共服务支出</w:t>
            </w:r>
          </w:p>
        </w:tc>
        <w:tc>
          <w:tcPr>
            <w:tcW w:w="1971" w:type="dxa"/>
            <w:vAlign w:val="center"/>
          </w:tcPr>
          <w:p>
            <w:pPr>
              <w:pStyle w:val="17"/>
              <w:rPr>
                <w:rFonts w:hint="default" w:eastAsia="方正书宋_GBK"/>
                <w:lang w:val="en-US" w:eastAsia="zh-CN"/>
              </w:rPr>
            </w:pPr>
            <w:r>
              <w:rPr>
                <w:rFonts w:hint="eastAsia"/>
                <w:lang w:val="en-US" w:eastAsia="zh-CN"/>
              </w:rPr>
              <w:t>1035.68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w:t>
            </w:r>
          </w:p>
        </w:tc>
        <w:tc>
          <w:tcPr>
            <w:tcW w:w="1971" w:type="dxa"/>
            <w:vAlign w:val="center"/>
          </w:tcPr>
          <w:p>
            <w:pPr>
              <w:pStyle w:val="18"/>
            </w:pPr>
            <w:r>
              <w:t>二、政府性基金预算拨款收入</w:t>
            </w:r>
          </w:p>
        </w:tc>
        <w:tc>
          <w:tcPr>
            <w:tcW w:w="2119" w:type="dxa"/>
            <w:vAlign w:val="center"/>
          </w:tcPr>
          <w:p>
            <w:pPr>
              <w:pStyle w:val="17"/>
            </w:pPr>
          </w:p>
        </w:tc>
        <w:tc>
          <w:tcPr>
            <w:tcW w:w="1823" w:type="dxa"/>
            <w:vAlign w:val="center"/>
          </w:tcPr>
          <w:p>
            <w:pPr>
              <w:pStyle w:val="18"/>
            </w:pPr>
            <w:r>
              <w:t>二、外交支出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3</w:t>
            </w:r>
          </w:p>
        </w:tc>
        <w:tc>
          <w:tcPr>
            <w:tcW w:w="1971" w:type="dxa"/>
            <w:vAlign w:val="center"/>
          </w:tcPr>
          <w:p>
            <w:pPr>
              <w:pStyle w:val="18"/>
            </w:pPr>
            <w:r>
              <w:t>三、国有资本经营预算拨款收入</w:t>
            </w:r>
          </w:p>
        </w:tc>
        <w:tc>
          <w:tcPr>
            <w:tcW w:w="2119" w:type="dxa"/>
            <w:vAlign w:val="center"/>
          </w:tcPr>
          <w:p>
            <w:pPr>
              <w:pStyle w:val="17"/>
            </w:pPr>
          </w:p>
        </w:tc>
        <w:tc>
          <w:tcPr>
            <w:tcW w:w="1823" w:type="dxa"/>
            <w:vAlign w:val="center"/>
          </w:tcPr>
          <w:p>
            <w:pPr>
              <w:pStyle w:val="18"/>
            </w:pPr>
            <w:r>
              <w:t>三、国防支出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4</w:t>
            </w:r>
          </w:p>
        </w:tc>
        <w:tc>
          <w:tcPr>
            <w:tcW w:w="1971" w:type="dxa"/>
            <w:vAlign w:val="center"/>
          </w:tcPr>
          <w:p>
            <w:pPr>
              <w:pStyle w:val="18"/>
            </w:pPr>
            <w:r>
              <w:t>四、财政专户管理资金收入</w:t>
            </w:r>
          </w:p>
        </w:tc>
        <w:tc>
          <w:tcPr>
            <w:tcW w:w="2119" w:type="dxa"/>
            <w:vAlign w:val="center"/>
          </w:tcPr>
          <w:p>
            <w:pPr>
              <w:pStyle w:val="17"/>
            </w:pPr>
          </w:p>
        </w:tc>
        <w:tc>
          <w:tcPr>
            <w:tcW w:w="1823" w:type="dxa"/>
            <w:vAlign w:val="center"/>
          </w:tcPr>
          <w:p>
            <w:pPr>
              <w:pStyle w:val="18"/>
            </w:pPr>
            <w:r>
              <w:t>四、公共安全支出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5</w:t>
            </w:r>
          </w:p>
        </w:tc>
        <w:tc>
          <w:tcPr>
            <w:tcW w:w="1971" w:type="dxa"/>
            <w:vAlign w:val="center"/>
          </w:tcPr>
          <w:p>
            <w:pPr>
              <w:pStyle w:val="18"/>
            </w:pPr>
            <w:r>
              <w:t>五、事业收入</w:t>
            </w:r>
          </w:p>
        </w:tc>
        <w:tc>
          <w:tcPr>
            <w:tcW w:w="2119" w:type="dxa"/>
            <w:vAlign w:val="center"/>
          </w:tcPr>
          <w:p>
            <w:pPr>
              <w:pStyle w:val="17"/>
            </w:pPr>
          </w:p>
        </w:tc>
        <w:tc>
          <w:tcPr>
            <w:tcW w:w="1823" w:type="dxa"/>
            <w:vAlign w:val="center"/>
          </w:tcPr>
          <w:p>
            <w:pPr>
              <w:pStyle w:val="18"/>
            </w:pPr>
            <w:r>
              <w:t>五、教育支出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6</w:t>
            </w:r>
          </w:p>
        </w:tc>
        <w:tc>
          <w:tcPr>
            <w:tcW w:w="1971" w:type="dxa"/>
            <w:vAlign w:val="center"/>
          </w:tcPr>
          <w:p>
            <w:pPr>
              <w:pStyle w:val="18"/>
            </w:pPr>
            <w:r>
              <w:t>六、事业单位经营收入</w:t>
            </w:r>
          </w:p>
        </w:tc>
        <w:tc>
          <w:tcPr>
            <w:tcW w:w="2119" w:type="dxa"/>
            <w:vAlign w:val="center"/>
          </w:tcPr>
          <w:p>
            <w:pPr>
              <w:pStyle w:val="17"/>
            </w:pPr>
          </w:p>
        </w:tc>
        <w:tc>
          <w:tcPr>
            <w:tcW w:w="1823" w:type="dxa"/>
            <w:vAlign w:val="center"/>
          </w:tcPr>
          <w:p>
            <w:pPr>
              <w:pStyle w:val="18"/>
            </w:pPr>
            <w:r>
              <w:t>六、科学技术支出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7</w:t>
            </w:r>
          </w:p>
        </w:tc>
        <w:tc>
          <w:tcPr>
            <w:tcW w:w="1971" w:type="dxa"/>
            <w:vAlign w:val="center"/>
          </w:tcPr>
          <w:p>
            <w:pPr>
              <w:pStyle w:val="18"/>
            </w:pPr>
            <w:r>
              <w:t>七、上级补助收入</w:t>
            </w:r>
          </w:p>
        </w:tc>
        <w:tc>
          <w:tcPr>
            <w:tcW w:w="2119" w:type="dxa"/>
            <w:vAlign w:val="center"/>
          </w:tcPr>
          <w:p>
            <w:pPr>
              <w:pStyle w:val="17"/>
            </w:pPr>
          </w:p>
        </w:tc>
        <w:tc>
          <w:tcPr>
            <w:tcW w:w="1823" w:type="dxa"/>
            <w:vAlign w:val="center"/>
          </w:tcPr>
          <w:p>
            <w:pPr>
              <w:pStyle w:val="18"/>
            </w:pPr>
            <w:r>
              <w:t>七、文化旅游体育与传媒支出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8</w:t>
            </w:r>
          </w:p>
        </w:tc>
        <w:tc>
          <w:tcPr>
            <w:tcW w:w="1971" w:type="dxa"/>
            <w:vAlign w:val="center"/>
          </w:tcPr>
          <w:p>
            <w:pPr>
              <w:pStyle w:val="18"/>
            </w:pPr>
            <w:r>
              <w:t>八、附属单位上缴收入</w:t>
            </w:r>
          </w:p>
        </w:tc>
        <w:tc>
          <w:tcPr>
            <w:tcW w:w="2119" w:type="dxa"/>
            <w:vAlign w:val="center"/>
          </w:tcPr>
          <w:p>
            <w:pPr>
              <w:pStyle w:val="17"/>
            </w:pPr>
          </w:p>
        </w:tc>
        <w:tc>
          <w:tcPr>
            <w:tcW w:w="1823" w:type="dxa"/>
            <w:vAlign w:val="center"/>
          </w:tcPr>
          <w:p>
            <w:pPr>
              <w:pStyle w:val="18"/>
            </w:pPr>
            <w:r>
              <w:t>八、社会保障和就业支出</w:t>
            </w:r>
          </w:p>
        </w:tc>
        <w:tc>
          <w:tcPr>
            <w:tcW w:w="1971" w:type="dxa"/>
            <w:vAlign w:val="center"/>
          </w:tcPr>
          <w:p>
            <w:pPr>
              <w:pStyle w:val="17"/>
              <w:rPr>
                <w:rFonts w:hint="default" w:eastAsia="方正书宋_GBK"/>
                <w:lang w:val="en-US" w:eastAsia="zh-CN"/>
              </w:rPr>
            </w:pPr>
            <w:r>
              <w:rPr>
                <w:rFonts w:hint="eastAsia"/>
                <w:lang w:val="en-US" w:eastAsia="zh-CN"/>
              </w:rPr>
              <w:t>35.98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9</w:t>
            </w:r>
          </w:p>
        </w:tc>
        <w:tc>
          <w:tcPr>
            <w:tcW w:w="1971" w:type="dxa"/>
            <w:vAlign w:val="center"/>
          </w:tcPr>
          <w:p>
            <w:pPr>
              <w:pStyle w:val="18"/>
            </w:pPr>
            <w:r>
              <w:t>九、其他收入</w:t>
            </w:r>
          </w:p>
        </w:tc>
        <w:tc>
          <w:tcPr>
            <w:tcW w:w="2119" w:type="dxa"/>
            <w:vAlign w:val="center"/>
          </w:tcPr>
          <w:p>
            <w:pPr>
              <w:pStyle w:val="17"/>
            </w:pPr>
          </w:p>
        </w:tc>
        <w:tc>
          <w:tcPr>
            <w:tcW w:w="1823" w:type="dxa"/>
            <w:vAlign w:val="center"/>
          </w:tcPr>
          <w:p>
            <w:pPr>
              <w:pStyle w:val="18"/>
            </w:pPr>
            <w:r>
              <w:t>九、社会保险基金支出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10</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十、卫生健康支出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11</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十一、节能环保支出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12</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十二、城乡社区支出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13</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十三、农林水支出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14</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十四、交通运输支出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15</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十五、资源勘探工业信息等支出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16</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十六、商业服务业等支出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17</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十七、金融支出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18</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十八、援助其他地区支出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19</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十九、自然资源海洋气象等支出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20</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二十、住房保障支出</w:t>
            </w:r>
          </w:p>
        </w:tc>
        <w:tc>
          <w:tcPr>
            <w:tcW w:w="1971" w:type="dxa"/>
            <w:vAlign w:val="center"/>
          </w:tcPr>
          <w:p>
            <w:pPr>
              <w:pStyle w:val="17"/>
              <w:rPr>
                <w:rFonts w:hint="default" w:eastAsia="方正书宋_GBK"/>
                <w:lang w:val="en-US" w:eastAsia="zh-CN"/>
              </w:rPr>
            </w:pPr>
            <w:r>
              <w:rPr>
                <w:rFonts w:hint="eastAsia"/>
                <w:lang w:val="en-US" w:eastAsia="zh-CN"/>
              </w:rPr>
              <w:t>26.98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21</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二十一、粮油物资储备支出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22</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二十二、国有资本经营预算支出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23</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二十三、灾害防治及应急管理支出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24</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二十四、预备费</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25</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二十五、其他支出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26</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二十六、转移性支出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27</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二十七、债务还本支出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28</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二十八、债务付息支出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29</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二十九、债务发行费用支出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30</w:t>
            </w:r>
          </w:p>
        </w:tc>
        <w:tc>
          <w:tcPr>
            <w:tcW w:w="1971" w:type="dxa"/>
            <w:vAlign w:val="center"/>
          </w:tcPr>
          <w:p>
            <w:pPr>
              <w:pStyle w:val="18"/>
            </w:pPr>
          </w:p>
        </w:tc>
        <w:tc>
          <w:tcPr>
            <w:tcW w:w="2119" w:type="dxa"/>
            <w:vAlign w:val="center"/>
          </w:tcPr>
          <w:p>
            <w:pPr>
              <w:pStyle w:val="17"/>
            </w:pPr>
          </w:p>
        </w:tc>
        <w:tc>
          <w:tcPr>
            <w:tcW w:w="1823" w:type="dxa"/>
            <w:vAlign w:val="center"/>
          </w:tcPr>
          <w:p>
            <w:pPr>
              <w:pStyle w:val="18"/>
            </w:pPr>
            <w:r>
              <w:t>三十、抗疫特别国债安排的支出</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31</w:t>
            </w:r>
          </w:p>
        </w:tc>
        <w:tc>
          <w:tcPr>
            <w:tcW w:w="1971" w:type="dxa"/>
            <w:vAlign w:val="center"/>
          </w:tcPr>
          <w:p>
            <w:pPr>
              <w:pStyle w:val="20"/>
            </w:pPr>
            <w:r>
              <w:t>本年收入合计</w:t>
            </w:r>
          </w:p>
        </w:tc>
        <w:tc>
          <w:tcPr>
            <w:tcW w:w="2119" w:type="dxa"/>
            <w:vAlign w:val="center"/>
          </w:tcPr>
          <w:p>
            <w:pPr>
              <w:pStyle w:val="21"/>
              <w:rPr>
                <w:rFonts w:hint="default" w:eastAsia="方正书宋_GBK"/>
                <w:lang w:val="en-US" w:eastAsia="zh-CN"/>
              </w:rPr>
            </w:pPr>
            <w:r>
              <w:rPr>
                <w:rFonts w:hint="eastAsia"/>
                <w:lang w:val="en-US" w:eastAsia="zh-CN"/>
              </w:rPr>
              <w:t>1098.64</w:t>
            </w:r>
          </w:p>
        </w:tc>
        <w:tc>
          <w:tcPr>
            <w:tcW w:w="1823" w:type="dxa"/>
            <w:vAlign w:val="center"/>
          </w:tcPr>
          <w:p>
            <w:pPr>
              <w:pStyle w:val="20"/>
            </w:pPr>
            <w:r>
              <w:t>本年支出合计</w:t>
            </w:r>
          </w:p>
        </w:tc>
        <w:tc>
          <w:tcPr>
            <w:tcW w:w="1971" w:type="dxa"/>
            <w:vAlign w:val="center"/>
          </w:tcPr>
          <w:p>
            <w:pPr>
              <w:pStyle w:val="21"/>
              <w:rPr>
                <w:rFonts w:hint="default" w:eastAsia="方正书宋_GBK"/>
                <w:lang w:val="en-US" w:eastAsia="zh-CN"/>
              </w:rPr>
            </w:pPr>
            <w:r>
              <w:rPr>
                <w:rFonts w:hint="eastAsia"/>
                <w:lang w:val="en-US" w:eastAsia="zh-CN"/>
              </w:rPr>
              <w:t>1098.64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32</w:t>
            </w:r>
          </w:p>
        </w:tc>
        <w:tc>
          <w:tcPr>
            <w:tcW w:w="1971" w:type="dxa"/>
            <w:vAlign w:val="center"/>
          </w:tcPr>
          <w:p>
            <w:pPr>
              <w:pStyle w:val="18"/>
            </w:pPr>
            <w:r>
              <w:t>上年结转结余</w:t>
            </w:r>
          </w:p>
        </w:tc>
        <w:tc>
          <w:tcPr>
            <w:tcW w:w="2119" w:type="dxa"/>
            <w:vAlign w:val="center"/>
          </w:tcPr>
          <w:p>
            <w:pPr>
              <w:pStyle w:val="17"/>
            </w:pPr>
          </w:p>
        </w:tc>
        <w:tc>
          <w:tcPr>
            <w:tcW w:w="1823" w:type="dxa"/>
            <w:vAlign w:val="center"/>
          </w:tcPr>
          <w:p>
            <w:pPr>
              <w:pStyle w:val="18"/>
            </w:pPr>
            <w:r>
              <w:t>年终结转结余</w:t>
            </w:r>
          </w:p>
        </w:tc>
        <w:tc>
          <w:tcPr>
            <w:tcW w:w="19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9"/>
            </w:pPr>
            <w:r>
              <w:t>33</w:t>
            </w:r>
          </w:p>
        </w:tc>
        <w:tc>
          <w:tcPr>
            <w:tcW w:w="1971" w:type="dxa"/>
            <w:vAlign w:val="center"/>
          </w:tcPr>
          <w:p>
            <w:pPr>
              <w:pStyle w:val="20"/>
            </w:pPr>
            <w:r>
              <w:t>收入总计</w:t>
            </w:r>
          </w:p>
        </w:tc>
        <w:tc>
          <w:tcPr>
            <w:tcW w:w="2119" w:type="dxa"/>
            <w:vAlign w:val="center"/>
          </w:tcPr>
          <w:p>
            <w:pPr>
              <w:pStyle w:val="21"/>
              <w:rPr>
                <w:rFonts w:hint="default" w:eastAsia="方正书宋_GBK"/>
                <w:lang w:val="en-US" w:eastAsia="zh-CN"/>
              </w:rPr>
            </w:pPr>
            <w:r>
              <w:rPr>
                <w:rFonts w:hint="eastAsia"/>
                <w:lang w:val="en-US" w:eastAsia="zh-CN"/>
              </w:rPr>
              <w:t>1098.64</w:t>
            </w:r>
          </w:p>
        </w:tc>
        <w:tc>
          <w:tcPr>
            <w:tcW w:w="1823" w:type="dxa"/>
            <w:vAlign w:val="center"/>
          </w:tcPr>
          <w:p>
            <w:pPr>
              <w:pStyle w:val="20"/>
            </w:pPr>
            <w:r>
              <w:t>支出总计</w:t>
            </w:r>
          </w:p>
        </w:tc>
        <w:tc>
          <w:tcPr>
            <w:tcW w:w="1971" w:type="dxa"/>
            <w:vAlign w:val="center"/>
          </w:tcPr>
          <w:p>
            <w:pPr>
              <w:pStyle w:val="21"/>
              <w:rPr>
                <w:rFonts w:hint="default" w:eastAsia="方正书宋_GBK"/>
                <w:lang w:val="en-US" w:eastAsia="zh-CN"/>
              </w:rPr>
            </w:pPr>
            <w:r>
              <w:rPr>
                <w:rFonts w:hint="eastAsia"/>
                <w:lang w:val="en-US" w:eastAsia="zh-CN"/>
              </w:rPr>
              <w:t>1098.64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201中共沙河市委政法委员会</w:t>
            </w:r>
          </w:p>
        </w:tc>
        <w:tc>
          <w:tcPr>
            <w:tcW w:w="3402"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rPr>
                <w:rFonts w:hint="default" w:eastAsia="方正书宋_GBK"/>
                <w:lang w:val="en-US" w:eastAsia="zh-CN"/>
              </w:rPr>
            </w:pPr>
            <w:r>
              <w:rPr>
                <w:rFonts w:hint="eastAsia"/>
                <w:lang w:val="en-US" w:eastAsia="zh-CN"/>
              </w:rPr>
              <w:t>1098.64</w:t>
            </w:r>
          </w:p>
        </w:tc>
        <w:tc>
          <w:tcPr>
            <w:tcW w:w="1134" w:type="dxa"/>
            <w:vAlign w:val="center"/>
          </w:tcPr>
          <w:p>
            <w:pPr>
              <w:pStyle w:val="21"/>
              <w:rPr>
                <w:rFonts w:hint="default" w:eastAsia="方正书宋_GBK"/>
                <w:lang w:val="en-US" w:eastAsia="zh-CN"/>
              </w:rPr>
            </w:pPr>
            <w:r>
              <w:rPr>
                <w:rFonts w:hint="eastAsia"/>
                <w:lang w:val="en-US" w:eastAsia="zh-CN"/>
              </w:rPr>
              <w:t>1098.64</w:t>
            </w:r>
          </w:p>
        </w:tc>
        <w:tc>
          <w:tcPr>
            <w:tcW w:w="1134" w:type="dxa"/>
            <w:vAlign w:val="center"/>
          </w:tcPr>
          <w:p>
            <w:pPr>
              <w:pStyle w:val="21"/>
              <w:rPr>
                <w:rFonts w:hint="default" w:eastAsia="方正书宋_GBK"/>
                <w:lang w:val="en-US" w:eastAsia="zh-CN"/>
              </w:rPr>
            </w:pPr>
            <w:r>
              <w:rPr>
                <w:rFonts w:hint="eastAsia"/>
                <w:lang w:val="en-US" w:eastAsia="zh-CN"/>
              </w:rPr>
              <w:t>1098.64</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一般公共服务支出</w:t>
            </w:r>
          </w:p>
        </w:tc>
        <w:tc>
          <w:tcPr>
            <w:tcW w:w="1134" w:type="dxa"/>
            <w:vAlign w:val="top"/>
          </w:tcPr>
          <w:p>
            <w:pPr>
              <w:keepNext w:val="0"/>
              <w:keepLines w:val="0"/>
              <w:widowControl/>
              <w:suppressLineNumbers w:val="0"/>
              <w:jc w:val="right"/>
              <w:textAlignment w:val="top"/>
              <w:rPr>
                <w:rFonts w:hint="default" w:eastAsia="方正书宋_GBK"/>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1035.68 </w:t>
            </w:r>
          </w:p>
        </w:tc>
        <w:tc>
          <w:tcPr>
            <w:tcW w:w="1134" w:type="dxa"/>
            <w:vAlign w:val="top"/>
          </w:tcPr>
          <w:p>
            <w:pPr>
              <w:keepNext w:val="0"/>
              <w:keepLines w:val="0"/>
              <w:widowControl/>
              <w:suppressLineNumbers w:val="0"/>
              <w:jc w:val="right"/>
              <w:textAlignment w:val="top"/>
              <w:rPr>
                <w:rFonts w:hint="default" w:eastAsia="方正书宋_GBK"/>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1035.68 </w:t>
            </w:r>
          </w:p>
        </w:tc>
        <w:tc>
          <w:tcPr>
            <w:tcW w:w="1134" w:type="dxa"/>
            <w:vAlign w:val="top"/>
          </w:tcPr>
          <w:p>
            <w:pPr>
              <w:keepNext w:val="0"/>
              <w:keepLines w:val="0"/>
              <w:widowControl/>
              <w:suppressLineNumbers w:val="0"/>
              <w:jc w:val="right"/>
              <w:textAlignment w:val="top"/>
              <w:rPr>
                <w:rFonts w:hint="default" w:eastAsia="方正书宋_GBK"/>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1035.68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20103</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2010301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党委办公厅（室）及相关机构事务</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2013101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20136</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其他共产党事务支出</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1025.78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1025.78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1025.78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2013699</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其他共产党事务支出</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1025.78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1025.78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1025.78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12</w:t>
            </w:r>
          </w:p>
        </w:tc>
        <w:tc>
          <w:tcPr>
            <w:tcW w:w="992"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w:t>
            </w:r>
          </w:p>
        </w:tc>
        <w:tc>
          <w:tcPr>
            <w:tcW w:w="155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住房保障支出</w:t>
            </w:r>
          </w:p>
        </w:tc>
        <w:tc>
          <w:tcPr>
            <w:tcW w:w="1134" w:type="dxa"/>
            <w:vAlign w:val="top"/>
          </w:tcPr>
          <w:p>
            <w:pPr>
              <w:keepNext w:val="0"/>
              <w:keepLines w:val="0"/>
              <w:widowControl/>
              <w:suppressLineNumbers w:val="0"/>
              <w:jc w:val="righ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134" w:type="dxa"/>
            <w:vAlign w:val="top"/>
          </w:tcPr>
          <w:p>
            <w:pPr>
              <w:keepNext w:val="0"/>
              <w:keepLines w:val="0"/>
              <w:widowControl/>
              <w:suppressLineNumbers w:val="0"/>
              <w:jc w:val="righ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134" w:type="dxa"/>
            <w:vAlign w:val="top"/>
          </w:tcPr>
          <w:p>
            <w:pPr>
              <w:keepNext w:val="0"/>
              <w:keepLines w:val="0"/>
              <w:widowControl/>
              <w:suppressLineNumbers w:val="0"/>
              <w:jc w:val="righ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13</w:t>
            </w:r>
          </w:p>
        </w:tc>
        <w:tc>
          <w:tcPr>
            <w:tcW w:w="992"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22102</w:t>
            </w:r>
          </w:p>
        </w:tc>
        <w:tc>
          <w:tcPr>
            <w:tcW w:w="155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住房改革支出</w:t>
            </w:r>
          </w:p>
        </w:tc>
        <w:tc>
          <w:tcPr>
            <w:tcW w:w="1134" w:type="dxa"/>
            <w:vAlign w:val="top"/>
          </w:tcPr>
          <w:p>
            <w:pPr>
              <w:keepNext w:val="0"/>
              <w:keepLines w:val="0"/>
              <w:widowControl/>
              <w:suppressLineNumbers w:val="0"/>
              <w:jc w:val="righ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134" w:type="dxa"/>
            <w:vAlign w:val="top"/>
          </w:tcPr>
          <w:p>
            <w:pPr>
              <w:keepNext w:val="0"/>
              <w:keepLines w:val="0"/>
              <w:widowControl/>
              <w:suppressLineNumbers w:val="0"/>
              <w:jc w:val="righ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134" w:type="dxa"/>
            <w:vAlign w:val="top"/>
          </w:tcPr>
          <w:p>
            <w:pPr>
              <w:keepNext w:val="0"/>
              <w:keepLines w:val="0"/>
              <w:widowControl/>
              <w:suppressLineNumbers w:val="0"/>
              <w:jc w:val="righ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14</w:t>
            </w:r>
          </w:p>
        </w:tc>
        <w:tc>
          <w:tcPr>
            <w:tcW w:w="992"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2210201</w:t>
            </w:r>
          </w:p>
        </w:tc>
        <w:tc>
          <w:tcPr>
            <w:tcW w:w="155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住房公积金</w:t>
            </w:r>
          </w:p>
        </w:tc>
        <w:tc>
          <w:tcPr>
            <w:tcW w:w="1134" w:type="dxa"/>
            <w:vAlign w:val="top"/>
          </w:tcPr>
          <w:p>
            <w:pPr>
              <w:keepNext w:val="0"/>
              <w:keepLines w:val="0"/>
              <w:widowControl/>
              <w:suppressLineNumbers w:val="0"/>
              <w:jc w:val="righ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134" w:type="dxa"/>
            <w:vAlign w:val="top"/>
          </w:tcPr>
          <w:p>
            <w:pPr>
              <w:keepNext w:val="0"/>
              <w:keepLines w:val="0"/>
              <w:widowControl/>
              <w:suppressLineNumbers w:val="0"/>
              <w:jc w:val="righ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134" w:type="dxa"/>
            <w:vAlign w:val="top"/>
          </w:tcPr>
          <w:p>
            <w:pPr>
              <w:keepNext w:val="0"/>
              <w:keepLines w:val="0"/>
              <w:widowControl/>
              <w:suppressLineNumbers w:val="0"/>
              <w:jc w:val="righ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201"/>
        <w:gridCol w:w="989"/>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91" w:type="dxa"/>
            <w:gridSpan w:val="3"/>
            <w:tcBorders>
              <w:top w:val="single" w:color="FFFFFF" w:sz="6" w:space="0"/>
              <w:left w:val="single" w:color="FFFFFF" w:sz="6" w:space="0"/>
              <w:right w:val="single" w:color="FFFFFF" w:sz="6" w:space="0"/>
            </w:tcBorders>
            <w:vAlign w:val="center"/>
          </w:tcPr>
          <w:p>
            <w:pPr>
              <w:pStyle w:val="15"/>
            </w:pPr>
            <w:r>
              <w:t>201中共沙河市委政法委员会</w:t>
            </w:r>
          </w:p>
        </w:tc>
        <w:tc>
          <w:tcPr>
            <w:tcW w:w="2084" w:type="dxa"/>
            <w:gridSpan w:val="2"/>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6"/>
            </w:pPr>
            <w:r>
              <w:t>序号</w:t>
            </w:r>
          </w:p>
        </w:tc>
        <w:tc>
          <w:tcPr>
            <w:tcW w:w="2296" w:type="dxa"/>
            <w:gridSpan w:val="2"/>
            <w:vAlign w:val="center"/>
          </w:tcPr>
          <w:p>
            <w:pPr>
              <w:pStyle w:val="16"/>
            </w:pPr>
            <w:r>
              <w:t>功能分类科目</w:t>
            </w:r>
          </w:p>
        </w:tc>
        <w:tc>
          <w:tcPr>
            <w:tcW w:w="989" w:type="dxa"/>
            <w:vMerge w:val="restart"/>
            <w:vAlign w:val="center"/>
          </w:tcPr>
          <w:p>
            <w:pPr>
              <w:pStyle w:val="16"/>
            </w:pPr>
            <w:r>
              <w:t>合计</w:t>
            </w:r>
          </w:p>
        </w:tc>
        <w:tc>
          <w:tcPr>
            <w:tcW w:w="1095" w:type="dxa"/>
            <w:vMerge w:val="restart"/>
            <w:vAlign w:val="center"/>
          </w:tcPr>
          <w:p>
            <w:pPr>
              <w:pStyle w:val="16"/>
            </w:pPr>
            <w:r>
              <w:t>基本支出</w:t>
            </w:r>
          </w:p>
        </w:tc>
        <w:tc>
          <w:tcPr>
            <w:tcW w:w="1095" w:type="dxa"/>
            <w:vMerge w:val="restart"/>
            <w:vAlign w:val="center"/>
          </w:tcPr>
          <w:p>
            <w:pPr>
              <w:pStyle w:val="16"/>
            </w:pPr>
            <w:r>
              <w:t>项目支出</w:t>
            </w:r>
          </w:p>
        </w:tc>
        <w:tc>
          <w:tcPr>
            <w:tcW w:w="1095" w:type="dxa"/>
            <w:vMerge w:val="restart"/>
            <w:vAlign w:val="center"/>
          </w:tcPr>
          <w:p>
            <w:pPr>
              <w:pStyle w:val="16"/>
            </w:pPr>
            <w:r>
              <w:t>经营支出</w:t>
            </w:r>
          </w:p>
        </w:tc>
        <w:tc>
          <w:tcPr>
            <w:tcW w:w="1095" w:type="dxa"/>
            <w:vMerge w:val="restart"/>
            <w:vAlign w:val="center"/>
          </w:tcPr>
          <w:p>
            <w:pPr>
              <w:pStyle w:val="16"/>
            </w:pPr>
            <w:r>
              <w:t>上解上级     支出</w:t>
            </w:r>
          </w:p>
        </w:tc>
        <w:tc>
          <w:tcPr>
            <w:tcW w:w="1095"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6"/>
            </w:pPr>
            <w:r>
              <w:t>科目    编码</w:t>
            </w:r>
          </w:p>
        </w:tc>
        <w:tc>
          <w:tcPr>
            <w:tcW w:w="1201" w:type="dxa"/>
            <w:vAlign w:val="center"/>
          </w:tcPr>
          <w:p>
            <w:pPr>
              <w:pStyle w:val="16"/>
            </w:pPr>
            <w:r>
              <w:t>科目名称</w:t>
            </w:r>
          </w:p>
        </w:tc>
        <w:tc>
          <w:tcPr>
            <w:tcW w:w="989"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6"/>
            </w:pPr>
            <w:r>
              <w:t>栏次</w:t>
            </w:r>
          </w:p>
        </w:tc>
        <w:tc>
          <w:tcPr>
            <w:tcW w:w="1095" w:type="dxa"/>
            <w:vAlign w:val="center"/>
          </w:tcPr>
          <w:p>
            <w:pPr>
              <w:pStyle w:val="16"/>
            </w:pPr>
            <w:r>
              <w:t>1</w:t>
            </w:r>
          </w:p>
        </w:tc>
        <w:tc>
          <w:tcPr>
            <w:tcW w:w="1201" w:type="dxa"/>
            <w:vAlign w:val="center"/>
          </w:tcPr>
          <w:p>
            <w:pPr>
              <w:pStyle w:val="16"/>
            </w:pPr>
            <w:r>
              <w:t>2</w:t>
            </w:r>
          </w:p>
        </w:tc>
        <w:tc>
          <w:tcPr>
            <w:tcW w:w="989" w:type="dxa"/>
            <w:vAlign w:val="center"/>
          </w:tcPr>
          <w:p>
            <w:pPr>
              <w:pStyle w:val="16"/>
            </w:pPr>
            <w:r>
              <w:t>3</w:t>
            </w:r>
          </w:p>
        </w:tc>
        <w:tc>
          <w:tcPr>
            <w:tcW w:w="1095" w:type="dxa"/>
            <w:vAlign w:val="center"/>
          </w:tcPr>
          <w:p>
            <w:pPr>
              <w:pStyle w:val="16"/>
            </w:pPr>
            <w:r>
              <w:t>4</w:t>
            </w:r>
          </w:p>
        </w:tc>
        <w:tc>
          <w:tcPr>
            <w:tcW w:w="1095" w:type="dxa"/>
            <w:vAlign w:val="center"/>
          </w:tcPr>
          <w:p>
            <w:pPr>
              <w:pStyle w:val="16"/>
            </w:pPr>
            <w:r>
              <w:t>5</w:t>
            </w:r>
          </w:p>
        </w:tc>
        <w:tc>
          <w:tcPr>
            <w:tcW w:w="1095" w:type="dxa"/>
            <w:vAlign w:val="center"/>
          </w:tcPr>
          <w:p>
            <w:pPr>
              <w:pStyle w:val="16"/>
            </w:pPr>
            <w:r>
              <w:t>6</w:t>
            </w:r>
          </w:p>
        </w:tc>
        <w:tc>
          <w:tcPr>
            <w:tcW w:w="1095" w:type="dxa"/>
            <w:vAlign w:val="center"/>
          </w:tcPr>
          <w:p>
            <w:pPr>
              <w:pStyle w:val="16"/>
            </w:pPr>
            <w:r>
              <w:t>7</w:t>
            </w:r>
          </w:p>
        </w:tc>
        <w:tc>
          <w:tcPr>
            <w:tcW w:w="1095"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1</w:t>
            </w:r>
          </w:p>
        </w:tc>
        <w:tc>
          <w:tcPr>
            <w:tcW w:w="1095" w:type="dxa"/>
            <w:vAlign w:val="center"/>
          </w:tcPr>
          <w:p>
            <w:pPr>
              <w:pStyle w:val="22"/>
            </w:pPr>
          </w:p>
        </w:tc>
        <w:tc>
          <w:tcPr>
            <w:tcW w:w="1201" w:type="dxa"/>
            <w:vAlign w:val="center"/>
          </w:tcPr>
          <w:p>
            <w:pPr>
              <w:pStyle w:val="20"/>
            </w:pPr>
            <w:r>
              <w:t>合计</w:t>
            </w:r>
          </w:p>
        </w:tc>
        <w:tc>
          <w:tcPr>
            <w:tcW w:w="989" w:type="dxa"/>
            <w:vAlign w:val="center"/>
          </w:tcPr>
          <w:p>
            <w:pPr>
              <w:pStyle w:val="21"/>
              <w:rPr>
                <w:rFonts w:hint="default" w:eastAsia="方正书宋_GBK"/>
                <w:lang w:val="en-US" w:eastAsia="zh-CN"/>
              </w:rPr>
            </w:pPr>
            <w:r>
              <w:rPr>
                <w:rFonts w:hint="eastAsia"/>
                <w:lang w:val="en-US" w:eastAsia="zh-CN"/>
              </w:rPr>
              <w:t>1098.64</w:t>
            </w:r>
          </w:p>
        </w:tc>
        <w:tc>
          <w:tcPr>
            <w:tcW w:w="1095" w:type="dxa"/>
            <w:vAlign w:val="center"/>
          </w:tcPr>
          <w:p>
            <w:pPr>
              <w:pStyle w:val="21"/>
              <w:rPr>
                <w:rFonts w:hint="default" w:eastAsia="方正书宋_GBK"/>
                <w:lang w:val="en-US" w:eastAsia="zh-CN"/>
              </w:rPr>
            </w:pPr>
            <w:r>
              <w:rPr>
                <w:rFonts w:hint="eastAsia"/>
                <w:lang w:val="en-US" w:eastAsia="zh-CN"/>
              </w:rPr>
              <w:t>267.81</w:t>
            </w:r>
          </w:p>
        </w:tc>
        <w:tc>
          <w:tcPr>
            <w:tcW w:w="1095" w:type="dxa"/>
            <w:vAlign w:val="center"/>
          </w:tcPr>
          <w:p>
            <w:pPr>
              <w:pStyle w:val="21"/>
              <w:rPr>
                <w:rFonts w:hint="default"/>
                <w:lang w:val="en-US" w:eastAsia="zh-CN"/>
              </w:rPr>
            </w:pPr>
            <w:r>
              <w:rPr>
                <w:rFonts w:hint="eastAsia"/>
                <w:lang w:val="en-US" w:eastAsia="zh-CN"/>
              </w:rPr>
              <w:t>830.83</w:t>
            </w:r>
          </w:p>
        </w:tc>
        <w:tc>
          <w:tcPr>
            <w:tcW w:w="1095" w:type="dxa"/>
            <w:vAlign w:val="center"/>
          </w:tcPr>
          <w:p>
            <w:pPr>
              <w:pStyle w:val="21"/>
              <w:rPr>
                <w:rFonts w:hint="default"/>
                <w:lang w:val="en-US"/>
              </w:rPr>
            </w:pPr>
          </w:p>
        </w:tc>
        <w:tc>
          <w:tcPr>
            <w:tcW w:w="1095" w:type="dxa"/>
            <w:vAlign w:val="center"/>
          </w:tcPr>
          <w:p>
            <w:pPr>
              <w:pStyle w:val="21"/>
            </w:pPr>
          </w:p>
        </w:tc>
        <w:tc>
          <w:tcPr>
            <w:tcW w:w="109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2</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w:t>
            </w:r>
          </w:p>
        </w:tc>
        <w:tc>
          <w:tcPr>
            <w:tcW w:w="12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一般公共服务支出</w:t>
            </w:r>
          </w:p>
        </w:tc>
        <w:tc>
          <w:tcPr>
            <w:tcW w:w="989"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1035.68 </w:t>
            </w:r>
          </w:p>
        </w:tc>
        <w:tc>
          <w:tcPr>
            <w:tcW w:w="1095"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204.85 </w:t>
            </w:r>
          </w:p>
        </w:tc>
        <w:tc>
          <w:tcPr>
            <w:tcW w:w="1095"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830.83 </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3</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20103</w:t>
            </w:r>
          </w:p>
        </w:tc>
        <w:tc>
          <w:tcPr>
            <w:tcW w:w="12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989"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095" w:type="dxa"/>
            <w:vAlign w:val="top"/>
          </w:tcPr>
          <w:p>
            <w:pPr>
              <w:rPr>
                <w:sz w:val="21"/>
                <w:szCs w:val="21"/>
              </w:rPr>
            </w:pPr>
          </w:p>
        </w:tc>
        <w:tc>
          <w:tcPr>
            <w:tcW w:w="1095"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4</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2010301</w:t>
            </w:r>
          </w:p>
        </w:tc>
        <w:tc>
          <w:tcPr>
            <w:tcW w:w="12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989"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095" w:type="dxa"/>
            <w:vAlign w:val="top"/>
          </w:tcPr>
          <w:p>
            <w:pPr>
              <w:rPr>
                <w:sz w:val="21"/>
                <w:szCs w:val="21"/>
              </w:rPr>
            </w:pPr>
          </w:p>
        </w:tc>
        <w:tc>
          <w:tcPr>
            <w:tcW w:w="1095"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5</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20131</w:t>
            </w:r>
          </w:p>
        </w:tc>
        <w:tc>
          <w:tcPr>
            <w:tcW w:w="12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党委办公厅（室）及相关机构事务</w:t>
            </w:r>
          </w:p>
        </w:tc>
        <w:tc>
          <w:tcPr>
            <w:tcW w:w="989"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095" w:type="dxa"/>
            <w:vAlign w:val="top"/>
          </w:tcPr>
          <w:p>
            <w:pPr>
              <w:rPr>
                <w:sz w:val="21"/>
                <w:szCs w:val="21"/>
              </w:rPr>
            </w:pPr>
          </w:p>
        </w:tc>
        <w:tc>
          <w:tcPr>
            <w:tcW w:w="1095"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6</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2013101</w:t>
            </w:r>
          </w:p>
        </w:tc>
        <w:tc>
          <w:tcPr>
            <w:tcW w:w="12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989"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095" w:type="dxa"/>
            <w:vAlign w:val="top"/>
          </w:tcPr>
          <w:p>
            <w:pPr>
              <w:rPr>
                <w:sz w:val="21"/>
                <w:szCs w:val="21"/>
              </w:rPr>
            </w:pPr>
          </w:p>
        </w:tc>
        <w:tc>
          <w:tcPr>
            <w:tcW w:w="1095"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7</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20136</w:t>
            </w:r>
          </w:p>
        </w:tc>
        <w:tc>
          <w:tcPr>
            <w:tcW w:w="12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其他共产党事务支出</w:t>
            </w:r>
          </w:p>
        </w:tc>
        <w:tc>
          <w:tcPr>
            <w:tcW w:w="989"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1025.78 </w:t>
            </w:r>
          </w:p>
        </w:tc>
        <w:tc>
          <w:tcPr>
            <w:tcW w:w="1095"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204.85 </w:t>
            </w:r>
          </w:p>
        </w:tc>
        <w:tc>
          <w:tcPr>
            <w:tcW w:w="1095"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820.93 </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8</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2013699</w:t>
            </w:r>
          </w:p>
        </w:tc>
        <w:tc>
          <w:tcPr>
            <w:tcW w:w="12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其他共产党事务支出</w:t>
            </w:r>
          </w:p>
        </w:tc>
        <w:tc>
          <w:tcPr>
            <w:tcW w:w="989"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1025.78 </w:t>
            </w:r>
          </w:p>
        </w:tc>
        <w:tc>
          <w:tcPr>
            <w:tcW w:w="1095"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204.85 </w:t>
            </w:r>
          </w:p>
        </w:tc>
        <w:tc>
          <w:tcPr>
            <w:tcW w:w="1095"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820.93 </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9</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12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989"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095"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095" w:type="dxa"/>
            <w:vAlign w:val="top"/>
          </w:tcPr>
          <w:p>
            <w:pPr>
              <w:rPr>
                <w:sz w:val="21"/>
                <w:szCs w:val="21"/>
              </w:rPr>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10</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12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989"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095"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095" w:type="dxa"/>
            <w:vAlign w:val="top"/>
          </w:tcPr>
          <w:p>
            <w:pPr>
              <w:rPr>
                <w:sz w:val="21"/>
                <w:szCs w:val="21"/>
              </w:rPr>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pPr>
            <w:r>
              <w:t>11</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12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989"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095"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095" w:type="dxa"/>
            <w:vAlign w:val="top"/>
          </w:tcPr>
          <w:p>
            <w:pPr>
              <w:rPr>
                <w:sz w:val="21"/>
                <w:szCs w:val="21"/>
              </w:rPr>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rPr>
                <w:rFonts w:hint="default" w:eastAsia="方正书宋_GBK"/>
                <w:lang w:val="en-US" w:eastAsia="zh-CN"/>
              </w:rPr>
            </w:pPr>
            <w:r>
              <w:rPr>
                <w:rFonts w:hint="eastAsia"/>
                <w:lang w:val="en-US" w:eastAsia="zh-CN"/>
              </w:rPr>
              <w:t>12</w:t>
            </w:r>
          </w:p>
        </w:tc>
        <w:tc>
          <w:tcPr>
            <w:tcW w:w="109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w:t>
            </w:r>
          </w:p>
        </w:tc>
        <w:tc>
          <w:tcPr>
            <w:tcW w:w="12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住房保障支出</w:t>
            </w:r>
          </w:p>
        </w:tc>
        <w:tc>
          <w:tcPr>
            <w:tcW w:w="989"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095"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095" w:type="dxa"/>
            <w:vAlign w:val="top"/>
          </w:tcPr>
          <w:p>
            <w:pPr>
              <w:rPr>
                <w:sz w:val="21"/>
                <w:szCs w:val="21"/>
              </w:rPr>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rPr>
                <w:rFonts w:hint="default" w:eastAsia="方正书宋_GBK"/>
                <w:lang w:val="en-US" w:eastAsia="zh-CN"/>
              </w:rPr>
            </w:pPr>
            <w:r>
              <w:rPr>
                <w:rFonts w:hint="eastAsia"/>
                <w:lang w:val="en-US" w:eastAsia="zh-CN"/>
              </w:rPr>
              <w:t>13</w:t>
            </w:r>
          </w:p>
        </w:tc>
        <w:tc>
          <w:tcPr>
            <w:tcW w:w="109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22102</w:t>
            </w:r>
          </w:p>
        </w:tc>
        <w:tc>
          <w:tcPr>
            <w:tcW w:w="12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住房改革支出</w:t>
            </w:r>
          </w:p>
        </w:tc>
        <w:tc>
          <w:tcPr>
            <w:tcW w:w="989"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095"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095" w:type="dxa"/>
            <w:vAlign w:val="top"/>
          </w:tcPr>
          <w:p>
            <w:pPr>
              <w:rPr>
                <w:sz w:val="21"/>
                <w:szCs w:val="21"/>
              </w:rPr>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9"/>
              <w:rPr>
                <w:rFonts w:hint="default" w:eastAsia="方正书宋_GBK"/>
                <w:lang w:val="en-US" w:eastAsia="zh-CN"/>
              </w:rPr>
            </w:pPr>
            <w:r>
              <w:rPr>
                <w:rFonts w:hint="eastAsia"/>
                <w:lang w:val="en-US" w:eastAsia="zh-CN"/>
              </w:rPr>
              <w:t>14</w:t>
            </w:r>
          </w:p>
        </w:tc>
        <w:tc>
          <w:tcPr>
            <w:tcW w:w="109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2210201</w:t>
            </w:r>
          </w:p>
        </w:tc>
        <w:tc>
          <w:tcPr>
            <w:tcW w:w="12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住房公积金</w:t>
            </w:r>
          </w:p>
        </w:tc>
        <w:tc>
          <w:tcPr>
            <w:tcW w:w="989"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095"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095" w:type="dxa"/>
            <w:vAlign w:val="top"/>
          </w:tcPr>
          <w:p>
            <w:pPr>
              <w:rPr>
                <w:sz w:val="21"/>
                <w:szCs w:val="21"/>
              </w:rPr>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480"/>
        <w:gridCol w:w="1080"/>
        <w:gridCol w:w="1136"/>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5"/>
            </w:pPr>
            <w:r>
              <w:t>201中共沙河市委政法委员会</w:t>
            </w:r>
          </w:p>
        </w:tc>
        <w:tc>
          <w:tcPr>
            <w:tcW w:w="6160" w:type="dxa"/>
            <w:gridSpan w:val="5"/>
            <w:tcBorders>
              <w:top w:val="single" w:color="FFFFFF" w:sz="6" w:space="0"/>
              <w:left w:val="single" w:color="FFFFFF" w:sz="6" w:space="0"/>
              <w:right w:val="single" w:color="FFFFFF" w:sz="6" w:space="0"/>
            </w:tcBorders>
            <w:vAlign w:val="center"/>
          </w:tcPr>
          <w:p>
            <w:pPr>
              <w:pStyle w:val="14"/>
              <w:jc w:val="both"/>
            </w:pP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6"/>
            </w:pPr>
            <w:r>
              <w:t>序号</w:t>
            </w:r>
          </w:p>
        </w:tc>
        <w:tc>
          <w:tcPr>
            <w:tcW w:w="2464" w:type="dxa"/>
            <w:gridSpan w:val="2"/>
            <w:vAlign w:val="center"/>
          </w:tcPr>
          <w:p>
            <w:pPr>
              <w:pStyle w:val="16"/>
            </w:pPr>
            <w:r>
              <w:t>收入</w:t>
            </w:r>
          </w:p>
        </w:tc>
        <w:tc>
          <w:tcPr>
            <w:tcW w:w="6160"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6"/>
            </w:pPr>
            <w:r>
              <w:t>项  目</w:t>
            </w:r>
          </w:p>
        </w:tc>
        <w:tc>
          <w:tcPr>
            <w:tcW w:w="1232" w:type="dxa"/>
            <w:vAlign w:val="center"/>
          </w:tcPr>
          <w:p>
            <w:pPr>
              <w:pStyle w:val="16"/>
            </w:pPr>
            <w:r>
              <w:t>金额</w:t>
            </w:r>
          </w:p>
        </w:tc>
        <w:tc>
          <w:tcPr>
            <w:tcW w:w="1480" w:type="dxa"/>
            <w:vAlign w:val="center"/>
          </w:tcPr>
          <w:p>
            <w:pPr>
              <w:pStyle w:val="16"/>
            </w:pPr>
            <w:r>
              <w:t>项  目</w:t>
            </w:r>
          </w:p>
        </w:tc>
        <w:tc>
          <w:tcPr>
            <w:tcW w:w="1080" w:type="dxa"/>
            <w:vAlign w:val="center"/>
          </w:tcPr>
          <w:p>
            <w:pPr>
              <w:pStyle w:val="16"/>
            </w:pPr>
            <w:r>
              <w:t>合计</w:t>
            </w:r>
          </w:p>
        </w:tc>
        <w:tc>
          <w:tcPr>
            <w:tcW w:w="1136" w:type="dxa"/>
            <w:vAlign w:val="center"/>
          </w:tcPr>
          <w:p>
            <w:pPr>
              <w:pStyle w:val="16"/>
            </w:pPr>
            <w:r>
              <w:t>一般公共预算财政拨款</w:t>
            </w:r>
          </w:p>
        </w:tc>
        <w:tc>
          <w:tcPr>
            <w:tcW w:w="1232" w:type="dxa"/>
            <w:vAlign w:val="center"/>
          </w:tcPr>
          <w:p>
            <w:pPr>
              <w:pStyle w:val="16"/>
            </w:pPr>
            <w:r>
              <w:t>政府性基金预算财政    拨款</w:t>
            </w:r>
          </w:p>
        </w:tc>
        <w:tc>
          <w:tcPr>
            <w:tcW w:w="1232"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6"/>
            </w:pPr>
            <w:r>
              <w:t>栏次</w:t>
            </w:r>
          </w:p>
        </w:tc>
        <w:tc>
          <w:tcPr>
            <w:tcW w:w="1232" w:type="dxa"/>
            <w:vAlign w:val="center"/>
          </w:tcPr>
          <w:p>
            <w:pPr>
              <w:pStyle w:val="16"/>
            </w:pPr>
            <w:r>
              <w:t>1</w:t>
            </w:r>
          </w:p>
        </w:tc>
        <w:tc>
          <w:tcPr>
            <w:tcW w:w="1232" w:type="dxa"/>
            <w:vAlign w:val="center"/>
          </w:tcPr>
          <w:p>
            <w:pPr>
              <w:pStyle w:val="16"/>
            </w:pPr>
            <w:r>
              <w:t>2</w:t>
            </w:r>
          </w:p>
        </w:tc>
        <w:tc>
          <w:tcPr>
            <w:tcW w:w="1480" w:type="dxa"/>
            <w:vAlign w:val="center"/>
          </w:tcPr>
          <w:p>
            <w:pPr>
              <w:pStyle w:val="16"/>
            </w:pPr>
            <w:r>
              <w:t>3</w:t>
            </w:r>
          </w:p>
        </w:tc>
        <w:tc>
          <w:tcPr>
            <w:tcW w:w="1080" w:type="dxa"/>
            <w:vAlign w:val="center"/>
          </w:tcPr>
          <w:p>
            <w:pPr>
              <w:pStyle w:val="16"/>
            </w:pPr>
            <w:r>
              <w:t>4</w:t>
            </w:r>
          </w:p>
        </w:tc>
        <w:tc>
          <w:tcPr>
            <w:tcW w:w="1136" w:type="dxa"/>
            <w:vAlign w:val="center"/>
          </w:tcPr>
          <w:p>
            <w:pPr>
              <w:pStyle w:val="16"/>
            </w:pPr>
            <w:r>
              <w:t>5</w:t>
            </w:r>
          </w:p>
        </w:tc>
        <w:tc>
          <w:tcPr>
            <w:tcW w:w="1232" w:type="dxa"/>
            <w:vAlign w:val="center"/>
          </w:tcPr>
          <w:p>
            <w:pPr>
              <w:pStyle w:val="16"/>
            </w:pPr>
            <w:r>
              <w:t>6</w:t>
            </w:r>
          </w:p>
        </w:tc>
        <w:tc>
          <w:tcPr>
            <w:tcW w:w="1232"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w:t>
            </w:r>
          </w:p>
        </w:tc>
        <w:tc>
          <w:tcPr>
            <w:tcW w:w="1232" w:type="dxa"/>
            <w:vAlign w:val="center"/>
          </w:tcPr>
          <w:p>
            <w:pPr>
              <w:pStyle w:val="18"/>
            </w:pPr>
            <w:r>
              <w:t>一、一般公共预算拨款</w:t>
            </w:r>
          </w:p>
        </w:tc>
        <w:tc>
          <w:tcPr>
            <w:tcW w:w="1232" w:type="dxa"/>
            <w:vAlign w:val="center"/>
          </w:tcPr>
          <w:p>
            <w:pPr>
              <w:pStyle w:val="17"/>
              <w:rPr>
                <w:rFonts w:hint="default" w:eastAsia="方正书宋_GBK"/>
                <w:lang w:val="en-US" w:eastAsia="zh-CN"/>
              </w:rPr>
            </w:pPr>
            <w:r>
              <w:rPr>
                <w:rFonts w:hint="eastAsia"/>
                <w:lang w:val="en-US" w:eastAsia="zh-CN"/>
              </w:rPr>
              <w:t>1098.64</w:t>
            </w:r>
          </w:p>
        </w:tc>
        <w:tc>
          <w:tcPr>
            <w:tcW w:w="1480" w:type="dxa"/>
            <w:vAlign w:val="center"/>
          </w:tcPr>
          <w:p>
            <w:pPr>
              <w:pStyle w:val="18"/>
            </w:pPr>
            <w:r>
              <w:t>一、一般公共服务支出</w:t>
            </w:r>
          </w:p>
        </w:tc>
        <w:tc>
          <w:tcPr>
            <w:tcW w:w="1080" w:type="dxa"/>
            <w:vAlign w:val="center"/>
          </w:tcPr>
          <w:p>
            <w:pPr>
              <w:pStyle w:val="17"/>
              <w:rPr>
                <w:rFonts w:hint="default" w:eastAsia="方正书宋_GBK"/>
                <w:lang w:val="en-US" w:eastAsia="zh-CN"/>
              </w:rPr>
            </w:pPr>
            <w:r>
              <w:rPr>
                <w:rFonts w:hint="eastAsia"/>
                <w:lang w:val="en-US" w:eastAsia="zh-CN"/>
              </w:rPr>
              <w:t>1035.68</w:t>
            </w:r>
          </w:p>
        </w:tc>
        <w:tc>
          <w:tcPr>
            <w:tcW w:w="1136" w:type="dxa"/>
            <w:vAlign w:val="center"/>
          </w:tcPr>
          <w:p>
            <w:pPr>
              <w:pStyle w:val="17"/>
              <w:rPr>
                <w:rFonts w:hint="default" w:eastAsia="方正书宋_GBK"/>
                <w:lang w:val="en-US" w:eastAsia="zh-CN"/>
              </w:rPr>
            </w:pPr>
            <w:r>
              <w:rPr>
                <w:rFonts w:hint="eastAsia"/>
                <w:lang w:val="en-US" w:eastAsia="zh-CN"/>
              </w:rPr>
              <w:t>1035.68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w:t>
            </w:r>
          </w:p>
        </w:tc>
        <w:tc>
          <w:tcPr>
            <w:tcW w:w="1232" w:type="dxa"/>
            <w:vAlign w:val="center"/>
          </w:tcPr>
          <w:p>
            <w:pPr>
              <w:pStyle w:val="18"/>
            </w:pPr>
            <w:r>
              <w:t>二、政府性基金预算拨款</w:t>
            </w:r>
          </w:p>
        </w:tc>
        <w:tc>
          <w:tcPr>
            <w:tcW w:w="1232" w:type="dxa"/>
            <w:vAlign w:val="center"/>
          </w:tcPr>
          <w:p>
            <w:pPr>
              <w:pStyle w:val="17"/>
            </w:pPr>
          </w:p>
        </w:tc>
        <w:tc>
          <w:tcPr>
            <w:tcW w:w="1480" w:type="dxa"/>
            <w:vAlign w:val="center"/>
          </w:tcPr>
          <w:p>
            <w:pPr>
              <w:pStyle w:val="18"/>
            </w:pPr>
            <w:r>
              <w:t>二、外交支出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w:t>
            </w:r>
          </w:p>
        </w:tc>
        <w:tc>
          <w:tcPr>
            <w:tcW w:w="1232" w:type="dxa"/>
            <w:vAlign w:val="center"/>
          </w:tcPr>
          <w:p>
            <w:pPr>
              <w:pStyle w:val="18"/>
            </w:pPr>
            <w:r>
              <w:t>三、国有资本经营预算拨款</w:t>
            </w:r>
          </w:p>
        </w:tc>
        <w:tc>
          <w:tcPr>
            <w:tcW w:w="1232" w:type="dxa"/>
            <w:vAlign w:val="center"/>
          </w:tcPr>
          <w:p>
            <w:pPr>
              <w:pStyle w:val="17"/>
            </w:pPr>
          </w:p>
        </w:tc>
        <w:tc>
          <w:tcPr>
            <w:tcW w:w="1480" w:type="dxa"/>
            <w:vAlign w:val="center"/>
          </w:tcPr>
          <w:p>
            <w:pPr>
              <w:pStyle w:val="18"/>
            </w:pPr>
            <w:r>
              <w:t>三、国防支出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4</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四、公共安全支出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5</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五、教育支出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6</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六、科学技术支出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7</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七、文化旅游体育与传媒支出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8</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八、社会保障和就业支出</w:t>
            </w:r>
          </w:p>
        </w:tc>
        <w:tc>
          <w:tcPr>
            <w:tcW w:w="1080" w:type="dxa"/>
            <w:vAlign w:val="center"/>
          </w:tcPr>
          <w:p>
            <w:pPr>
              <w:pStyle w:val="17"/>
              <w:rPr>
                <w:rFonts w:hint="default" w:eastAsia="方正书宋_GBK"/>
                <w:lang w:val="en-US" w:eastAsia="zh-CN"/>
              </w:rPr>
            </w:pPr>
            <w:r>
              <w:rPr>
                <w:rFonts w:hint="eastAsia"/>
                <w:lang w:val="en-US" w:eastAsia="zh-CN"/>
              </w:rPr>
              <w:t>35.98</w:t>
            </w:r>
          </w:p>
        </w:tc>
        <w:tc>
          <w:tcPr>
            <w:tcW w:w="1136" w:type="dxa"/>
            <w:vAlign w:val="center"/>
          </w:tcPr>
          <w:p>
            <w:pPr>
              <w:pStyle w:val="17"/>
              <w:rPr>
                <w:rFonts w:hint="default" w:eastAsia="方正书宋_GBK"/>
                <w:lang w:val="en-US" w:eastAsia="zh-CN"/>
              </w:rPr>
            </w:pPr>
            <w:r>
              <w:rPr>
                <w:rFonts w:hint="eastAsia"/>
                <w:lang w:val="en-US" w:eastAsia="zh-CN"/>
              </w:rPr>
              <w:t>35.98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9</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九、社会保险基金支出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10</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十、卫生健康支出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11</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十一、节能环保支出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12</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十二、城乡社区支出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13</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十三、农林水支出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14</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十四、交通运输支出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15</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十五、资源勘探工业信息等支出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16</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十六、商业服务业等支出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17</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十七、金融支出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18</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十八、援助其他地区支出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19</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十九、自然资源海洋气象等支出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20</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二十、住房保障支出</w:t>
            </w:r>
          </w:p>
        </w:tc>
        <w:tc>
          <w:tcPr>
            <w:tcW w:w="1080" w:type="dxa"/>
            <w:vAlign w:val="center"/>
          </w:tcPr>
          <w:p>
            <w:pPr>
              <w:pStyle w:val="17"/>
              <w:rPr>
                <w:rFonts w:hint="default" w:eastAsia="方正书宋_GBK"/>
                <w:lang w:val="en-US" w:eastAsia="zh-CN"/>
              </w:rPr>
            </w:pPr>
            <w:r>
              <w:rPr>
                <w:rFonts w:hint="eastAsia"/>
                <w:lang w:val="en-US" w:eastAsia="zh-CN"/>
              </w:rPr>
              <w:t>26.98</w:t>
            </w:r>
          </w:p>
        </w:tc>
        <w:tc>
          <w:tcPr>
            <w:tcW w:w="1136" w:type="dxa"/>
            <w:vAlign w:val="center"/>
          </w:tcPr>
          <w:p>
            <w:pPr>
              <w:pStyle w:val="17"/>
              <w:rPr>
                <w:rFonts w:hint="default" w:eastAsia="方正书宋_GBK"/>
                <w:lang w:val="en-US" w:eastAsia="zh-CN"/>
              </w:rPr>
            </w:pPr>
            <w:r>
              <w:rPr>
                <w:rFonts w:hint="eastAsia"/>
                <w:lang w:val="en-US" w:eastAsia="zh-CN"/>
              </w:rPr>
              <w:t>26.98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21</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二十一、粮油物资储备支出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22</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二十二、国有资本经营预算支出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23</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二十三、灾害防治及应急管理支出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24</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二十四、预备费</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25</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二十五、其他支出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26</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二十六、转移性支出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27</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二十七、债务还本支出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28</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二十八、债务付息支出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29</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二十九、债务发行费用支出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30</w:t>
            </w:r>
          </w:p>
        </w:tc>
        <w:tc>
          <w:tcPr>
            <w:tcW w:w="1232" w:type="dxa"/>
            <w:vAlign w:val="center"/>
          </w:tcPr>
          <w:p>
            <w:pPr>
              <w:pStyle w:val="18"/>
            </w:pPr>
          </w:p>
        </w:tc>
        <w:tc>
          <w:tcPr>
            <w:tcW w:w="1232" w:type="dxa"/>
            <w:vAlign w:val="center"/>
          </w:tcPr>
          <w:p>
            <w:pPr>
              <w:pStyle w:val="17"/>
            </w:pPr>
          </w:p>
        </w:tc>
        <w:tc>
          <w:tcPr>
            <w:tcW w:w="1480" w:type="dxa"/>
            <w:vAlign w:val="center"/>
          </w:tcPr>
          <w:p>
            <w:pPr>
              <w:pStyle w:val="18"/>
            </w:pPr>
            <w:r>
              <w:t>三十、抗疫特别国债安排的支出</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31</w:t>
            </w:r>
          </w:p>
        </w:tc>
        <w:tc>
          <w:tcPr>
            <w:tcW w:w="1232" w:type="dxa"/>
            <w:vAlign w:val="center"/>
          </w:tcPr>
          <w:p>
            <w:pPr>
              <w:pStyle w:val="20"/>
            </w:pPr>
            <w:r>
              <w:t>本年收入合计</w:t>
            </w:r>
          </w:p>
        </w:tc>
        <w:tc>
          <w:tcPr>
            <w:tcW w:w="1232" w:type="dxa"/>
            <w:vAlign w:val="center"/>
          </w:tcPr>
          <w:p>
            <w:pPr>
              <w:pStyle w:val="21"/>
              <w:rPr>
                <w:rFonts w:hint="default" w:eastAsia="方正书宋_GBK"/>
                <w:lang w:val="en-US" w:eastAsia="zh-CN"/>
              </w:rPr>
            </w:pPr>
            <w:r>
              <w:rPr>
                <w:rFonts w:hint="eastAsia"/>
                <w:lang w:val="en-US" w:eastAsia="zh-CN"/>
              </w:rPr>
              <w:t>1098.64</w:t>
            </w:r>
          </w:p>
        </w:tc>
        <w:tc>
          <w:tcPr>
            <w:tcW w:w="1480" w:type="dxa"/>
            <w:vAlign w:val="center"/>
          </w:tcPr>
          <w:p>
            <w:pPr>
              <w:pStyle w:val="20"/>
            </w:pPr>
            <w:r>
              <w:t>本年支出合计</w:t>
            </w:r>
          </w:p>
        </w:tc>
        <w:tc>
          <w:tcPr>
            <w:tcW w:w="1080" w:type="dxa"/>
            <w:vAlign w:val="center"/>
          </w:tcPr>
          <w:p>
            <w:pPr>
              <w:pStyle w:val="21"/>
              <w:rPr>
                <w:rFonts w:hint="default" w:eastAsia="方正书宋_GBK"/>
                <w:lang w:val="en-US" w:eastAsia="zh-CN"/>
              </w:rPr>
            </w:pPr>
            <w:r>
              <w:rPr>
                <w:rFonts w:hint="eastAsia"/>
                <w:lang w:val="en-US" w:eastAsia="zh-CN"/>
              </w:rPr>
              <w:t>1098.64</w:t>
            </w:r>
          </w:p>
        </w:tc>
        <w:tc>
          <w:tcPr>
            <w:tcW w:w="1136" w:type="dxa"/>
            <w:vAlign w:val="center"/>
          </w:tcPr>
          <w:p>
            <w:pPr>
              <w:pStyle w:val="21"/>
              <w:rPr>
                <w:rFonts w:hint="default" w:eastAsia="方正书宋_GBK"/>
                <w:lang w:val="en-US" w:eastAsia="zh-CN"/>
              </w:rPr>
            </w:pPr>
            <w:r>
              <w:rPr>
                <w:rFonts w:hint="eastAsia"/>
                <w:lang w:val="en-US" w:eastAsia="zh-CN"/>
              </w:rPr>
              <w:t>1098.64</w:t>
            </w:r>
          </w:p>
        </w:tc>
        <w:tc>
          <w:tcPr>
            <w:tcW w:w="1232" w:type="dxa"/>
            <w:vAlign w:val="center"/>
          </w:tcPr>
          <w:p>
            <w:pPr>
              <w:pStyle w:val="21"/>
            </w:pPr>
          </w:p>
        </w:tc>
        <w:tc>
          <w:tcPr>
            <w:tcW w:w="1232"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32</w:t>
            </w:r>
          </w:p>
        </w:tc>
        <w:tc>
          <w:tcPr>
            <w:tcW w:w="1232" w:type="dxa"/>
            <w:vAlign w:val="center"/>
          </w:tcPr>
          <w:p>
            <w:pPr>
              <w:pStyle w:val="18"/>
            </w:pPr>
            <w:r>
              <w:t>年初财政拨款结转和结余</w:t>
            </w:r>
          </w:p>
        </w:tc>
        <w:tc>
          <w:tcPr>
            <w:tcW w:w="1232" w:type="dxa"/>
            <w:vAlign w:val="center"/>
          </w:tcPr>
          <w:p>
            <w:pPr>
              <w:pStyle w:val="17"/>
            </w:pPr>
          </w:p>
        </w:tc>
        <w:tc>
          <w:tcPr>
            <w:tcW w:w="1480" w:type="dxa"/>
            <w:vAlign w:val="center"/>
          </w:tcPr>
          <w:p>
            <w:pPr>
              <w:pStyle w:val="18"/>
            </w:pPr>
            <w:r>
              <w:t>年末财政拨款结转和结余</w:t>
            </w: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33</w:t>
            </w:r>
          </w:p>
        </w:tc>
        <w:tc>
          <w:tcPr>
            <w:tcW w:w="1232" w:type="dxa"/>
            <w:vAlign w:val="center"/>
          </w:tcPr>
          <w:p>
            <w:pPr>
              <w:pStyle w:val="18"/>
            </w:pPr>
            <w:r>
              <w:t>一、一般公共预算拨款</w:t>
            </w:r>
          </w:p>
        </w:tc>
        <w:tc>
          <w:tcPr>
            <w:tcW w:w="1232" w:type="dxa"/>
            <w:vAlign w:val="center"/>
          </w:tcPr>
          <w:p>
            <w:pPr>
              <w:pStyle w:val="17"/>
            </w:pPr>
          </w:p>
        </w:tc>
        <w:tc>
          <w:tcPr>
            <w:tcW w:w="1480" w:type="dxa"/>
            <w:vAlign w:val="center"/>
          </w:tcPr>
          <w:p>
            <w:pPr>
              <w:pStyle w:val="18"/>
            </w:pP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34</w:t>
            </w:r>
          </w:p>
        </w:tc>
        <w:tc>
          <w:tcPr>
            <w:tcW w:w="1232" w:type="dxa"/>
            <w:vAlign w:val="center"/>
          </w:tcPr>
          <w:p>
            <w:pPr>
              <w:pStyle w:val="18"/>
            </w:pPr>
            <w:r>
              <w:t>二、政府性基金预算拨款</w:t>
            </w:r>
          </w:p>
        </w:tc>
        <w:tc>
          <w:tcPr>
            <w:tcW w:w="1232" w:type="dxa"/>
            <w:vAlign w:val="center"/>
          </w:tcPr>
          <w:p>
            <w:pPr>
              <w:pStyle w:val="17"/>
            </w:pPr>
          </w:p>
        </w:tc>
        <w:tc>
          <w:tcPr>
            <w:tcW w:w="1480" w:type="dxa"/>
            <w:vAlign w:val="center"/>
          </w:tcPr>
          <w:p>
            <w:pPr>
              <w:pStyle w:val="18"/>
            </w:pP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35</w:t>
            </w:r>
          </w:p>
        </w:tc>
        <w:tc>
          <w:tcPr>
            <w:tcW w:w="1232" w:type="dxa"/>
            <w:vAlign w:val="center"/>
          </w:tcPr>
          <w:p>
            <w:pPr>
              <w:pStyle w:val="18"/>
            </w:pPr>
            <w:r>
              <w:t>三、国有资本经营预算拨款</w:t>
            </w:r>
          </w:p>
        </w:tc>
        <w:tc>
          <w:tcPr>
            <w:tcW w:w="1232" w:type="dxa"/>
            <w:vAlign w:val="center"/>
          </w:tcPr>
          <w:p>
            <w:pPr>
              <w:pStyle w:val="17"/>
            </w:pPr>
          </w:p>
        </w:tc>
        <w:tc>
          <w:tcPr>
            <w:tcW w:w="1480" w:type="dxa"/>
            <w:vAlign w:val="center"/>
          </w:tcPr>
          <w:p>
            <w:pPr>
              <w:pStyle w:val="18"/>
            </w:pPr>
          </w:p>
        </w:tc>
        <w:tc>
          <w:tcPr>
            <w:tcW w:w="1080" w:type="dxa"/>
            <w:vAlign w:val="center"/>
          </w:tcPr>
          <w:p>
            <w:pPr>
              <w:pStyle w:val="17"/>
            </w:pPr>
          </w:p>
        </w:tc>
        <w:tc>
          <w:tcPr>
            <w:tcW w:w="1136"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36</w:t>
            </w:r>
          </w:p>
        </w:tc>
        <w:tc>
          <w:tcPr>
            <w:tcW w:w="1232" w:type="dxa"/>
            <w:vAlign w:val="center"/>
          </w:tcPr>
          <w:p>
            <w:pPr>
              <w:pStyle w:val="20"/>
            </w:pPr>
            <w:r>
              <w:t>收入总计</w:t>
            </w:r>
          </w:p>
        </w:tc>
        <w:tc>
          <w:tcPr>
            <w:tcW w:w="1232" w:type="dxa"/>
            <w:vAlign w:val="center"/>
          </w:tcPr>
          <w:p>
            <w:pPr>
              <w:pStyle w:val="21"/>
              <w:rPr>
                <w:rFonts w:hint="default" w:eastAsia="方正书宋_GBK"/>
                <w:lang w:val="en-US" w:eastAsia="zh-CN"/>
              </w:rPr>
            </w:pPr>
            <w:r>
              <w:rPr>
                <w:rFonts w:hint="eastAsia"/>
                <w:lang w:val="en-US" w:eastAsia="zh-CN"/>
              </w:rPr>
              <w:t>1098.64</w:t>
            </w:r>
          </w:p>
        </w:tc>
        <w:tc>
          <w:tcPr>
            <w:tcW w:w="1480" w:type="dxa"/>
            <w:vAlign w:val="center"/>
          </w:tcPr>
          <w:p>
            <w:pPr>
              <w:pStyle w:val="20"/>
            </w:pPr>
            <w:r>
              <w:t>支出总计</w:t>
            </w:r>
          </w:p>
        </w:tc>
        <w:tc>
          <w:tcPr>
            <w:tcW w:w="1080" w:type="dxa"/>
            <w:vAlign w:val="center"/>
          </w:tcPr>
          <w:p>
            <w:pPr>
              <w:pStyle w:val="21"/>
              <w:rPr>
                <w:rFonts w:hint="default" w:eastAsia="方正书宋_GBK"/>
                <w:lang w:val="en-US" w:eastAsia="zh-CN"/>
              </w:rPr>
            </w:pPr>
            <w:r>
              <w:rPr>
                <w:rFonts w:hint="eastAsia"/>
                <w:lang w:val="en-US" w:eastAsia="zh-CN"/>
              </w:rPr>
              <w:t>1098.64</w:t>
            </w:r>
          </w:p>
        </w:tc>
        <w:tc>
          <w:tcPr>
            <w:tcW w:w="1136" w:type="dxa"/>
            <w:vAlign w:val="center"/>
          </w:tcPr>
          <w:p>
            <w:pPr>
              <w:pStyle w:val="21"/>
              <w:rPr>
                <w:rFonts w:hint="default" w:eastAsia="方正书宋_GBK"/>
                <w:lang w:val="en-US" w:eastAsia="zh-CN"/>
              </w:rPr>
            </w:pPr>
            <w:r>
              <w:rPr>
                <w:rFonts w:hint="eastAsia"/>
                <w:lang w:val="en-US" w:eastAsia="zh-CN"/>
              </w:rPr>
              <w:t>1098.64</w:t>
            </w:r>
          </w:p>
        </w:tc>
        <w:tc>
          <w:tcPr>
            <w:tcW w:w="1232" w:type="dxa"/>
            <w:vAlign w:val="center"/>
          </w:tcPr>
          <w:p>
            <w:pPr>
              <w:pStyle w:val="21"/>
            </w:pPr>
          </w:p>
        </w:tc>
        <w:tc>
          <w:tcPr>
            <w:tcW w:w="1232" w:type="dxa"/>
            <w:vAlign w:val="center"/>
          </w:tcPr>
          <w:p>
            <w:pPr>
              <w:pStyle w:val="2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5"/>
            </w:pPr>
            <w:r>
              <w:t>201中共沙河市委政法委员会</w:t>
            </w:r>
          </w:p>
        </w:tc>
        <w:tc>
          <w:tcPr>
            <w:tcW w:w="4929" w:type="dxa"/>
            <w:gridSpan w:val="3"/>
            <w:tcBorders>
              <w:top w:val="single" w:color="FFFFFF" w:sz="6" w:space="0"/>
              <w:left w:val="single" w:color="FFFFFF" w:sz="6" w:space="0"/>
              <w:right w:val="single" w:color="FFFFFF" w:sz="6" w:space="0"/>
            </w:tcBorders>
            <w:vAlign w:val="center"/>
          </w:tcPr>
          <w:p>
            <w:pPr>
              <w:pStyle w:val="14"/>
              <w:jc w:val="both"/>
            </w:pP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6"/>
            </w:pPr>
            <w:r>
              <w:t>序号</w:t>
            </w:r>
          </w:p>
        </w:tc>
        <w:tc>
          <w:tcPr>
            <w:tcW w:w="3286" w:type="dxa"/>
            <w:gridSpan w:val="2"/>
            <w:vAlign w:val="center"/>
          </w:tcPr>
          <w:p>
            <w:pPr>
              <w:pStyle w:val="16"/>
            </w:pPr>
            <w:r>
              <w:t>功能分类科目</w:t>
            </w:r>
          </w:p>
        </w:tc>
        <w:tc>
          <w:tcPr>
            <w:tcW w:w="1643" w:type="dxa"/>
            <w:vMerge w:val="restart"/>
            <w:vAlign w:val="center"/>
          </w:tcPr>
          <w:p>
            <w:pPr>
              <w:pStyle w:val="16"/>
            </w:pPr>
            <w:r>
              <w:t>合计</w:t>
            </w:r>
          </w:p>
        </w:tc>
        <w:tc>
          <w:tcPr>
            <w:tcW w:w="1643" w:type="dxa"/>
            <w:vMerge w:val="restart"/>
            <w:vAlign w:val="center"/>
          </w:tcPr>
          <w:p>
            <w:pPr>
              <w:pStyle w:val="16"/>
            </w:pPr>
            <w:r>
              <w:t>基本支出</w:t>
            </w:r>
          </w:p>
        </w:tc>
        <w:tc>
          <w:tcPr>
            <w:tcW w:w="164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6"/>
            </w:pPr>
            <w:r>
              <w:t>科目编码</w:t>
            </w:r>
          </w:p>
        </w:tc>
        <w:tc>
          <w:tcPr>
            <w:tcW w:w="1643" w:type="dxa"/>
            <w:vAlign w:val="center"/>
          </w:tcPr>
          <w:p>
            <w:pPr>
              <w:pStyle w:val="16"/>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6"/>
            </w:pPr>
            <w:r>
              <w:t>栏次</w:t>
            </w:r>
          </w:p>
        </w:tc>
        <w:tc>
          <w:tcPr>
            <w:tcW w:w="1643" w:type="dxa"/>
            <w:vAlign w:val="center"/>
          </w:tcPr>
          <w:p>
            <w:pPr>
              <w:pStyle w:val="16"/>
            </w:pPr>
            <w:r>
              <w:t>1</w:t>
            </w:r>
          </w:p>
        </w:tc>
        <w:tc>
          <w:tcPr>
            <w:tcW w:w="1643" w:type="dxa"/>
            <w:vAlign w:val="center"/>
          </w:tcPr>
          <w:p>
            <w:pPr>
              <w:pStyle w:val="16"/>
            </w:pPr>
            <w:r>
              <w:t>2</w:t>
            </w:r>
          </w:p>
        </w:tc>
        <w:tc>
          <w:tcPr>
            <w:tcW w:w="1643"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w:t>
            </w:r>
          </w:p>
        </w:tc>
        <w:tc>
          <w:tcPr>
            <w:tcW w:w="1643" w:type="dxa"/>
            <w:vAlign w:val="center"/>
          </w:tcPr>
          <w:p>
            <w:pPr>
              <w:pStyle w:val="22"/>
            </w:pPr>
          </w:p>
        </w:tc>
        <w:tc>
          <w:tcPr>
            <w:tcW w:w="1643" w:type="dxa"/>
            <w:vAlign w:val="center"/>
          </w:tcPr>
          <w:p>
            <w:pPr>
              <w:pStyle w:val="20"/>
            </w:pPr>
            <w:r>
              <w:t>合计</w:t>
            </w:r>
          </w:p>
        </w:tc>
        <w:tc>
          <w:tcPr>
            <w:tcW w:w="1643" w:type="dxa"/>
            <w:vAlign w:val="center"/>
          </w:tcPr>
          <w:p>
            <w:pPr>
              <w:pStyle w:val="21"/>
              <w:rPr>
                <w:rFonts w:hint="default" w:eastAsia="方正书宋_GBK"/>
                <w:lang w:val="en-US" w:eastAsia="zh-CN"/>
              </w:rPr>
            </w:pPr>
            <w:r>
              <w:rPr>
                <w:rFonts w:hint="eastAsia"/>
                <w:lang w:val="en-US" w:eastAsia="zh-CN"/>
              </w:rPr>
              <w:t>1098.64</w:t>
            </w:r>
          </w:p>
        </w:tc>
        <w:tc>
          <w:tcPr>
            <w:tcW w:w="1643" w:type="dxa"/>
            <w:vAlign w:val="center"/>
          </w:tcPr>
          <w:p>
            <w:pPr>
              <w:pStyle w:val="21"/>
              <w:rPr>
                <w:rFonts w:hint="default" w:eastAsia="方正书宋_GBK"/>
                <w:lang w:val="en-US" w:eastAsia="zh-CN"/>
              </w:rPr>
            </w:pPr>
            <w:r>
              <w:rPr>
                <w:rFonts w:hint="eastAsia"/>
                <w:lang w:val="en-US" w:eastAsia="zh-CN"/>
              </w:rPr>
              <w:t>267.81</w:t>
            </w:r>
          </w:p>
        </w:tc>
        <w:tc>
          <w:tcPr>
            <w:tcW w:w="1643" w:type="dxa"/>
            <w:vAlign w:val="center"/>
          </w:tcPr>
          <w:p>
            <w:pPr>
              <w:pStyle w:val="21"/>
              <w:rPr>
                <w:rFonts w:hint="default" w:eastAsia="方正书宋_GBK"/>
                <w:lang w:val="en-US" w:eastAsia="zh-CN"/>
              </w:rPr>
            </w:pPr>
            <w:r>
              <w:rPr>
                <w:rFonts w:hint="eastAsia"/>
                <w:lang w:val="en-US" w:eastAsia="zh-CN"/>
              </w:rPr>
              <w:t>830.83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一般公共服务支出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1035.68</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204.85</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830.83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20103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政府办公厅（室）及相关机构事务</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2.70</w:t>
            </w:r>
          </w:p>
        </w:tc>
        <w:tc>
          <w:tcPr>
            <w:tcW w:w="1643" w:type="dxa"/>
            <w:vAlign w:val="center"/>
          </w:tcPr>
          <w:p>
            <w:pPr>
              <w:jc w:val="right"/>
              <w:rPr>
                <w:sz w:val="21"/>
                <w:szCs w:val="21"/>
              </w:rPr>
            </w:pP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4</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2010301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行政运行</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2.70</w:t>
            </w:r>
          </w:p>
        </w:tc>
        <w:tc>
          <w:tcPr>
            <w:tcW w:w="1643" w:type="dxa"/>
            <w:vAlign w:val="center"/>
          </w:tcPr>
          <w:p>
            <w:pPr>
              <w:jc w:val="right"/>
              <w:rPr>
                <w:sz w:val="21"/>
                <w:szCs w:val="21"/>
              </w:rPr>
            </w:pP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20131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党委办公厅（室）及相关机构事务</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7.20</w:t>
            </w:r>
          </w:p>
        </w:tc>
        <w:tc>
          <w:tcPr>
            <w:tcW w:w="1643" w:type="dxa"/>
            <w:vAlign w:val="center"/>
          </w:tcPr>
          <w:p>
            <w:pPr>
              <w:jc w:val="right"/>
              <w:rPr>
                <w:sz w:val="21"/>
                <w:szCs w:val="21"/>
              </w:rPr>
            </w:pP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6</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2013101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行政运行</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7.20</w:t>
            </w:r>
          </w:p>
        </w:tc>
        <w:tc>
          <w:tcPr>
            <w:tcW w:w="1643" w:type="dxa"/>
            <w:vAlign w:val="center"/>
          </w:tcPr>
          <w:p>
            <w:pPr>
              <w:jc w:val="right"/>
              <w:rPr>
                <w:sz w:val="21"/>
                <w:szCs w:val="21"/>
              </w:rPr>
            </w:pP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7</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20136</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其他共产党事务支出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1025.78</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204.85</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820.93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2013699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其他共产党事务支出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1025.78</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204.85</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820.93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10</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20805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2080505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rPr>
                <w:rFonts w:hint="default" w:eastAsia="方正书宋_GBK"/>
                <w:lang w:val="en-US" w:eastAsia="zh-CN"/>
              </w:rPr>
            </w:pPr>
            <w:r>
              <w:rPr>
                <w:rFonts w:hint="eastAsia"/>
                <w:lang w:val="en-US" w:eastAsia="zh-CN"/>
              </w:rPr>
              <w:t>12</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住房保障支出</w:t>
            </w:r>
          </w:p>
        </w:tc>
        <w:tc>
          <w:tcPr>
            <w:tcW w:w="16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6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6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rPr>
                <w:rFonts w:hint="default" w:eastAsia="方正书宋_GBK"/>
                <w:lang w:val="en-US" w:eastAsia="zh-CN"/>
              </w:rPr>
            </w:pPr>
            <w:r>
              <w:rPr>
                <w:rFonts w:hint="eastAsia"/>
                <w:lang w:val="en-US" w:eastAsia="zh-CN"/>
              </w:rPr>
              <w:t>13</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22102</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住房改革支出</w:t>
            </w:r>
          </w:p>
        </w:tc>
        <w:tc>
          <w:tcPr>
            <w:tcW w:w="16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6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6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rPr>
                <w:rFonts w:hint="default" w:eastAsia="方正书宋_GBK"/>
                <w:lang w:val="en-US" w:eastAsia="zh-CN"/>
              </w:rPr>
            </w:pPr>
            <w:r>
              <w:rPr>
                <w:rFonts w:hint="eastAsia"/>
                <w:lang w:val="en-US" w:eastAsia="zh-CN"/>
              </w:rPr>
              <w:t>14</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2210201</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住房公积金</w:t>
            </w:r>
          </w:p>
        </w:tc>
        <w:tc>
          <w:tcPr>
            <w:tcW w:w="16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6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6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5"/>
            </w:pPr>
            <w:r>
              <w:t>201中共沙河市委政法委员会</w:t>
            </w:r>
          </w:p>
        </w:tc>
        <w:tc>
          <w:tcPr>
            <w:tcW w:w="4929" w:type="dxa"/>
            <w:gridSpan w:val="3"/>
            <w:tcBorders>
              <w:top w:val="single" w:color="FFFFFF" w:sz="6" w:space="0"/>
              <w:left w:val="single" w:color="FFFFFF" w:sz="6" w:space="0"/>
              <w:right w:val="single" w:color="FFFFFF" w:sz="6" w:space="0"/>
            </w:tcBorders>
            <w:vAlign w:val="center"/>
          </w:tcPr>
          <w:p>
            <w:pPr>
              <w:pStyle w:val="14"/>
              <w:jc w:val="both"/>
            </w:pP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6"/>
            </w:pPr>
            <w:r>
              <w:t>序号</w:t>
            </w:r>
          </w:p>
        </w:tc>
        <w:tc>
          <w:tcPr>
            <w:tcW w:w="3286" w:type="dxa"/>
            <w:gridSpan w:val="2"/>
            <w:vAlign w:val="center"/>
          </w:tcPr>
          <w:p>
            <w:pPr>
              <w:pStyle w:val="16"/>
            </w:pPr>
            <w:r>
              <w:t>支出部门经济分类科目</w:t>
            </w:r>
          </w:p>
        </w:tc>
        <w:tc>
          <w:tcPr>
            <w:tcW w:w="4929"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6"/>
            </w:pPr>
            <w:r>
              <w:t>科目编码</w:t>
            </w:r>
          </w:p>
        </w:tc>
        <w:tc>
          <w:tcPr>
            <w:tcW w:w="1643" w:type="dxa"/>
            <w:vAlign w:val="center"/>
          </w:tcPr>
          <w:p>
            <w:pPr>
              <w:pStyle w:val="16"/>
            </w:pPr>
            <w:r>
              <w:t>科目名称</w:t>
            </w:r>
          </w:p>
        </w:tc>
        <w:tc>
          <w:tcPr>
            <w:tcW w:w="1643" w:type="dxa"/>
            <w:vAlign w:val="center"/>
          </w:tcPr>
          <w:p>
            <w:pPr>
              <w:pStyle w:val="16"/>
            </w:pPr>
            <w:r>
              <w:t>合计</w:t>
            </w:r>
          </w:p>
        </w:tc>
        <w:tc>
          <w:tcPr>
            <w:tcW w:w="1643" w:type="dxa"/>
            <w:vAlign w:val="center"/>
          </w:tcPr>
          <w:p>
            <w:pPr>
              <w:pStyle w:val="16"/>
            </w:pPr>
            <w:r>
              <w:t>人员经费</w:t>
            </w:r>
          </w:p>
        </w:tc>
        <w:tc>
          <w:tcPr>
            <w:tcW w:w="1643"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6"/>
            </w:pPr>
            <w:r>
              <w:t>栏次</w:t>
            </w:r>
          </w:p>
        </w:tc>
        <w:tc>
          <w:tcPr>
            <w:tcW w:w="1643" w:type="dxa"/>
            <w:vAlign w:val="center"/>
          </w:tcPr>
          <w:p>
            <w:pPr>
              <w:pStyle w:val="16"/>
            </w:pPr>
            <w:r>
              <w:t>1</w:t>
            </w:r>
          </w:p>
        </w:tc>
        <w:tc>
          <w:tcPr>
            <w:tcW w:w="1643" w:type="dxa"/>
            <w:vAlign w:val="center"/>
          </w:tcPr>
          <w:p>
            <w:pPr>
              <w:pStyle w:val="16"/>
            </w:pPr>
            <w:r>
              <w:t>2</w:t>
            </w:r>
          </w:p>
        </w:tc>
        <w:tc>
          <w:tcPr>
            <w:tcW w:w="1643"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w:t>
            </w:r>
          </w:p>
        </w:tc>
        <w:tc>
          <w:tcPr>
            <w:tcW w:w="1643" w:type="dxa"/>
            <w:vAlign w:val="center"/>
          </w:tcPr>
          <w:p>
            <w:pPr>
              <w:pStyle w:val="22"/>
            </w:pPr>
          </w:p>
        </w:tc>
        <w:tc>
          <w:tcPr>
            <w:tcW w:w="1643" w:type="dxa"/>
            <w:vAlign w:val="center"/>
          </w:tcPr>
          <w:p>
            <w:pPr>
              <w:pStyle w:val="20"/>
            </w:pPr>
            <w:r>
              <w:t>合计</w:t>
            </w:r>
          </w:p>
        </w:tc>
        <w:tc>
          <w:tcPr>
            <w:tcW w:w="1643" w:type="dxa"/>
            <w:vAlign w:val="center"/>
          </w:tcPr>
          <w:p>
            <w:pPr>
              <w:pStyle w:val="21"/>
              <w:rPr>
                <w:rFonts w:hint="default" w:eastAsia="方正书宋_GBK"/>
                <w:lang w:val="en-US" w:eastAsia="zh-CN"/>
              </w:rPr>
            </w:pPr>
            <w:r>
              <w:rPr>
                <w:rFonts w:hint="eastAsia"/>
                <w:lang w:val="en-US" w:eastAsia="zh-CN"/>
              </w:rPr>
              <w:t>267.81</w:t>
            </w:r>
          </w:p>
        </w:tc>
        <w:tc>
          <w:tcPr>
            <w:tcW w:w="1643" w:type="dxa"/>
            <w:vAlign w:val="center"/>
          </w:tcPr>
          <w:p>
            <w:pPr>
              <w:pStyle w:val="21"/>
              <w:rPr>
                <w:rFonts w:hint="default" w:eastAsia="方正书宋_GBK"/>
                <w:lang w:val="en-US" w:eastAsia="zh-CN"/>
              </w:rPr>
            </w:pPr>
            <w:r>
              <w:rPr>
                <w:rFonts w:hint="eastAsia"/>
                <w:lang w:val="en-US" w:eastAsia="zh-CN"/>
              </w:rPr>
              <w:t>245.49</w:t>
            </w:r>
          </w:p>
        </w:tc>
        <w:tc>
          <w:tcPr>
            <w:tcW w:w="1643" w:type="dxa"/>
            <w:vAlign w:val="center"/>
          </w:tcPr>
          <w:p>
            <w:pPr>
              <w:pStyle w:val="21"/>
              <w:rPr>
                <w:rFonts w:hint="default" w:eastAsia="方正书宋_GBK"/>
                <w:lang w:val="en-US" w:eastAsia="zh-CN"/>
              </w:rPr>
            </w:pPr>
            <w:r>
              <w:rPr>
                <w:rFonts w:hint="eastAsia"/>
                <w:lang w:val="en-US" w:eastAsia="zh-CN"/>
              </w:rPr>
              <w:t>22.32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工资福利支出</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223.99</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223.99</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30101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基本工资</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85.5</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85.5</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4</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30102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津贴补贴</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60.02</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60.02</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30103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奖金</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6.08</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6.08</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6</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30107</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绩效工资</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9.32</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9.32</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7</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30108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机关事业单位基本养老保险缴费</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30113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住房公积金</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26.98</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26.98</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30199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其他工资福利支出</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0.11</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0.11</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10</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商品和服务支出</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22.32</w:t>
            </w:r>
          </w:p>
        </w:tc>
        <w:tc>
          <w:tcPr>
            <w:tcW w:w="1643" w:type="dxa"/>
            <w:vAlign w:val="top"/>
          </w:tcPr>
          <w:p>
            <w:pPr>
              <w:rPr>
                <w:sz w:val="21"/>
                <w:szCs w:val="21"/>
              </w:rPr>
            </w:pP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30201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办公费</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1.52</w:t>
            </w:r>
          </w:p>
        </w:tc>
        <w:tc>
          <w:tcPr>
            <w:tcW w:w="1643" w:type="dxa"/>
            <w:vAlign w:val="top"/>
          </w:tcPr>
          <w:p>
            <w:pPr>
              <w:rPr>
                <w:sz w:val="21"/>
                <w:szCs w:val="21"/>
              </w:rPr>
            </w:pP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30207</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邮电费</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4.02</w:t>
            </w:r>
          </w:p>
        </w:tc>
        <w:tc>
          <w:tcPr>
            <w:tcW w:w="1643" w:type="dxa"/>
            <w:vAlign w:val="top"/>
          </w:tcPr>
          <w:p>
            <w:pPr>
              <w:rPr>
                <w:sz w:val="21"/>
                <w:szCs w:val="21"/>
              </w:rPr>
            </w:pP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30208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取暖费</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0.76</w:t>
            </w:r>
          </w:p>
        </w:tc>
        <w:tc>
          <w:tcPr>
            <w:tcW w:w="1643" w:type="dxa"/>
            <w:vAlign w:val="top"/>
          </w:tcPr>
          <w:p>
            <w:pPr>
              <w:rPr>
                <w:sz w:val="21"/>
                <w:szCs w:val="21"/>
              </w:rPr>
            </w:pP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14</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30228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工会经费</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643" w:type="dxa"/>
            <w:vAlign w:val="top"/>
          </w:tcPr>
          <w:p>
            <w:pPr>
              <w:rPr>
                <w:sz w:val="21"/>
                <w:szCs w:val="21"/>
              </w:rPr>
            </w:pP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30229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福利费</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2.14</w:t>
            </w:r>
          </w:p>
        </w:tc>
        <w:tc>
          <w:tcPr>
            <w:tcW w:w="1643" w:type="dxa"/>
            <w:vAlign w:val="top"/>
          </w:tcPr>
          <w:p>
            <w:pPr>
              <w:rPr>
                <w:sz w:val="21"/>
                <w:szCs w:val="21"/>
              </w:rPr>
            </w:pP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16</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30239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其他交通费用</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12.17</w:t>
            </w:r>
          </w:p>
        </w:tc>
        <w:tc>
          <w:tcPr>
            <w:tcW w:w="1643" w:type="dxa"/>
            <w:vAlign w:val="top"/>
          </w:tcPr>
          <w:p>
            <w:pPr>
              <w:rPr>
                <w:sz w:val="21"/>
                <w:szCs w:val="21"/>
              </w:rPr>
            </w:pP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17</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21.5</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21.5</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30302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退休费</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0.25</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0.25</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30305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生活补助</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0.28</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0.28</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20</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30309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奖励金</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20.97</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20.97</w:t>
            </w:r>
          </w:p>
        </w:tc>
        <w:tc>
          <w:tcPr>
            <w:tcW w:w="1643" w:type="dxa"/>
            <w:vAlign w:val="top"/>
          </w:tcPr>
          <w:p>
            <w:pPr>
              <w:rPr>
                <w:sz w:val="21"/>
                <w:szCs w:val="21"/>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5"/>
            </w:pPr>
            <w:r>
              <w:t>201中共沙河市委政法委员会</w:t>
            </w:r>
          </w:p>
        </w:tc>
        <w:tc>
          <w:tcPr>
            <w:tcW w:w="4929" w:type="dxa"/>
            <w:gridSpan w:val="3"/>
            <w:tcBorders>
              <w:top w:val="single" w:color="FFFFFF" w:sz="6" w:space="0"/>
              <w:left w:val="single" w:color="FFFFFF" w:sz="6" w:space="0"/>
              <w:right w:val="single" w:color="FFFFFF" w:sz="6" w:space="0"/>
            </w:tcBorders>
            <w:vAlign w:val="center"/>
          </w:tcPr>
          <w:p>
            <w:pPr>
              <w:pStyle w:val="14"/>
              <w:jc w:val="both"/>
            </w:pP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6"/>
            </w:pPr>
            <w:r>
              <w:t>序号</w:t>
            </w:r>
          </w:p>
        </w:tc>
        <w:tc>
          <w:tcPr>
            <w:tcW w:w="3286" w:type="dxa"/>
            <w:gridSpan w:val="2"/>
            <w:vAlign w:val="center"/>
          </w:tcPr>
          <w:p>
            <w:pPr>
              <w:pStyle w:val="16"/>
            </w:pPr>
            <w:r>
              <w:t>功能分类科目</w:t>
            </w:r>
          </w:p>
        </w:tc>
        <w:tc>
          <w:tcPr>
            <w:tcW w:w="1643" w:type="dxa"/>
            <w:vMerge w:val="restart"/>
            <w:vAlign w:val="center"/>
          </w:tcPr>
          <w:p>
            <w:pPr>
              <w:pStyle w:val="16"/>
            </w:pPr>
            <w:r>
              <w:t>合计</w:t>
            </w:r>
          </w:p>
        </w:tc>
        <w:tc>
          <w:tcPr>
            <w:tcW w:w="1643" w:type="dxa"/>
            <w:vMerge w:val="restart"/>
            <w:vAlign w:val="center"/>
          </w:tcPr>
          <w:p>
            <w:pPr>
              <w:pStyle w:val="16"/>
            </w:pPr>
            <w:r>
              <w:t>基本支出</w:t>
            </w:r>
          </w:p>
        </w:tc>
        <w:tc>
          <w:tcPr>
            <w:tcW w:w="164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6"/>
            </w:pPr>
            <w:r>
              <w:t>科目编码</w:t>
            </w:r>
          </w:p>
        </w:tc>
        <w:tc>
          <w:tcPr>
            <w:tcW w:w="1643" w:type="dxa"/>
            <w:vAlign w:val="center"/>
          </w:tcPr>
          <w:p>
            <w:pPr>
              <w:pStyle w:val="16"/>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6"/>
            </w:pPr>
            <w:r>
              <w:t>栏次</w:t>
            </w:r>
          </w:p>
        </w:tc>
        <w:tc>
          <w:tcPr>
            <w:tcW w:w="1643" w:type="dxa"/>
            <w:vAlign w:val="center"/>
          </w:tcPr>
          <w:p>
            <w:pPr>
              <w:pStyle w:val="16"/>
            </w:pPr>
            <w:r>
              <w:t>1</w:t>
            </w:r>
          </w:p>
        </w:tc>
        <w:tc>
          <w:tcPr>
            <w:tcW w:w="1643" w:type="dxa"/>
            <w:vAlign w:val="center"/>
          </w:tcPr>
          <w:p>
            <w:pPr>
              <w:pStyle w:val="16"/>
            </w:pPr>
            <w:r>
              <w:t>2</w:t>
            </w:r>
          </w:p>
        </w:tc>
        <w:tc>
          <w:tcPr>
            <w:tcW w:w="1643"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p>
        </w:tc>
        <w:tc>
          <w:tcPr>
            <w:tcW w:w="1643" w:type="dxa"/>
            <w:vAlign w:val="center"/>
          </w:tcPr>
          <w:p>
            <w:pPr>
              <w:pStyle w:val="18"/>
            </w:pPr>
          </w:p>
        </w:tc>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5"/>
            </w:pPr>
            <w:r>
              <w:t>201中共沙河市委政法委员会</w:t>
            </w:r>
          </w:p>
        </w:tc>
        <w:tc>
          <w:tcPr>
            <w:tcW w:w="4929" w:type="dxa"/>
            <w:gridSpan w:val="3"/>
            <w:tcBorders>
              <w:top w:val="single" w:color="FFFFFF" w:sz="6" w:space="0"/>
              <w:left w:val="single" w:color="FFFFFF" w:sz="6" w:space="0"/>
              <w:right w:val="single" w:color="FFFFFF" w:sz="6" w:space="0"/>
            </w:tcBorders>
            <w:vAlign w:val="center"/>
          </w:tcPr>
          <w:p>
            <w:pPr>
              <w:pStyle w:val="14"/>
              <w:jc w:val="both"/>
            </w:pP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6"/>
            </w:pPr>
            <w:r>
              <w:t>序号</w:t>
            </w:r>
          </w:p>
        </w:tc>
        <w:tc>
          <w:tcPr>
            <w:tcW w:w="3286" w:type="dxa"/>
            <w:gridSpan w:val="2"/>
            <w:vAlign w:val="center"/>
          </w:tcPr>
          <w:p>
            <w:pPr>
              <w:pStyle w:val="16"/>
            </w:pPr>
            <w:r>
              <w:t>功能分类科目</w:t>
            </w:r>
          </w:p>
        </w:tc>
        <w:tc>
          <w:tcPr>
            <w:tcW w:w="1643" w:type="dxa"/>
            <w:vMerge w:val="restart"/>
            <w:vAlign w:val="center"/>
          </w:tcPr>
          <w:p>
            <w:pPr>
              <w:pStyle w:val="16"/>
            </w:pPr>
            <w:r>
              <w:t>合计</w:t>
            </w:r>
          </w:p>
        </w:tc>
        <w:tc>
          <w:tcPr>
            <w:tcW w:w="1643" w:type="dxa"/>
            <w:vMerge w:val="restart"/>
            <w:vAlign w:val="center"/>
          </w:tcPr>
          <w:p>
            <w:pPr>
              <w:pStyle w:val="16"/>
            </w:pPr>
            <w:r>
              <w:t>基本支出</w:t>
            </w:r>
          </w:p>
        </w:tc>
        <w:tc>
          <w:tcPr>
            <w:tcW w:w="164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6"/>
            </w:pPr>
            <w:r>
              <w:t>科目编码</w:t>
            </w:r>
          </w:p>
        </w:tc>
        <w:tc>
          <w:tcPr>
            <w:tcW w:w="1643" w:type="dxa"/>
            <w:vAlign w:val="center"/>
          </w:tcPr>
          <w:p>
            <w:pPr>
              <w:pStyle w:val="16"/>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6"/>
            </w:pPr>
            <w:r>
              <w:t>栏次</w:t>
            </w:r>
          </w:p>
        </w:tc>
        <w:tc>
          <w:tcPr>
            <w:tcW w:w="1643" w:type="dxa"/>
            <w:vAlign w:val="center"/>
          </w:tcPr>
          <w:p>
            <w:pPr>
              <w:pStyle w:val="16"/>
            </w:pPr>
            <w:r>
              <w:t>1</w:t>
            </w:r>
          </w:p>
        </w:tc>
        <w:tc>
          <w:tcPr>
            <w:tcW w:w="1643" w:type="dxa"/>
            <w:vAlign w:val="center"/>
          </w:tcPr>
          <w:p>
            <w:pPr>
              <w:pStyle w:val="16"/>
            </w:pPr>
            <w:r>
              <w:t>2</w:t>
            </w:r>
          </w:p>
        </w:tc>
        <w:tc>
          <w:tcPr>
            <w:tcW w:w="1643"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p>
        </w:tc>
        <w:tc>
          <w:tcPr>
            <w:tcW w:w="1643" w:type="dxa"/>
            <w:vAlign w:val="center"/>
          </w:tcPr>
          <w:p>
            <w:pPr>
              <w:pStyle w:val="18"/>
            </w:pPr>
          </w:p>
        </w:tc>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0"/>
        <w:gridCol w:w="3677"/>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0" w:type="dxa"/>
            <w:gridSpan w:val="3"/>
            <w:tcBorders>
              <w:top w:val="single" w:color="FFFFFF" w:sz="6" w:space="0"/>
              <w:left w:val="single" w:color="FFFFFF" w:sz="6" w:space="0"/>
              <w:right w:val="single" w:color="FFFFFF" w:sz="6" w:space="0"/>
            </w:tcBorders>
            <w:vAlign w:val="center"/>
          </w:tcPr>
          <w:p>
            <w:pPr>
              <w:pStyle w:val="15"/>
            </w:pPr>
            <w:r>
              <w:t>201中共沙河市委政法委员会</w:t>
            </w:r>
          </w:p>
        </w:tc>
        <w:tc>
          <w:tcPr>
            <w:tcW w:w="4929" w:type="dxa"/>
            <w:gridSpan w:val="3"/>
            <w:tcBorders>
              <w:top w:val="single" w:color="FFFFFF" w:sz="6" w:space="0"/>
              <w:left w:val="single" w:color="FFFFFF" w:sz="6" w:space="0"/>
              <w:right w:val="single" w:color="FFFFFF" w:sz="6" w:space="0"/>
            </w:tcBorders>
            <w:vAlign w:val="center"/>
          </w:tcPr>
          <w:p>
            <w:pPr>
              <w:pStyle w:val="14"/>
              <w:jc w:val="both"/>
            </w:pP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0" w:type="dxa"/>
            <w:vMerge w:val="restart"/>
            <w:vAlign w:val="center"/>
          </w:tcPr>
          <w:p>
            <w:pPr>
              <w:pStyle w:val="16"/>
              <w:rPr>
                <w:sz w:val="18"/>
                <w:szCs w:val="18"/>
              </w:rPr>
            </w:pPr>
            <w:r>
              <w:rPr>
                <w:sz w:val="18"/>
                <w:szCs w:val="18"/>
              </w:rPr>
              <w:t>序号</w:t>
            </w:r>
          </w:p>
        </w:tc>
        <w:tc>
          <w:tcPr>
            <w:tcW w:w="3677" w:type="dxa"/>
            <w:vMerge w:val="restart"/>
            <w:vAlign w:val="center"/>
          </w:tcPr>
          <w:p>
            <w:pPr>
              <w:pStyle w:val="16"/>
              <w:rPr>
                <w:sz w:val="18"/>
                <w:szCs w:val="18"/>
              </w:rPr>
            </w:pPr>
            <w:r>
              <w:rPr>
                <w:sz w:val="18"/>
                <w:szCs w:val="18"/>
              </w:rPr>
              <w:t>项  目</w:t>
            </w:r>
          </w:p>
        </w:tc>
        <w:tc>
          <w:tcPr>
            <w:tcW w:w="6572" w:type="dxa"/>
            <w:gridSpan w:val="4"/>
            <w:vAlign w:val="center"/>
          </w:tcPr>
          <w:p>
            <w:pPr>
              <w:pStyle w:val="16"/>
              <w:rPr>
                <w:sz w:val="18"/>
                <w:szCs w:val="18"/>
              </w:rPr>
            </w:pPr>
            <w:r>
              <w:rPr>
                <w:sz w:val="18"/>
                <w:szCs w:val="18"/>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70" w:type="dxa"/>
            <w:vMerge w:val="continue"/>
          </w:tcPr>
          <w:p>
            <w:pPr>
              <w:rPr>
                <w:sz w:val="18"/>
                <w:szCs w:val="18"/>
              </w:rPr>
            </w:pPr>
          </w:p>
        </w:tc>
        <w:tc>
          <w:tcPr>
            <w:tcW w:w="3677" w:type="dxa"/>
            <w:vMerge w:val="continue"/>
          </w:tcPr>
          <w:p>
            <w:pPr>
              <w:rPr>
                <w:sz w:val="18"/>
                <w:szCs w:val="18"/>
              </w:rPr>
            </w:pPr>
          </w:p>
        </w:tc>
        <w:tc>
          <w:tcPr>
            <w:tcW w:w="1643" w:type="dxa"/>
            <w:vAlign w:val="center"/>
          </w:tcPr>
          <w:p>
            <w:pPr>
              <w:pStyle w:val="16"/>
              <w:rPr>
                <w:sz w:val="18"/>
                <w:szCs w:val="18"/>
              </w:rPr>
            </w:pPr>
            <w:r>
              <w:rPr>
                <w:sz w:val="18"/>
                <w:szCs w:val="18"/>
              </w:rPr>
              <w:t>合计</w:t>
            </w:r>
          </w:p>
        </w:tc>
        <w:tc>
          <w:tcPr>
            <w:tcW w:w="1643" w:type="dxa"/>
            <w:vAlign w:val="center"/>
          </w:tcPr>
          <w:p>
            <w:pPr>
              <w:pStyle w:val="16"/>
              <w:rPr>
                <w:sz w:val="18"/>
                <w:szCs w:val="18"/>
              </w:rPr>
            </w:pPr>
            <w:r>
              <w:rPr>
                <w:sz w:val="18"/>
                <w:szCs w:val="18"/>
              </w:rPr>
              <w:t>一般公共预算              财政拨款</w:t>
            </w:r>
          </w:p>
        </w:tc>
        <w:tc>
          <w:tcPr>
            <w:tcW w:w="1643" w:type="dxa"/>
            <w:vAlign w:val="center"/>
          </w:tcPr>
          <w:p>
            <w:pPr>
              <w:pStyle w:val="16"/>
              <w:rPr>
                <w:sz w:val="18"/>
                <w:szCs w:val="18"/>
              </w:rPr>
            </w:pPr>
            <w:r>
              <w:rPr>
                <w:sz w:val="18"/>
                <w:szCs w:val="18"/>
              </w:rPr>
              <w:t>政府性基金                  预算拨款</w:t>
            </w:r>
          </w:p>
        </w:tc>
        <w:tc>
          <w:tcPr>
            <w:tcW w:w="1643" w:type="dxa"/>
            <w:vAlign w:val="center"/>
          </w:tcPr>
          <w:p>
            <w:pPr>
              <w:pStyle w:val="16"/>
              <w:rPr>
                <w:sz w:val="18"/>
                <w:szCs w:val="18"/>
              </w:rPr>
            </w:pPr>
            <w:r>
              <w:rPr>
                <w:sz w:val="18"/>
                <w:szCs w:val="18"/>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70" w:type="dxa"/>
            <w:vAlign w:val="center"/>
          </w:tcPr>
          <w:p>
            <w:pPr>
              <w:pStyle w:val="16"/>
              <w:rPr>
                <w:sz w:val="18"/>
                <w:szCs w:val="18"/>
              </w:rPr>
            </w:pPr>
            <w:r>
              <w:rPr>
                <w:sz w:val="18"/>
                <w:szCs w:val="18"/>
              </w:rPr>
              <w:t>栏次</w:t>
            </w:r>
          </w:p>
        </w:tc>
        <w:tc>
          <w:tcPr>
            <w:tcW w:w="3677" w:type="dxa"/>
            <w:vAlign w:val="center"/>
          </w:tcPr>
          <w:p>
            <w:pPr>
              <w:pStyle w:val="16"/>
              <w:rPr>
                <w:sz w:val="18"/>
                <w:szCs w:val="18"/>
              </w:rPr>
            </w:pPr>
            <w:r>
              <w:rPr>
                <w:sz w:val="18"/>
                <w:szCs w:val="18"/>
              </w:rPr>
              <w:t>1</w:t>
            </w:r>
          </w:p>
        </w:tc>
        <w:tc>
          <w:tcPr>
            <w:tcW w:w="1643" w:type="dxa"/>
            <w:vAlign w:val="center"/>
          </w:tcPr>
          <w:p>
            <w:pPr>
              <w:pStyle w:val="16"/>
              <w:rPr>
                <w:sz w:val="18"/>
                <w:szCs w:val="18"/>
              </w:rPr>
            </w:pPr>
            <w:r>
              <w:rPr>
                <w:sz w:val="18"/>
                <w:szCs w:val="18"/>
              </w:rPr>
              <w:t>2</w:t>
            </w:r>
          </w:p>
        </w:tc>
        <w:tc>
          <w:tcPr>
            <w:tcW w:w="1643" w:type="dxa"/>
            <w:vAlign w:val="center"/>
          </w:tcPr>
          <w:p>
            <w:pPr>
              <w:pStyle w:val="16"/>
              <w:rPr>
                <w:sz w:val="18"/>
                <w:szCs w:val="18"/>
              </w:rPr>
            </w:pPr>
            <w:r>
              <w:rPr>
                <w:sz w:val="18"/>
                <w:szCs w:val="18"/>
              </w:rPr>
              <w:t>3</w:t>
            </w:r>
          </w:p>
        </w:tc>
        <w:tc>
          <w:tcPr>
            <w:tcW w:w="1643" w:type="dxa"/>
            <w:vAlign w:val="center"/>
          </w:tcPr>
          <w:p>
            <w:pPr>
              <w:pStyle w:val="16"/>
              <w:rPr>
                <w:sz w:val="18"/>
                <w:szCs w:val="18"/>
              </w:rPr>
            </w:pPr>
            <w:r>
              <w:rPr>
                <w:sz w:val="18"/>
                <w:szCs w:val="18"/>
              </w:rPr>
              <w:t>4</w:t>
            </w:r>
          </w:p>
        </w:tc>
        <w:tc>
          <w:tcPr>
            <w:tcW w:w="1643" w:type="dxa"/>
            <w:vAlign w:val="center"/>
          </w:tcPr>
          <w:p>
            <w:pPr>
              <w:pStyle w:val="16"/>
              <w:rPr>
                <w:sz w:val="18"/>
                <w:szCs w:val="18"/>
              </w:rPr>
            </w:pPr>
            <w:r>
              <w:rPr>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770" w:type="dxa"/>
            <w:vAlign w:val="center"/>
          </w:tcPr>
          <w:p>
            <w:pPr>
              <w:pStyle w:val="19"/>
              <w:rPr>
                <w:rFonts w:hint="eastAsia" w:eastAsia="方正书宋_GBK"/>
                <w:sz w:val="18"/>
                <w:szCs w:val="18"/>
                <w:lang w:val="en-US" w:eastAsia="zh-CN"/>
              </w:rPr>
            </w:pPr>
            <w:r>
              <w:rPr>
                <w:rFonts w:hint="eastAsia"/>
                <w:sz w:val="18"/>
                <w:szCs w:val="18"/>
                <w:lang w:val="en-US" w:eastAsia="zh-CN"/>
              </w:rPr>
              <w:t>6</w:t>
            </w:r>
          </w:p>
        </w:tc>
        <w:tc>
          <w:tcPr>
            <w:tcW w:w="3677" w:type="dxa"/>
            <w:vAlign w:val="center"/>
          </w:tcPr>
          <w:p>
            <w:pPr>
              <w:pStyle w:val="18"/>
              <w:rPr>
                <w:sz w:val="18"/>
                <w:szCs w:val="18"/>
              </w:rPr>
            </w:pPr>
            <w:r>
              <w:rPr>
                <w:rFonts w:hint="eastAsia" w:ascii="宋体" w:hAnsi="宋体" w:eastAsia="宋体" w:cs="宋体"/>
                <w:i w:val="0"/>
                <w:color w:val="000000"/>
                <w:kern w:val="0"/>
                <w:sz w:val="18"/>
                <w:szCs w:val="18"/>
                <w:u w:val="none"/>
                <w:lang w:val="en-US" w:eastAsia="zh-CN" w:bidi="ar"/>
              </w:rPr>
              <w:t>合计</w:t>
            </w:r>
          </w:p>
        </w:tc>
        <w:tc>
          <w:tcPr>
            <w:tcW w:w="1643" w:type="dxa"/>
            <w:vAlign w:val="center"/>
          </w:tcPr>
          <w:p>
            <w:pPr>
              <w:pStyle w:val="17"/>
              <w:rPr>
                <w:sz w:val="18"/>
                <w:szCs w:val="18"/>
              </w:rPr>
            </w:pPr>
          </w:p>
        </w:tc>
        <w:tc>
          <w:tcPr>
            <w:tcW w:w="1643" w:type="dxa"/>
            <w:vAlign w:val="center"/>
          </w:tcPr>
          <w:p>
            <w:pPr>
              <w:pStyle w:val="17"/>
              <w:rPr>
                <w:rFonts w:hint="eastAsia" w:eastAsia="方正书宋_GBK"/>
                <w:sz w:val="18"/>
                <w:szCs w:val="18"/>
                <w:lang w:val="en-US" w:eastAsia="zh-CN"/>
              </w:rPr>
            </w:pPr>
            <w:r>
              <w:rPr>
                <w:rFonts w:hint="eastAsia"/>
                <w:sz w:val="18"/>
                <w:szCs w:val="18"/>
                <w:lang w:val="en-US" w:eastAsia="zh-CN"/>
              </w:rPr>
              <w:t>3</w:t>
            </w: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770" w:type="dxa"/>
            <w:vAlign w:val="center"/>
          </w:tcPr>
          <w:p>
            <w:pPr>
              <w:pStyle w:val="19"/>
              <w:rPr>
                <w:rFonts w:hint="eastAsia" w:eastAsia="方正书宋_GBK"/>
                <w:sz w:val="18"/>
                <w:szCs w:val="18"/>
                <w:lang w:val="en-US" w:eastAsia="zh-CN"/>
              </w:rPr>
            </w:pPr>
            <w:r>
              <w:rPr>
                <w:rFonts w:hint="eastAsia"/>
                <w:sz w:val="18"/>
                <w:szCs w:val="18"/>
                <w:lang w:val="en-US" w:eastAsia="zh-CN"/>
              </w:rPr>
              <w:t>7</w:t>
            </w:r>
          </w:p>
        </w:tc>
        <w:tc>
          <w:tcPr>
            <w:tcW w:w="3677" w:type="dxa"/>
            <w:vAlign w:val="center"/>
          </w:tcPr>
          <w:p>
            <w:pPr>
              <w:pStyle w:val="18"/>
              <w:rPr>
                <w:sz w:val="18"/>
                <w:szCs w:val="18"/>
              </w:rPr>
            </w:pPr>
            <w:r>
              <w:rPr>
                <w:rFonts w:hint="eastAsia" w:ascii="宋体" w:hAnsi="宋体" w:eastAsia="宋体" w:cs="宋体"/>
                <w:i w:val="0"/>
                <w:color w:val="000000"/>
                <w:kern w:val="0"/>
                <w:sz w:val="18"/>
                <w:szCs w:val="18"/>
                <w:u w:val="none"/>
                <w:lang w:val="en-US" w:eastAsia="zh-CN" w:bidi="ar"/>
              </w:rPr>
              <w:t>一、因公出国（境）费</w:t>
            </w: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0" w:type="dxa"/>
            <w:vAlign w:val="center"/>
          </w:tcPr>
          <w:p>
            <w:pPr>
              <w:pStyle w:val="19"/>
              <w:rPr>
                <w:rFonts w:hint="eastAsia" w:eastAsia="方正书宋_GBK"/>
                <w:sz w:val="18"/>
                <w:szCs w:val="18"/>
                <w:lang w:val="en-US" w:eastAsia="zh-CN"/>
              </w:rPr>
            </w:pPr>
            <w:r>
              <w:rPr>
                <w:rFonts w:hint="eastAsia"/>
                <w:sz w:val="18"/>
                <w:szCs w:val="18"/>
                <w:lang w:val="en-US" w:eastAsia="zh-CN"/>
              </w:rPr>
              <w:t>8</w:t>
            </w:r>
          </w:p>
        </w:tc>
        <w:tc>
          <w:tcPr>
            <w:tcW w:w="3677" w:type="dxa"/>
            <w:vAlign w:val="center"/>
          </w:tcPr>
          <w:p>
            <w:pPr>
              <w:pStyle w:val="18"/>
              <w:ind w:firstLine="360" w:firstLineChars="200"/>
              <w:rPr>
                <w:sz w:val="18"/>
                <w:szCs w:val="18"/>
              </w:rPr>
            </w:pPr>
            <w:r>
              <w:rPr>
                <w:rFonts w:hint="eastAsia" w:ascii="宋体" w:hAnsi="宋体" w:eastAsia="宋体" w:cs="宋体"/>
                <w:i w:val="0"/>
                <w:color w:val="000000"/>
                <w:kern w:val="0"/>
                <w:sz w:val="18"/>
                <w:szCs w:val="18"/>
                <w:u w:val="none"/>
                <w:lang w:val="en-US" w:eastAsia="zh-CN" w:bidi="ar"/>
              </w:rPr>
              <w:t>其中：教学科研人员因公出国（境）费</w:t>
            </w: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770" w:type="dxa"/>
            <w:vAlign w:val="center"/>
          </w:tcPr>
          <w:p>
            <w:pPr>
              <w:pStyle w:val="19"/>
              <w:rPr>
                <w:rFonts w:hint="default"/>
                <w:sz w:val="18"/>
                <w:szCs w:val="18"/>
                <w:lang w:val="en-US" w:eastAsia="zh-CN"/>
              </w:rPr>
            </w:pPr>
            <w:r>
              <w:rPr>
                <w:rFonts w:hint="eastAsia"/>
                <w:sz w:val="18"/>
                <w:szCs w:val="18"/>
                <w:lang w:val="en-US" w:eastAsia="zh-CN"/>
              </w:rPr>
              <w:t>9</w:t>
            </w:r>
          </w:p>
        </w:tc>
        <w:tc>
          <w:tcPr>
            <w:tcW w:w="3677" w:type="dxa"/>
            <w:vAlign w:val="center"/>
          </w:tcPr>
          <w:p>
            <w:pPr>
              <w:pStyle w:val="18"/>
              <w:rPr>
                <w:sz w:val="18"/>
                <w:szCs w:val="18"/>
              </w:rPr>
            </w:pPr>
            <w:r>
              <w:rPr>
                <w:rFonts w:hint="eastAsia" w:ascii="宋体" w:hAnsi="宋体" w:eastAsia="宋体" w:cs="宋体"/>
                <w:i w:val="0"/>
                <w:color w:val="000000"/>
                <w:kern w:val="0"/>
                <w:sz w:val="18"/>
                <w:szCs w:val="18"/>
                <w:u w:val="none"/>
                <w:lang w:val="en-US" w:eastAsia="zh-CN" w:bidi="ar"/>
              </w:rPr>
              <w:t xml:space="preserve">    其他因公出国（境）费</w:t>
            </w: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0" w:type="dxa"/>
            <w:vAlign w:val="center"/>
          </w:tcPr>
          <w:p>
            <w:pPr>
              <w:pStyle w:val="19"/>
              <w:rPr>
                <w:rFonts w:hint="default"/>
                <w:sz w:val="18"/>
                <w:szCs w:val="18"/>
                <w:lang w:val="en-US" w:eastAsia="zh-CN"/>
              </w:rPr>
            </w:pPr>
            <w:r>
              <w:rPr>
                <w:rFonts w:hint="eastAsia"/>
                <w:sz w:val="18"/>
                <w:szCs w:val="18"/>
                <w:lang w:val="en-US" w:eastAsia="zh-CN"/>
              </w:rPr>
              <w:t>10</w:t>
            </w:r>
          </w:p>
        </w:tc>
        <w:tc>
          <w:tcPr>
            <w:tcW w:w="3677" w:type="dxa"/>
            <w:vAlign w:val="center"/>
          </w:tcPr>
          <w:p>
            <w:pPr>
              <w:pStyle w:val="18"/>
              <w:rPr>
                <w:sz w:val="18"/>
                <w:szCs w:val="18"/>
              </w:rPr>
            </w:pPr>
            <w:r>
              <w:rPr>
                <w:rFonts w:hint="eastAsia" w:ascii="宋体" w:hAnsi="宋体" w:eastAsia="宋体" w:cs="宋体"/>
                <w:i w:val="0"/>
                <w:color w:val="000000"/>
                <w:kern w:val="0"/>
                <w:sz w:val="18"/>
                <w:szCs w:val="18"/>
                <w:u w:val="none"/>
                <w:lang w:val="en-US" w:eastAsia="zh-CN" w:bidi="ar"/>
              </w:rPr>
              <w:t>二、公务用车购置及运维费</w:t>
            </w:r>
          </w:p>
        </w:tc>
        <w:tc>
          <w:tcPr>
            <w:tcW w:w="1643" w:type="dxa"/>
            <w:vAlign w:val="center"/>
          </w:tcPr>
          <w:p>
            <w:pPr>
              <w:pStyle w:val="17"/>
              <w:rPr>
                <w:sz w:val="18"/>
                <w:szCs w:val="18"/>
              </w:rPr>
            </w:pPr>
          </w:p>
        </w:tc>
        <w:tc>
          <w:tcPr>
            <w:tcW w:w="1643" w:type="dxa"/>
            <w:vAlign w:val="center"/>
          </w:tcPr>
          <w:p>
            <w:pPr>
              <w:pStyle w:val="17"/>
              <w:rPr>
                <w:rFonts w:hint="eastAsia" w:eastAsia="方正书宋_GBK"/>
                <w:sz w:val="18"/>
                <w:szCs w:val="18"/>
                <w:lang w:val="en-US" w:eastAsia="zh-CN"/>
              </w:rPr>
            </w:pPr>
            <w:r>
              <w:rPr>
                <w:rFonts w:hint="eastAsia"/>
                <w:sz w:val="18"/>
                <w:szCs w:val="18"/>
                <w:lang w:val="en-US" w:eastAsia="zh-CN"/>
              </w:rPr>
              <w:t>3</w:t>
            </w: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770" w:type="dxa"/>
            <w:vAlign w:val="center"/>
          </w:tcPr>
          <w:p>
            <w:pPr>
              <w:pStyle w:val="19"/>
              <w:rPr>
                <w:rFonts w:hint="default"/>
                <w:sz w:val="18"/>
                <w:szCs w:val="18"/>
                <w:lang w:val="en-US" w:eastAsia="zh-CN"/>
              </w:rPr>
            </w:pPr>
            <w:r>
              <w:rPr>
                <w:rFonts w:hint="eastAsia"/>
                <w:sz w:val="18"/>
                <w:szCs w:val="18"/>
                <w:lang w:val="en-US" w:eastAsia="zh-CN"/>
              </w:rPr>
              <w:t>11</w:t>
            </w:r>
          </w:p>
        </w:tc>
        <w:tc>
          <w:tcPr>
            <w:tcW w:w="3677" w:type="dxa"/>
            <w:vAlign w:val="center"/>
          </w:tcPr>
          <w:p>
            <w:pPr>
              <w:pStyle w:val="18"/>
              <w:ind w:firstLine="360" w:firstLineChars="200"/>
              <w:rPr>
                <w:sz w:val="18"/>
                <w:szCs w:val="18"/>
              </w:rPr>
            </w:pPr>
            <w:r>
              <w:rPr>
                <w:rFonts w:hint="eastAsia" w:ascii="宋体" w:hAnsi="宋体" w:eastAsia="宋体" w:cs="宋体"/>
                <w:i w:val="0"/>
                <w:color w:val="000000"/>
                <w:kern w:val="0"/>
                <w:sz w:val="18"/>
                <w:szCs w:val="18"/>
                <w:u w:val="none"/>
                <w:lang w:val="en-US" w:eastAsia="zh-CN" w:bidi="ar"/>
              </w:rPr>
              <w:t>其中：公务用车购置费</w:t>
            </w: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770" w:type="dxa"/>
            <w:vAlign w:val="center"/>
          </w:tcPr>
          <w:p>
            <w:pPr>
              <w:pStyle w:val="19"/>
              <w:rPr>
                <w:rFonts w:hint="default"/>
                <w:sz w:val="18"/>
                <w:szCs w:val="18"/>
                <w:lang w:val="en-US" w:eastAsia="zh-CN"/>
              </w:rPr>
            </w:pPr>
            <w:r>
              <w:rPr>
                <w:rFonts w:hint="eastAsia"/>
                <w:sz w:val="18"/>
                <w:szCs w:val="18"/>
                <w:lang w:val="en-US" w:eastAsia="zh-CN"/>
              </w:rPr>
              <w:t>12</w:t>
            </w:r>
          </w:p>
        </w:tc>
        <w:tc>
          <w:tcPr>
            <w:tcW w:w="3677" w:type="dxa"/>
            <w:vAlign w:val="center"/>
          </w:tcPr>
          <w:p>
            <w:pPr>
              <w:pStyle w:val="18"/>
              <w:ind w:firstLine="900" w:firstLineChars="500"/>
              <w:rPr>
                <w:sz w:val="18"/>
                <w:szCs w:val="18"/>
              </w:rPr>
            </w:pPr>
            <w:r>
              <w:rPr>
                <w:rFonts w:hint="eastAsia" w:ascii="宋体" w:hAnsi="宋体" w:eastAsia="宋体" w:cs="宋体"/>
                <w:i w:val="0"/>
                <w:color w:val="000000"/>
                <w:kern w:val="0"/>
                <w:sz w:val="18"/>
                <w:szCs w:val="18"/>
                <w:u w:val="none"/>
                <w:lang w:val="en-US" w:eastAsia="zh-CN" w:bidi="ar"/>
              </w:rPr>
              <w:t>公务用车运行维护费</w:t>
            </w:r>
          </w:p>
        </w:tc>
        <w:tc>
          <w:tcPr>
            <w:tcW w:w="1643" w:type="dxa"/>
            <w:vAlign w:val="center"/>
          </w:tcPr>
          <w:p>
            <w:pPr>
              <w:pStyle w:val="17"/>
              <w:rPr>
                <w:sz w:val="18"/>
                <w:szCs w:val="18"/>
              </w:rPr>
            </w:pPr>
          </w:p>
        </w:tc>
        <w:tc>
          <w:tcPr>
            <w:tcW w:w="1643" w:type="dxa"/>
            <w:vAlign w:val="center"/>
          </w:tcPr>
          <w:p>
            <w:pPr>
              <w:pStyle w:val="17"/>
              <w:rPr>
                <w:rFonts w:hint="eastAsia" w:eastAsia="方正书宋_GBK"/>
                <w:sz w:val="18"/>
                <w:szCs w:val="18"/>
                <w:lang w:val="en-US" w:eastAsia="zh-CN"/>
              </w:rPr>
            </w:pPr>
            <w:r>
              <w:rPr>
                <w:rFonts w:hint="eastAsia"/>
                <w:sz w:val="18"/>
                <w:szCs w:val="18"/>
                <w:lang w:val="en-US" w:eastAsia="zh-CN"/>
              </w:rPr>
              <w:t>3</w:t>
            </w: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770" w:type="dxa"/>
            <w:vAlign w:val="center"/>
          </w:tcPr>
          <w:p>
            <w:pPr>
              <w:pStyle w:val="19"/>
              <w:rPr>
                <w:rFonts w:hint="default"/>
                <w:sz w:val="18"/>
                <w:szCs w:val="18"/>
                <w:lang w:val="en-US" w:eastAsia="zh-CN"/>
              </w:rPr>
            </w:pPr>
            <w:r>
              <w:rPr>
                <w:rFonts w:hint="eastAsia"/>
                <w:sz w:val="18"/>
                <w:szCs w:val="18"/>
                <w:lang w:val="en-US" w:eastAsia="zh-CN"/>
              </w:rPr>
              <w:t>13</w:t>
            </w:r>
          </w:p>
        </w:tc>
        <w:tc>
          <w:tcPr>
            <w:tcW w:w="3677" w:type="dxa"/>
            <w:vAlign w:val="center"/>
          </w:tcPr>
          <w:p>
            <w:pPr>
              <w:pStyle w:val="18"/>
              <w:rPr>
                <w:sz w:val="18"/>
                <w:szCs w:val="18"/>
              </w:rPr>
            </w:pPr>
            <w:r>
              <w:rPr>
                <w:rFonts w:hint="eastAsia" w:ascii="宋体" w:hAnsi="宋体" w:eastAsia="宋体" w:cs="宋体"/>
                <w:i w:val="0"/>
                <w:color w:val="000000"/>
                <w:kern w:val="0"/>
                <w:sz w:val="18"/>
                <w:szCs w:val="18"/>
                <w:u w:val="none"/>
                <w:lang w:val="en-US" w:eastAsia="zh-CN" w:bidi="ar"/>
              </w:rPr>
              <w:t>三、公务接待费</w:t>
            </w: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770" w:type="dxa"/>
            <w:vAlign w:val="center"/>
          </w:tcPr>
          <w:p>
            <w:pPr>
              <w:pStyle w:val="19"/>
              <w:rPr>
                <w:rFonts w:hint="default"/>
                <w:sz w:val="18"/>
                <w:szCs w:val="18"/>
                <w:lang w:val="en-US" w:eastAsia="zh-CN"/>
              </w:rPr>
            </w:pPr>
            <w:r>
              <w:rPr>
                <w:rFonts w:hint="eastAsia"/>
                <w:sz w:val="18"/>
                <w:szCs w:val="18"/>
                <w:lang w:val="en-US" w:eastAsia="zh-CN"/>
              </w:rPr>
              <w:t>14</w:t>
            </w:r>
          </w:p>
        </w:tc>
        <w:tc>
          <w:tcPr>
            <w:tcW w:w="3677" w:type="dxa"/>
            <w:vAlign w:val="center"/>
          </w:tcPr>
          <w:p>
            <w:pPr>
              <w:pStyle w:val="18"/>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四、会议费</w:t>
            </w: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770" w:type="dxa"/>
            <w:vAlign w:val="center"/>
          </w:tcPr>
          <w:p>
            <w:pPr>
              <w:pStyle w:val="19"/>
              <w:rPr>
                <w:rFonts w:hint="default"/>
                <w:sz w:val="18"/>
                <w:szCs w:val="18"/>
                <w:lang w:val="en-US" w:eastAsia="zh-CN"/>
              </w:rPr>
            </w:pPr>
            <w:r>
              <w:rPr>
                <w:rFonts w:hint="eastAsia"/>
                <w:sz w:val="18"/>
                <w:szCs w:val="18"/>
                <w:lang w:val="en-US" w:eastAsia="zh-CN"/>
              </w:rPr>
              <w:t>15</w:t>
            </w:r>
          </w:p>
        </w:tc>
        <w:tc>
          <w:tcPr>
            <w:tcW w:w="3677" w:type="dxa"/>
            <w:vAlign w:val="center"/>
          </w:tcPr>
          <w:p>
            <w:pPr>
              <w:pStyle w:val="18"/>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五、培训费</w:t>
            </w: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中共沙河市委政法委员会</w:t>
      </w:r>
      <w:r>
        <w:rPr>
          <w:rFonts w:hint="eastAsia" w:ascii="方正书宋_GBK" w:hAnsi="方正书宋_GBK" w:eastAsia="方正书宋_GBK" w:cs="方正书宋_GBK"/>
          <w:color w:val="FFFFFF"/>
          <w:sz w:val="21"/>
          <w:lang w:eastAsia="zh-CN"/>
        </w:rPr>
        <w:t>2021</w:t>
      </w:r>
      <w:r>
        <w:rPr>
          <w:rFonts w:ascii="方正书宋_GBK" w:hAnsi="方正书宋_GBK" w:eastAsia="方正书宋_GBK" w:cs="方正书宋_GBK"/>
          <w:color w:val="FFFFFF"/>
          <w:sz w:val="21"/>
        </w:rPr>
        <w:t>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中共沙河市委政法委员会202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val="en-US" w:eastAsia="zh-CN"/>
        </w:rPr>
        <w:t>中华人民共和国</w:t>
      </w:r>
      <w:r>
        <w:rPr>
          <w:rFonts w:hint="eastAsia" w:ascii="仿宋" w:hAnsi="仿宋" w:eastAsia="仿宋" w:cs="仿宋"/>
          <w:color w:val="000000"/>
          <w:sz w:val="32"/>
          <w:szCs w:val="32"/>
        </w:rPr>
        <w:t>预算法》、《地方预决算公开操作规程》和《关于进一步推进预算公开工作的实施意见》规定，现将中共沙河市委政法委员会</w:t>
      </w:r>
      <w:r>
        <w:rPr>
          <w:rFonts w:hint="eastAsia" w:ascii="仿宋" w:hAnsi="仿宋" w:eastAsia="仿宋" w:cs="仿宋"/>
          <w:color w:val="000000"/>
          <w:sz w:val="32"/>
          <w:szCs w:val="32"/>
          <w:lang w:eastAsia="zh-CN"/>
        </w:rPr>
        <w:t>2021</w:t>
      </w:r>
      <w:r>
        <w:rPr>
          <w:rFonts w:hint="eastAsia" w:ascii="仿宋" w:hAnsi="仿宋" w:eastAsia="仿宋" w:cs="仿宋"/>
          <w:color w:val="000000"/>
          <w:sz w:val="32"/>
          <w:szCs w:val="32"/>
        </w:rPr>
        <w:t>年部门预算公开如下：</w:t>
      </w:r>
    </w:p>
    <w:p>
      <w:pPr>
        <w:spacing w:before="10" w:after="10" w:line="360" w:lineRule="auto"/>
        <w:ind w:firstLine="640"/>
        <w:jc w:val="left"/>
        <w:outlineLvl w:val="2"/>
        <w:rPr>
          <w:rFonts w:hint="eastAsia" w:ascii="仿宋" w:hAnsi="仿宋" w:eastAsia="仿宋" w:cs="仿宋"/>
          <w:sz w:val="32"/>
          <w:szCs w:val="32"/>
        </w:rPr>
      </w:pPr>
      <w:bookmarkStart w:id="9" w:name="_Toc_3_3_0000000010"/>
      <w:r>
        <w:rPr>
          <w:rFonts w:hint="eastAsia" w:ascii="仿宋" w:hAnsi="仿宋" w:eastAsia="仿宋" w:cs="仿宋"/>
          <w:color w:val="000000"/>
          <w:sz w:val="32"/>
          <w:szCs w:val="32"/>
        </w:rPr>
        <w:t>一、部门职责及机构设置情况</w:t>
      </w:r>
      <w:bookmarkEnd w:id="9"/>
    </w:p>
    <w:p>
      <w:pPr>
        <w:spacing w:before="0" w:after="0" w:line="240" w:lineRule="auto"/>
        <w:ind w:firstLine="640"/>
        <w:jc w:val="left"/>
        <w:outlineLvl w:val="9"/>
        <w:rPr>
          <w:rFonts w:hint="eastAsia" w:ascii="仿宋" w:hAnsi="仿宋" w:eastAsia="仿宋" w:cs="仿宋"/>
          <w:sz w:val="32"/>
          <w:szCs w:val="32"/>
        </w:rPr>
      </w:pPr>
      <w:r>
        <w:rPr>
          <w:rFonts w:hint="eastAsia" w:ascii="仿宋" w:hAnsi="仿宋" w:eastAsia="仿宋" w:cs="仿宋"/>
          <w:b/>
          <w:color w:val="000000"/>
          <w:sz w:val="32"/>
          <w:szCs w:val="32"/>
        </w:rPr>
        <w:t>部门职责：</w:t>
      </w:r>
    </w:p>
    <w:p>
      <w:pPr>
        <w:pStyle w:val="23"/>
        <w:rPr>
          <w:rFonts w:hint="eastAsia" w:ascii="仿宋" w:hAnsi="仿宋" w:eastAsia="仿宋" w:cs="仿宋"/>
          <w:sz w:val="32"/>
          <w:szCs w:val="32"/>
        </w:rPr>
      </w:pPr>
      <w:r>
        <w:rPr>
          <w:rFonts w:hint="eastAsia" w:ascii="仿宋" w:hAnsi="仿宋" w:eastAsia="仿宋" w:cs="仿宋"/>
          <w:sz w:val="32"/>
          <w:szCs w:val="32"/>
        </w:rPr>
        <w:t>1.深入贯彻习近平新时代中国特色社会主义思想，坚持党对政法工作的绝对领导，坚决维护习近平总书记党中央的核心、全党的核心地位，坚决维护党中央权威和集中统一领导，深入贯彻党的路线方针政策及中央和省、邢台市委、沙河市委的决策部署，统一全市政法单位思想和行动，确保全市政法单位坚定正确的政治方向。</w:t>
      </w:r>
    </w:p>
    <w:p>
      <w:pPr>
        <w:pStyle w:val="23"/>
        <w:rPr>
          <w:rFonts w:hint="eastAsia" w:ascii="仿宋" w:hAnsi="仿宋" w:eastAsia="仿宋" w:cs="仿宋"/>
          <w:sz w:val="32"/>
          <w:szCs w:val="32"/>
        </w:rPr>
      </w:pPr>
      <w:r>
        <w:rPr>
          <w:rFonts w:hint="eastAsia" w:ascii="仿宋" w:hAnsi="仿宋" w:eastAsia="仿宋" w:cs="仿宋"/>
          <w:sz w:val="32"/>
          <w:szCs w:val="32"/>
        </w:rPr>
        <w:t>2.对全市政法工作研究提出全局性部署，推进平安沙河法治沙河建设，加强过硬队伍建设，深化智能化建设，坚决维护国家政治安全，确保社会大局稳定、促进社会公平正义、保障人民安居乐业。</w:t>
      </w:r>
    </w:p>
    <w:p>
      <w:pPr>
        <w:pStyle w:val="23"/>
        <w:rPr>
          <w:rFonts w:hint="eastAsia" w:ascii="仿宋" w:hAnsi="仿宋" w:eastAsia="仿宋" w:cs="仿宋"/>
          <w:sz w:val="32"/>
          <w:szCs w:val="32"/>
        </w:rPr>
      </w:pPr>
      <w:r>
        <w:rPr>
          <w:rFonts w:hint="eastAsia" w:ascii="仿宋" w:hAnsi="仿宋" w:eastAsia="仿宋" w:cs="仿宋"/>
          <w:sz w:val="32"/>
          <w:szCs w:val="32"/>
        </w:rPr>
        <w:t>3.了解掌握和分析研判政法工作情况动态，分析社会稳定形势，创新完善多部门参与的综治维稳工作机制，协调推动预防、化解影响稳定的社会矛盾和风险，协调应对和处置重大突发事件。</w:t>
      </w:r>
    </w:p>
    <w:p>
      <w:pPr>
        <w:pStyle w:val="23"/>
        <w:rPr>
          <w:rFonts w:hint="eastAsia" w:ascii="仿宋" w:hAnsi="仿宋" w:eastAsia="仿宋" w:cs="仿宋"/>
          <w:sz w:val="32"/>
          <w:szCs w:val="32"/>
        </w:rPr>
      </w:pPr>
      <w:r>
        <w:rPr>
          <w:rFonts w:hint="eastAsia" w:ascii="仿宋" w:hAnsi="仿宋" w:eastAsia="仿宋" w:cs="仿宋"/>
          <w:sz w:val="32"/>
          <w:szCs w:val="32"/>
        </w:rPr>
        <w:t>4.加强对政法工作的督查，统筹协调社会治安综合治理维护社会稳定、反邪教有关法律法规政策的实施工作。</w:t>
      </w:r>
    </w:p>
    <w:p>
      <w:pPr>
        <w:pStyle w:val="23"/>
        <w:rPr>
          <w:rFonts w:hint="eastAsia" w:ascii="仿宋" w:hAnsi="仿宋" w:eastAsia="仿宋" w:cs="仿宋"/>
          <w:sz w:val="32"/>
          <w:szCs w:val="32"/>
        </w:rPr>
      </w:pPr>
      <w:r>
        <w:rPr>
          <w:rFonts w:hint="eastAsia" w:ascii="仿宋" w:hAnsi="仿宋" w:eastAsia="仿宋" w:cs="仿宋"/>
          <w:sz w:val="32"/>
          <w:szCs w:val="32"/>
        </w:rPr>
        <w:t>5.组织开展政法领域的调查</w:t>
      </w:r>
      <w:r>
        <w:rPr>
          <w:rFonts w:hint="eastAsia" w:ascii="仿宋" w:hAnsi="仿宋" w:eastAsia="仿宋" w:cs="仿宋"/>
          <w:sz w:val="32"/>
          <w:szCs w:val="32"/>
          <w:lang w:eastAsia="zh-CN"/>
        </w:rPr>
        <w:t>研究</w:t>
      </w:r>
      <w:r>
        <w:rPr>
          <w:rFonts w:hint="eastAsia" w:ascii="仿宋" w:hAnsi="仿宋" w:eastAsia="仿宋" w:cs="仿宋"/>
          <w:sz w:val="32"/>
          <w:szCs w:val="32"/>
        </w:rPr>
        <w:t>，研究拟订政法工作的重大措施，及时向市委提出建议。</w:t>
      </w:r>
    </w:p>
    <w:p>
      <w:pPr>
        <w:pStyle w:val="23"/>
        <w:rPr>
          <w:rFonts w:hint="eastAsia" w:ascii="仿宋" w:hAnsi="仿宋" w:eastAsia="仿宋" w:cs="仿宋"/>
          <w:sz w:val="32"/>
          <w:szCs w:val="32"/>
        </w:rPr>
      </w:pPr>
      <w:r>
        <w:rPr>
          <w:rFonts w:hint="eastAsia" w:ascii="仿宋" w:hAnsi="仿宋" w:eastAsia="仿宋" w:cs="仿宋"/>
          <w:sz w:val="32"/>
          <w:szCs w:val="32"/>
        </w:rPr>
        <w:t>6.掌握分析政法舆情动态，指导协调政法单位媒体网络宣传工作，指导政法单位做好涉及政法工作的重大宣传工作。</w:t>
      </w:r>
    </w:p>
    <w:p>
      <w:pPr>
        <w:pStyle w:val="23"/>
        <w:rPr>
          <w:rFonts w:hint="eastAsia" w:ascii="仿宋" w:hAnsi="仿宋" w:eastAsia="仿宋" w:cs="仿宋"/>
          <w:sz w:val="32"/>
          <w:szCs w:val="32"/>
        </w:rPr>
      </w:pPr>
      <w:r>
        <w:rPr>
          <w:rFonts w:hint="eastAsia" w:ascii="仿宋" w:hAnsi="仿宋" w:eastAsia="仿宋" w:cs="仿宋"/>
          <w:sz w:val="32"/>
          <w:szCs w:val="32"/>
        </w:rPr>
        <w:t>7.监督和支持政法单位依法行使职权，指导和协调政法单位密切配合，研究和协调重大、疑难案件，指导政法单位涉法涉诉信访工作，推进严格执法、公正司法。</w:t>
      </w:r>
    </w:p>
    <w:p>
      <w:pPr>
        <w:pStyle w:val="23"/>
        <w:rPr>
          <w:rFonts w:hint="eastAsia" w:ascii="仿宋" w:hAnsi="仿宋" w:eastAsia="仿宋" w:cs="仿宋"/>
          <w:sz w:val="32"/>
          <w:szCs w:val="32"/>
        </w:rPr>
      </w:pPr>
      <w:r>
        <w:rPr>
          <w:rFonts w:hint="eastAsia" w:ascii="仿宋" w:hAnsi="仿宋" w:eastAsia="仿宋" w:cs="仿宋"/>
          <w:sz w:val="32"/>
          <w:szCs w:val="32"/>
        </w:rPr>
        <w:t>8.组织研究政法改革中带有方向性、倾向性和普遍性的重大问题，深化政法改革，联系市委全面依法治市委员会办公室。</w:t>
      </w:r>
    </w:p>
    <w:p>
      <w:pPr>
        <w:pStyle w:val="23"/>
        <w:rPr>
          <w:rFonts w:hint="eastAsia" w:ascii="仿宋" w:hAnsi="仿宋" w:eastAsia="仿宋" w:cs="仿宋"/>
          <w:sz w:val="32"/>
          <w:szCs w:val="32"/>
        </w:rPr>
      </w:pPr>
      <w:r>
        <w:rPr>
          <w:rFonts w:hint="eastAsia" w:ascii="仿宋" w:hAnsi="仿宋" w:eastAsia="仿宋" w:cs="仿宋"/>
          <w:sz w:val="32"/>
          <w:szCs w:val="32"/>
        </w:rPr>
        <w:t>9.指导推动政法系统党的建设和政法队伍建设，协调和指导全市见义勇为工作，代管市法学会。</w:t>
      </w:r>
    </w:p>
    <w:p>
      <w:pPr>
        <w:pStyle w:val="23"/>
        <w:rPr>
          <w:rFonts w:hint="eastAsia" w:ascii="仿宋" w:hAnsi="仿宋" w:eastAsia="仿宋" w:cs="仿宋"/>
          <w:sz w:val="32"/>
          <w:szCs w:val="32"/>
        </w:rPr>
      </w:pPr>
      <w:r>
        <w:rPr>
          <w:rFonts w:hint="eastAsia" w:ascii="仿宋" w:hAnsi="仿宋" w:eastAsia="仿宋" w:cs="仿宋"/>
          <w:sz w:val="32"/>
          <w:szCs w:val="32"/>
        </w:rPr>
        <w:t>10.统筹推动全市政法系统信息化工作，指导政法智能化建设。</w:t>
      </w:r>
    </w:p>
    <w:p>
      <w:pPr>
        <w:pStyle w:val="23"/>
        <w:rPr>
          <w:rFonts w:hint="eastAsia" w:ascii="仿宋" w:hAnsi="仿宋" w:eastAsia="仿宋" w:cs="仿宋"/>
          <w:sz w:val="32"/>
          <w:szCs w:val="32"/>
        </w:rPr>
      </w:pPr>
      <w:r>
        <w:rPr>
          <w:rFonts w:hint="eastAsia" w:ascii="仿宋" w:hAnsi="仿宋" w:eastAsia="仿宋" w:cs="仿宋"/>
          <w:sz w:val="32"/>
          <w:szCs w:val="32"/>
        </w:rPr>
        <w:t>11.完成邢台市委政法委员会和沙河市委交办的其他任务。</w:t>
      </w:r>
    </w:p>
    <w:p>
      <w:pPr>
        <w:spacing w:before="0" w:after="0" w:line="240" w:lineRule="auto"/>
        <w:ind w:firstLine="640"/>
        <w:jc w:val="left"/>
        <w:outlineLvl w:val="9"/>
        <w:rPr>
          <w:rFonts w:hint="eastAsia" w:ascii="仿宋" w:hAnsi="仿宋" w:eastAsia="仿宋" w:cs="仿宋"/>
          <w:sz w:val="32"/>
          <w:szCs w:val="32"/>
        </w:rPr>
      </w:pPr>
      <w:r>
        <w:rPr>
          <w:rFonts w:hint="eastAsia" w:ascii="仿宋" w:hAnsi="仿宋" w:eastAsia="仿宋" w:cs="仿宋"/>
          <w:b/>
          <w:color w:val="000000"/>
          <w:sz w:val="32"/>
          <w:szCs w:val="32"/>
        </w:rPr>
        <w:t>机构设置：</w:t>
      </w:r>
    </w:p>
    <w:p>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单位名称</w:t>
            </w:r>
          </w:p>
        </w:tc>
        <w:tc>
          <w:tcPr>
            <w:tcW w:w="2464"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单位性质</w:t>
            </w:r>
          </w:p>
        </w:tc>
        <w:tc>
          <w:tcPr>
            <w:tcW w:w="2464"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单位规格</w:t>
            </w:r>
          </w:p>
        </w:tc>
        <w:tc>
          <w:tcPr>
            <w:tcW w:w="2464"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8"/>
              <w:rPr>
                <w:rFonts w:hint="eastAsia" w:ascii="仿宋" w:hAnsi="仿宋" w:eastAsia="仿宋" w:cs="仿宋"/>
                <w:sz w:val="32"/>
                <w:szCs w:val="32"/>
              </w:rPr>
            </w:pPr>
            <w:r>
              <w:rPr>
                <w:rFonts w:hint="eastAsia" w:ascii="仿宋" w:hAnsi="仿宋" w:eastAsia="仿宋" w:cs="仿宋"/>
                <w:sz w:val="32"/>
                <w:szCs w:val="32"/>
              </w:rPr>
              <w:t>中共沙河市委政法委员会</w:t>
            </w:r>
          </w:p>
        </w:tc>
        <w:tc>
          <w:tcPr>
            <w:tcW w:w="2464" w:type="dxa"/>
            <w:vAlign w:val="center"/>
          </w:tcPr>
          <w:p>
            <w:pPr>
              <w:pStyle w:val="19"/>
              <w:rPr>
                <w:rFonts w:hint="eastAsia" w:ascii="仿宋" w:hAnsi="仿宋" w:eastAsia="仿宋" w:cs="仿宋"/>
                <w:sz w:val="32"/>
                <w:szCs w:val="32"/>
              </w:rPr>
            </w:pPr>
            <w:r>
              <w:rPr>
                <w:rFonts w:hint="eastAsia" w:ascii="仿宋" w:hAnsi="仿宋" w:eastAsia="仿宋" w:cs="仿宋"/>
                <w:sz w:val="32"/>
                <w:szCs w:val="32"/>
              </w:rPr>
              <w:t>行政</w:t>
            </w:r>
          </w:p>
        </w:tc>
        <w:tc>
          <w:tcPr>
            <w:tcW w:w="2464" w:type="dxa"/>
            <w:vAlign w:val="center"/>
          </w:tcPr>
          <w:p>
            <w:pPr>
              <w:pStyle w:val="19"/>
              <w:rPr>
                <w:rFonts w:hint="eastAsia" w:ascii="仿宋" w:hAnsi="仿宋" w:eastAsia="仿宋" w:cs="仿宋"/>
                <w:sz w:val="32"/>
                <w:szCs w:val="32"/>
              </w:rPr>
            </w:pPr>
            <w:r>
              <w:rPr>
                <w:rFonts w:hint="eastAsia" w:ascii="仿宋" w:hAnsi="仿宋" w:eastAsia="仿宋" w:cs="仿宋"/>
                <w:sz w:val="32"/>
                <w:szCs w:val="32"/>
              </w:rPr>
              <w:t>正科级</w:t>
            </w:r>
          </w:p>
        </w:tc>
        <w:tc>
          <w:tcPr>
            <w:tcW w:w="2464" w:type="dxa"/>
            <w:vAlign w:val="center"/>
          </w:tcPr>
          <w:p>
            <w:pPr>
              <w:pStyle w:val="19"/>
              <w:rPr>
                <w:rFonts w:hint="eastAsia" w:ascii="仿宋" w:hAnsi="仿宋" w:eastAsia="仿宋" w:cs="仿宋"/>
                <w:sz w:val="32"/>
                <w:szCs w:val="32"/>
              </w:rPr>
            </w:pPr>
            <w:r>
              <w:rPr>
                <w:rFonts w:hint="eastAsia" w:ascii="仿宋" w:hAnsi="仿宋" w:eastAsia="仿宋" w:cs="仿宋"/>
                <w:sz w:val="32"/>
                <w:szCs w:val="32"/>
              </w:rPr>
              <w:t>财政拨款</w:t>
            </w:r>
          </w:p>
        </w:tc>
      </w:tr>
    </w:tbl>
    <w:p>
      <w:pPr>
        <w:spacing w:before="10" w:after="10" w:line="360" w:lineRule="auto"/>
        <w:ind w:firstLine="640"/>
        <w:jc w:val="left"/>
        <w:outlineLvl w:val="2"/>
        <w:rPr>
          <w:rFonts w:hint="eastAsia" w:ascii="仿宋" w:hAnsi="仿宋" w:eastAsia="仿宋" w:cs="仿宋"/>
          <w:sz w:val="32"/>
          <w:szCs w:val="32"/>
        </w:rPr>
      </w:pPr>
      <w:bookmarkStart w:id="10" w:name="_Toc_3_3_0000000011"/>
      <w:r>
        <w:rPr>
          <w:rFonts w:hint="eastAsia" w:ascii="仿宋" w:hAnsi="仿宋" w:eastAsia="仿宋" w:cs="仿宋"/>
          <w:color w:val="000000"/>
          <w:sz w:val="32"/>
          <w:szCs w:val="32"/>
        </w:rPr>
        <w:t>二、部门预算安排的总体情况</w:t>
      </w:r>
      <w:bookmarkEnd w:id="10"/>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按照预算管理有关规定，目前我省部门预算的编制实行综合预算管理，即全部收入和支出都反映在预算中。中共沙河市委政法委员会机关及所属事业单位的收支包含在部门预算中。</w:t>
      </w:r>
    </w:p>
    <w:p>
      <w:pPr>
        <w:pStyle w:val="24"/>
        <w:rPr>
          <w:rFonts w:hint="eastAsia" w:ascii="仿宋" w:hAnsi="仿宋" w:eastAsia="仿宋" w:cs="仿宋"/>
          <w:sz w:val="32"/>
          <w:szCs w:val="32"/>
        </w:rPr>
      </w:pPr>
      <w:r>
        <w:rPr>
          <w:rFonts w:hint="eastAsia" w:ascii="仿宋" w:hAnsi="仿宋" w:eastAsia="仿宋" w:cs="仿宋"/>
          <w:sz w:val="32"/>
          <w:szCs w:val="32"/>
        </w:rPr>
        <w:t>按照预算管理有关规定，目前我委部门预算的编制实行综合预算制度，即全部收入和支出都反映在预算中。</w:t>
      </w:r>
    </w:p>
    <w:p>
      <w:pPr>
        <w:pStyle w:val="24"/>
        <w:rPr>
          <w:rFonts w:hint="eastAsia" w:ascii="仿宋" w:hAnsi="仿宋" w:eastAsia="仿宋" w:cs="仿宋"/>
          <w:sz w:val="32"/>
          <w:szCs w:val="32"/>
        </w:rPr>
      </w:pPr>
      <w:r>
        <w:rPr>
          <w:rFonts w:hint="eastAsia" w:ascii="仿宋" w:hAnsi="仿宋" w:eastAsia="仿宋" w:cs="仿宋"/>
          <w:sz w:val="32"/>
          <w:szCs w:val="32"/>
        </w:rPr>
        <w:t>（一）收入说明</w:t>
      </w:r>
    </w:p>
    <w:p>
      <w:pPr>
        <w:pStyle w:val="24"/>
        <w:rPr>
          <w:rFonts w:hint="eastAsia" w:ascii="仿宋" w:hAnsi="仿宋" w:eastAsia="仿宋" w:cs="仿宋"/>
          <w:sz w:val="32"/>
          <w:szCs w:val="32"/>
        </w:rPr>
      </w:pPr>
      <w:r>
        <w:rPr>
          <w:rFonts w:hint="eastAsia" w:ascii="仿宋" w:hAnsi="仿宋" w:eastAsia="仿宋" w:cs="仿宋"/>
          <w:sz w:val="32"/>
          <w:szCs w:val="32"/>
        </w:rPr>
        <w:t>反映本部门当年全部收入。202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1098.64</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1098.64</w:t>
      </w:r>
      <w:r>
        <w:rPr>
          <w:rFonts w:hint="eastAsia" w:ascii="仿宋" w:hAnsi="仿宋" w:eastAsia="仿宋" w:cs="仿宋"/>
          <w:sz w:val="32"/>
          <w:szCs w:val="32"/>
        </w:rPr>
        <w:t>万元，基金预算拨款0元。</w:t>
      </w:r>
    </w:p>
    <w:p>
      <w:pPr>
        <w:pStyle w:val="24"/>
        <w:rPr>
          <w:rFonts w:hint="eastAsia" w:ascii="仿宋" w:hAnsi="仿宋" w:eastAsia="仿宋" w:cs="仿宋"/>
          <w:sz w:val="32"/>
          <w:szCs w:val="32"/>
        </w:rPr>
      </w:pPr>
      <w:r>
        <w:rPr>
          <w:rFonts w:hint="eastAsia" w:ascii="仿宋" w:hAnsi="仿宋" w:eastAsia="仿宋" w:cs="仿宋"/>
          <w:sz w:val="32"/>
          <w:szCs w:val="32"/>
        </w:rPr>
        <w:t>（二）支出说明</w:t>
      </w:r>
    </w:p>
    <w:p>
      <w:pPr>
        <w:pStyle w:val="24"/>
        <w:rPr>
          <w:rFonts w:hint="eastAsia"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收支预算总表支出栏、基本支出表、项目支出表按经济分类和支出功能分类科目编制，反映中共沙河市委政法委员会202</w:t>
      </w:r>
      <w:r>
        <w:rPr>
          <w:rFonts w:hint="eastAsia" w:ascii="仿宋" w:hAnsi="仿宋" w:eastAsia="仿宋" w:cs="仿宋"/>
          <w:sz w:val="32"/>
          <w:szCs w:val="32"/>
          <w:lang w:val="en-US" w:eastAsia="zh-CN"/>
        </w:rPr>
        <w:t>1</w:t>
      </w:r>
      <w:r>
        <w:rPr>
          <w:rFonts w:hint="eastAsia" w:ascii="仿宋" w:hAnsi="仿宋" w:eastAsia="仿宋" w:cs="仿宋"/>
          <w:sz w:val="32"/>
          <w:szCs w:val="32"/>
        </w:rPr>
        <w:t>年度部门预算中支出预算的总体情况。202</w:t>
      </w:r>
      <w:r>
        <w:rPr>
          <w:rFonts w:hint="eastAsia" w:ascii="仿宋" w:hAnsi="仿宋" w:eastAsia="仿宋" w:cs="仿宋"/>
          <w:sz w:val="32"/>
          <w:szCs w:val="32"/>
          <w:lang w:val="en-US" w:eastAsia="zh-CN"/>
        </w:rPr>
        <w:t>1</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1098.64</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267.81</w:t>
      </w:r>
      <w:r>
        <w:rPr>
          <w:rFonts w:hint="eastAsia" w:ascii="仿宋" w:hAnsi="仿宋" w:eastAsia="仿宋" w:cs="仿宋"/>
          <w:sz w:val="32"/>
          <w:szCs w:val="32"/>
        </w:rPr>
        <w:t>万元，包括人员经费和日常公用经费；项目支出</w:t>
      </w:r>
      <w:r>
        <w:rPr>
          <w:rFonts w:hint="eastAsia" w:ascii="仿宋" w:hAnsi="仿宋" w:eastAsia="仿宋" w:cs="仿宋"/>
          <w:sz w:val="32"/>
          <w:szCs w:val="32"/>
          <w:lang w:val="en-US" w:eastAsia="zh-CN"/>
        </w:rPr>
        <w:t>830.83</w:t>
      </w:r>
      <w:r>
        <w:rPr>
          <w:rFonts w:hint="eastAsia" w:ascii="仿宋" w:hAnsi="仿宋" w:eastAsia="仿宋" w:cs="仿宋"/>
          <w:sz w:val="32"/>
          <w:szCs w:val="32"/>
        </w:rPr>
        <w:t>万元，主要项目为综治综治中心专职人员及全市网格员补贴、社会治安综合治理经费、扫黑除恶经费、见义勇为专项基金、突发事件处理经费、综治视联网工程维护费及专网租赁费等。</w:t>
      </w:r>
    </w:p>
    <w:p>
      <w:pPr>
        <w:pStyle w:val="24"/>
        <w:rPr>
          <w:rFonts w:hint="eastAsia" w:ascii="仿宋" w:hAnsi="仿宋" w:eastAsia="仿宋" w:cs="仿宋"/>
          <w:sz w:val="32"/>
          <w:szCs w:val="32"/>
        </w:rPr>
      </w:pPr>
      <w:r>
        <w:rPr>
          <w:rFonts w:hint="eastAsia" w:ascii="仿宋" w:hAnsi="仿宋" w:eastAsia="仿宋" w:cs="仿宋"/>
          <w:sz w:val="32"/>
          <w:szCs w:val="32"/>
        </w:rPr>
        <w:t>（三）比上年增减情况</w:t>
      </w:r>
    </w:p>
    <w:p>
      <w:pPr>
        <w:pStyle w:val="24"/>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1098.61</w:t>
      </w:r>
      <w:r>
        <w:rPr>
          <w:rFonts w:hint="eastAsia" w:ascii="仿宋" w:hAnsi="仿宋" w:eastAsia="仿宋" w:cs="仿宋"/>
          <w:sz w:val="32"/>
          <w:szCs w:val="32"/>
        </w:rPr>
        <w:t>万元，较202</w:t>
      </w:r>
      <w:r>
        <w:rPr>
          <w:rFonts w:hint="eastAsia" w:ascii="仿宋" w:hAnsi="仿宋" w:eastAsia="仿宋" w:cs="仿宋"/>
          <w:sz w:val="32"/>
          <w:szCs w:val="32"/>
          <w:lang w:val="en-US" w:eastAsia="zh-CN"/>
        </w:rPr>
        <w:t>0</w:t>
      </w:r>
      <w:r>
        <w:rPr>
          <w:rFonts w:hint="eastAsia" w:ascii="仿宋" w:hAnsi="仿宋" w:eastAsia="仿宋" w:cs="仿宋"/>
          <w:sz w:val="32"/>
          <w:szCs w:val="32"/>
        </w:rPr>
        <w:t>年预算增加</w:t>
      </w:r>
      <w:r>
        <w:rPr>
          <w:rFonts w:hint="eastAsia" w:ascii="仿宋" w:hAnsi="仿宋" w:eastAsia="仿宋" w:cs="仿宋"/>
          <w:sz w:val="32"/>
          <w:szCs w:val="32"/>
          <w:lang w:val="en-US" w:eastAsia="zh-CN"/>
        </w:rPr>
        <w:t>595.58</w:t>
      </w:r>
      <w:r>
        <w:rPr>
          <w:rFonts w:hint="eastAsia" w:ascii="仿宋" w:hAnsi="仿宋" w:eastAsia="仿宋" w:cs="仿宋"/>
          <w:sz w:val="32"/>
          <w:szCs w:val="32"/>
        </w:rPr>
        <w:t>万元，其中基本支出增加</w:t>
      </w:r>
      <w:r>
        <w:rPr>
          <w:rFonts w:hint="eastAsia" w:ascii="仿宋" w:hAnsi="仿宋" w:eastAsia="仿宋" w:cs="仿宋"/>
          <w:sz w:val="32"/>
          <w:szCs w:val="32"/>
          <w:lang w:val="en-US" w:eastAsia="zh-CN"/>
        </w:rPr>
        <w:t>41.28</w:t>
      </w:r>
      <w:r>
        <w:rPr>
          <w:rFonts w:hint="eastAsia" w:ascii="仿宋" w:hAnsi="仿宋" w:eastAsia="仿宋" w:cs="仿宋"/>
          <w:sz w:val="32"/>
          <w:szCs w:val="32"/>
        </w:rPr>
        <w:t>万元，主要为人员经费支出增加；项目支出增加</w:t>
      </w:r>
      <w:r>
        <w:rPr>
          <w:rFonts w:hint="eastAsia" w:ascii="仿宋" w:hAnsi="仿宋" w:eastAsia="仿宋" w:cs="仿宋"/>
          <w:sz w:val="32"/>
          <w:szCs w:val="32"/>
          <w:lang w:val="en-US" w:eastAsia="zh-CN"/>
        </w:rPr>
        <w:t>327.7</w:t>
      </w:r>
      <w:r>
        <w:rPr>
          <w:rFonts w:hint="eastAsia" w:ascii="仿宋" w:hAnsi="仿宋" w:eastAsia="仿宋" w:cs="仿宋"/>
          <w:sz w:val="32"/>
          <w:szCs w:val="32"/>
        </w:rPr>
        <w:t>万元，主要为新增项目支出并列入年初预算。</w:t>
      </w:r>
    </w:p>
    <w:p>
      <w:pPr>
        <w:spacing w:before="10" w:after="10" w:line="360" w:lineRule="auto"/>
        <w:ind w:firstLine="640"/>
        <w:jc w:val="left"/>
        <w:outlineLvl w:val="2"/>
        <w:rPr>
          <w:rFonts w:hint="eastAsia" w:ascii="仿宋" w:hAnsi="仿宋" w:eastAsia="仿宋" w:cs="仿宋"/>
          <w:sz w:val="32"/>
          <w:szCs w:val="32"/>
        </w:rPr>
      </w:pPr>
      <w:bookmarkStart w:id="11" w:name="_Toc_3_3_0000000012"/>
      <w:r>
        <w:rPr>
          <w:rFonts w:hint="eastAsia" w:ascii="仿宋" w:hAnsi="仿宋" w:eastAsia="仿宋" w:cs="仿宋"/>
          <w:color w:val="000000"/>
          <w:sz w:val="32"/>
          <w:szCs w:val="32"/>
        </w:rPr>
        <w:t>三、机关运行经费安排情况</w:t>
      </w:r>
      <w:bookmarkEnd w:id="11"/>
    </w:p>
    <w:p>
      <w:pPr>
        <w:pStyle w:val="25"/>
        <w:rPr>
          <w:rFonts w:hint="eastAsia" w:ascii="仿宋" w:hAnsi="仿宋" w:eastAsia="仿宋" w:cs="仿宋"/>
          <w:sz w:val="32"/>
          <w:szCs w:val="32"/>
        </w:rPr>
      </w:pPr>
      <w:r>
        <w:rPr>
          <w:rFonts w:hint="eastAsia" w:ascii="仿宋" w:hAnsi="仿宋" w:eastAsia="仿宋" w:cs="仿宋"/>
          <w:sz w:val="32"/>
          <w:szCs w:val="32"/>
        </w:rPr>
        <w:t>机关运行经费安排</w:t>
      </w:r>
      <w:r>
        <w:rPr>
          <w:rFonts w:hint="eastAsia" w:ascii="仿宋" w:hAnsi="仿宋" w:eastAsia="仿宋" w:cs="仿宋"/>
          <w:sz w:val="32"/>
          <w:szCs w:val="32"/>
          <w:lang w:val="en-US" w:eastAsia="zh-CN"/>
        </w:rPr>
        <w:t>22.32</w:t>
      </w:r>
      <w:r>
        <w:rPr>
          <w:rFonts w:hint="eastAsia" w:ascii="仿宋" w:hAnsi="仿宋" w:eastAsia="仿宋" w:cs="仿宋"/>
          <w:sz w:val="32"/>
          <w:szCs w:val="32"/>
        </w:rPr>
        <w:t>万元，主要用于办公费、邮电费、办公取暖费、工会经费、福利费及其他交通费用等日常运转支出。</w:t>
      </w:r>
    </w:p>
    <w:p>
      <w:pPr>
        <w:spacing w:before="10" w:after="10" w:line="360" w:lineRule="auto"/>
        <w:ind w:firstLine="640"/>
        <w:jc w:val="left"/>
        <w:outlineLvl w:val="2"/>
        <w:rPr>
          <w:rFonts w:hint="eastAsia" w:ascii="仿宋" w:hAnsi="仿宋" w:eastAsia="仿宋" w:cs="仿宋"/>
          <w:sz w:val="32"/>
          <w:szCs w:val="32"/>
        </w:rPr>
      </w:pPr>
      <w:bookmarkStart w:id="12" w:name="_Toc_3_3_0000000013"/>
      <w:r>
        <w:rPr>
          <w:rFonts w:hint="eastAsia" w:ascii="仿宋" w:hAnsi="仿宋" w:eastAsia="仿宋" w:cs="仿宋"/>
          <w:color w:val="000000"/>
          <w:sz w:val="32"/>
          <w:szCs w:val="32"/>
        </w:rPr>
        <w:t>四、财政拨款“三公”经费预算情况及增减变化原因</w:t>
      </w:r>
      <w:bookmarkEnd w:id="12"/>
    </w:p>
    <w:p>
      <w:pPr>
        <w:pStyle w:val="26"/>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年，我部门“三公”经费预算安排</w:t>
      </w:r>
      <w:r>
        <w:rPr>
          <w:rFonts w:hint="eastAsia" w:ascii="仿宋" w:hAnsi="仿宋" w:eastAsia="仿宋" w:cs="仿宋"/>
          <w:sz w:val="32"/>
          <w:szCs w:val="32"/>
          <w:lang w:val="en-US" w:eastAsia="zh-CN"/>
        </w:rPr>
        <w:t>3</w:t>
      </w:r>
      <w:r>
        <w:rPr>
          <w:rFonts w:hint="eastAsia" w:ascii="仿宋" w:hAnsi="仿宋" w:eastAsia="仿宋" w:cs="仿宋"/>
          <w:sz w:val="32"/>
          <w:szCs w:val="32"/>
        </w:rPr>
        <w:t>万元，其中因公出国（境）费0元；公务用车购置及运维费</w:t>
      </w:r>
      <w:r>
        <w:rPr>
          <w:rFonts w:hint="eastAsia" w:ascii="仿宋" w:hAnsi="仿宋" w:eastAsia="仿宋" w:cs="仿宋"/>
          <w:sz w:val="32"/>
          <w:szCs w:val="32"/>
          <w:lang w:val="en-US" w:eastAsia="zh-CN"/>
        </w:rPr>
        <w:t>3</w:t>
      </w:r>
      <w:r>
        <w:rPr>
          <w:rFonts w:hint="eastAsia" w:ascii="仿宋" w:hAnsi="仿宋" w:eastAsia="仿宋" w:cs="仿宋"/>
          <w:sz w:val="32"/>
          <w:szCs w:val="32"/>
        </w:rPr>
        <w:t>万元（公务用车购置费0元，公务用车运维费</w:t>
      </w:r>
      <w:r>
        <w:rPr>
          <w:rFonts w:hint="eastAsia" w:ascii="仿宋" w:hAnsi="仿宋" w:eastAsia="仿宋" w:cs="仿宋"/>
          <w:sz w:val="32"/>
          <w:szCs w:val="32"/>
          <w:lang w:val="en-US" w:eastAsia="zh-CN"/>
        </w:rPr>
        <w:t>3</w:t>
      </w:r>
      <w:r>
        <w:rPr>
          <w:rFonts w:hint="eastAsia" w:ascii="仿宋" w:hAnsi="仿宋" w:eastAsia="仿宋" w:cs="仿宋"/>
          <w:sz w:val="32"/>
          <w:szCs w:val="32"/>
        </w:rPr>
        <w:t>万元）；公务接待费0万元。较202</w:t>
      </w:r>
      <w:r>
        <w:rPr>
          <w:rFonts w:hint="eastAsia" w:ascii="仿宋" w:hAnsi="仿宋" w:eastAsia="仿宋" w:cs="仿宋"/>
          <w:sz w:val="32"/>
          <w:szCs w:val="32"/>
          <w:lang w:val="en-US" w:eastAsia="zh-CN"/>
        </w:rPr>
        <w:t>0</w:t>
      </w:r>
      <w:r>
        <w:rPr>
          <w:rFonts w:hint="eastAsia" w:ascii="仿宋" w:hAnsi="仿宋" w:eastAsia="仿宋" w:cs="仿宋"/>
          <w:sz w:val="32"/>
          <w:szCs w:val="32"/>
        </w:rPr>
        <w:t>年“三公”经费预算安排无变化</w:t>
      </w:r>
      <w:r>
        <w:rPr>
          <w:rFonts w:hint="eastAsia" w:ascii="仿宋" w:hAnsi="仿宋" w:eastAsia="仿宋" w:cs="仿宋"/>
          <w:sz w:val="32"/>
          <w:szCs w:val="32"/>
          <w:lang w:eastAsia="zh-CN"/>
        </w:rPr>
        <w:t>，与去年持平。</w:t>
      </w:r>
    </w:p>
    <w:p>
      <w:pPr>
        <w:spacing w:before="10" w:after="10" w:line="360" w:lineRule="auto"/>
        <w:ind w:firstLine="640"/>
        <w:jc w:val="left"/>
        <w:outlineLvl w:val="2"/>
        <w:rPr>
          <w:rFonts w:hint="eastAsia" w:ascii="仿宋" w:hAnsi="仿宋" w:eastAsia="仿宋" w:cs="仿宋"/>
          <w:sz w:val="32"/>
          <w:szCs w:val="32"/>
        </w:rPr>
      </w:pPr>
      <w:bookmarkStart w:id="13" w:name="_Toc_3_3_0000000014"/>
      <w:r>
        <w:rPr>
          <w:rFonts w:hint="eastAsia" w:ascii="仿宋" w:hAnsi="仿宋" w:eastAsia="仿宋" w:cs="仿宋"/>
          <w:color w:val="000000"/>
          <w:sz w:val="32"/>
          <w:szCs w:val="32"/>
        </w:rPr>
        <w:t>五、预算绩效信息</w:t>
      </w:r>
      <w:bookmarkEnd w:id="13"/>
    </w:p>
    <w:p>
      <w:pPr>
        <w:spacing w:before="0" w:after="0" w:line="240" w:lineRule="auto"/>
        <w:ind w:firstLine="640"/>
        <w:jc w:val="left"/>
        <w:outlineLvl w:val="9"/>
        <w:rPr>
          <w:rFonts w:hint="eastAsia" w:ascii="仿宋" w:hAnsi="仿宋" w:eastAsia="仿宋" w:cs="仿宋"/>
          <w:sz w:val="32"/>
          <w:szCs w:val="32"/>
        </w:rPr>
      </w:pPr>
      <w:r>
        <w:rPr>
          <w:rFonts w:hint="eastAsia" w:ascii="仿宋" w:hAnsi="仿宋" w:eastAsia="仿宋" w:cs="仿宋"/>
          <w:b/>
          <w:color w:val="000000"/>
          <w:sz w:val="32"/>
          <w:szCs w:val="32"/>
        </w:rPr>
        <w:t>第一部分 部门整体绩效目标</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沙河市委政法委</w:t>
      </w:r>
      <w:r>
        <w:rPr>
          <w:rFonts w:hint="eastAsia" w:ascii="仿宋" w:hAnsi="仿宋" w:eastAsia="仿宋" w:cs="仿宋"/>
          <w:sz w:val="32"/>
          <w:szCs w:val="32"/>
          <w:lang w:val="en-US" w:eastAsia="zh-CN"/>
        </w:rPr>
        <w:t>坚持以习近平新时代中国特色社会主义思想为指引，全面贯彻《中国共产党政法工作条例》，深入落实中央、全省、邢台市政法工作会议精神，坚持党对政法工作的绝对领导，坚持以人民为中心的发展思想，以“保五争三拼第一”为目标，以防风险、保稳定、创平安、促公正为关键，扎实推进平安沙河、法治沙河、智慧政法、过硬政法队伍建设，努力为沙河高质量赶超发展营造安全的政治环境、稳定的社会环境、公正的法治环境、优质的服务环境。</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（二）分项绩效目标</w:t>
      </w:r>
    </w:p>
    <w:p>
      <w:pPr>
        <w:keepNext w:val="0"/>
        <w:keepLines w:val="0"/>
        <w:pageBreakBefore w:val="0"/>
        <w:widowControl/>
        <w:suppressLineNumbers w:val="0"/>
        <w:kinsoku/>
        <w:wordWrap/>
        <w:overflowPunct/>
        <w:topLinePunct w:val="0"/>
        <w:bidi w:val="0"/>
        <w:snapToGrid/>
        <w:spacing w:line="592" w:lineRule="exact"/>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（一）聚焦关键环节，全面加快法治沙河建设，全力维护社会大局 稳定，有效防控风险。 </w:t>
      </w:r>
    </w:p>
    <w:p>
      <w:pPr>
        <w:keepNext w:val="0"/>
        <w:keepLines w:val="0"/>
        <w:pageBreakBefore w:val="0"/>
        <w:widowControl/>
        <w:suppressLineNumbers w:val="0"/>
        <w:kinsoku/>
        <w:wordWrap/>
        <w:overflowPunct/>
        <w:topLinePunct w:val="0"/>
        <w:bidi w:val="0"/>
        <w:snapToGrid/>
        <w:spacing w:line="592" w:lineRule="exact"/>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绩效目标：</w:t>
      </w:r>
      <w:r>
        <w:rPr>
          <w:rFonts w:hint="eastAsia" w:ascii="仿宋" w:hAnsi="仿宋" w:eastAsia="仿宋" w:cs="仿宋"/>
          <w:color w:val="000000"/>
          <w:kern w:val="0"/>
          <w:sz w:val="32"/>
          <w:szCs w:val="32"/>
          <w:lang w:val="en-US" w:eastAsia="zh-CN" w:bidi="ar"/>
        </w:rPr>
        <w:t xml:space="preserve">加强法治和执法监督力度，进一步提升我市执法质量和水平。整合调解资源，打造矛盾纠纷多元化调解新机制，推进领导干部下访接访和积案清零行动。聚焦重点领域、重点行业、重点部位，在全市不间断开展防范化解重大风险攻坚行动。 </w:t>
      </w:r>
    </w:p>
    <w:p>
      <w:pPr>
        <w:keepNext w:val="0"/>
        <w:keepLines w:val="0"/>
        <w:pageBreakBefore w:val="0"/>
        <w:widowControl/>
        <w:suppressLineNumbers w:val="0"/>
        <w:kinsoku/>
        <w:wordWrap/>
        <w:overflowPunct/>
        <w:topLinePunct w:val="0"/>
        <w:bidi w:val="0"/>
        <w:snapToGrid/>
        <w:spacing w:line="592" w:lineRule="exact"/>
        <w:ind w:firstLine="643"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绩效指标：</w:t>
      </w:r>
      <w:r>
        <w:rPr>
          <w:rFonts w:hint="eastAsia" w:ascii="仿宋" w:hAnsi="仿宋" w:eastAsia="仿宋" w:cs="仿宋"/>
          <w:color w:val="000000"/>
          <w:kern w:val="0"/>
          <w:sz w:val="32"/>
          <w:szCs w:val="32"/>
          <w:lang w:val="en-US" w:eastAsia="zh-CN" w:bidi="ar"/>
        </w:rPr>
        <w:t xml:space="preserve">群众社会安全感增长率达到 5%以上、对治安状况的满意度达到 90%以上，对群体性事件成功办结率达到 100%。 </w:t>
      </w:r>
    </w:p>
    <w:p>
      <w:pPr>
        <w:keepNext w:val="0"/>
        <w:keepLines w:val="0"/>
        <w:pageBreakBefore w:val="0"/>
        <w:widowControl/>
        <w:suppressLineNumbers w:val="0"/>
        <w:kinsoku/>
        <w:wordWrap/>
        <w:overflowPunct/>
        <w:topLinePunct w:val="0"/>
        <w:bidi w:val="0"/>
        <w:snapToGrid/>
        <w:spacing w:line="592" w:lineRule="exact"/>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（二）深化平安铁路建设，确保铁路运输安全。 </w:t>
      </w:r>
    </w:p>
    <w:p>
      <w:pPr>
        <w:keepNext w:val="0"/>
        <w:keepLines w:val="0"/>
        <w:pageBreakBefore w:val="0"/>
        <w:widowControl/>
        <w:suppressLineNumbers w:val="0"/>
        <w:kinsoku/>
        <w:wordWrap/>
        <w:overflowPunct/>
        <w:topLinePunct w:val="0"/>
        <w:bidi w:val="0"/>
        <w:snapToGrid/>
        <w:spacing w:line="592" w:lineRule="exact"/>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绩效目标：</w:t>
      </w:r>
      <w:r>
        <w:rPr>
          <w:rFonts w:hint="eastAsia" w:ascii="仿宋" w:hAnsi="仿宋" w:eastAsia="仿宋" w:cs="仿宋"/>
          <w:color w:val="000000"/>
          <w:kern w:val="0"/>
          <w:sz w:val="32"/>
          <w:szCs w:val="32"/>
          <w:lang w:val="en-US" w:eastAsia="zh-CN" w:bidi="ar"/>
        </w:rPr>
        <w:t xml:space="preserve">做好全国两会及重要节点铁路护路联防工作，确保我市辖区内铁路运输安全。 </w:t>
      </w:r>
    </w:p>
    <w:p>
      <w:pPr>
        <w:keepNext w:val="0"/>
        <w:keepLines w:val="0"/>
        <w:pageBreakBefore w:val="0"/>
        <w:widowControl/>
        <w:suppressLineNumbers w:val="0"/>
        <w:kinsoku/>
        <w:wordWrap/>
        <w:overflowPunct/>
        <w:topLinePunct w:val="0"/>
        <w:bidi w:val="0"/>
        <w:snapToGrid/>
        <w:spacing w:line="592" w:lineRule="exact"/>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绩效指标：</w:t>
      </w:r>
      <w:r>
        <w:rPr>
          <w:rFonts w:hint="eastAsia" w:ascii="仿宋" w:hAnsi="仿宋" w:eastAsia="仿宋" w:cs="仿宋"/>
          <w:color w:val="000000"/>
          <w:kern w:val="0"/>
          <w:sz w:val="32"/>
          <w:szCs w:val="32"/>
          <w:lang w:val="en-US" w:eastAsia="zh-CN" w:bidi="ar"/>
        </w:rPr>
        <w:t xml:space="preserve">市内铁路沿线治安秩序稳定率大于 90%，不发生铁路重大案件。 </w:t>
      </w:r>
    </w:p>
    <w:p>
      <w:pPr>
        <w:keepNext w:val="0"/>
        <w:keepLines w:val="0"/>
        <w:pageBreakBefore w:val="0"/>
        <w:widowControl/>
        <w:suppressLineNumbers w:val="0"/>
        <w:kinsoku/>
        <w:wordWrap/>
        <w:overflowPunct/>
        <w:topLinePunct w:val="0"/>
        <w:bidi w:val="0"/>
        <w:snapToGrid/>
        <w:spacing w:line="592" w:lineRule="exact"/>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（三）</w:t>
      </w:r>
      <w:r>
        <w:rPr>
          <w:rFonts w:hint="eastAsia" w:ascii="仿宋" w:hAnsi="仿宋" w:eastAsia="仿宋" w:cs="仿宋"/>
          <w:b/>
          <w:bCs/>
          <w:color w:val="000000"/>
          <w:kern w:val="0"/>
          <w:sz w:val="32"/>
          <w:szCs w:val="32"/>
          <w:lang w:val="en-US" w:eastAsia="zh-CN" w:bidi="ar"/>
        </w:rPr>
        <w:t xml:space="preserve">大力弘扬见义勇为英雄表彰事迹，凝聚社会正能量。 </w:t>
      </w:r>
    </w:p>
    <w:p>
      <w:pPr>
        <w:keepNext w:val="0"/>
        <w:keepLines w:val="0"/>
        <w:pageBreakBefore w:val="0"/>
        <w:widowControl/>
        <w:suppressLineNumbers w:val="0"/>
        <w:kinsoku/>
        <w:wordWrap/>
        <w:overflowPunct/>
        <w:topLinePunct w:val="0"/>
        <w:bidi w:val="0"/>
        <w:snapToGrid/>
        <w:spacing w:line="592" w:lineRule="exact"/>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绩效目标：</w:t>
      </w:r>
      <w:r>
        <w:rPr>
          <w:rFonts w:hint="eastAsia" w:ascii="仿宋" w:hAnsi="仿宋" w:eastAsia="仿宋" w:cs="仿宋"/>
          <w:color w:val="000000"/>
          <w:kern w:val="0"/>
          <w:sz w:val="32"/>
          <w:szCs w:val="32"/>
          <w:lang w:val="en-US" w:eastAsia="zh-CN" w:bidi="ar"/>
        </w:rPr>
        <w:t xml:space="preserve">坚持法治和德治相结合，大力褒奖善行义举，积极倡导见义勇为行为。通过见义勇为行为的宣传、表彰与救助等措施，激发广大群众见义勇为的积极性。 </w:t>
      </w:r>
    </w:p>
    <w:p>
      <w:pPr>
        <w:keepNext w:val="0"/>
        <w:keepLines w:val="0"/>
        <w:pageBreakBefore w:val="0"/>
        <w:widowControl/>
        <w:suppressLineNumbers w:val="0"/>
        <w:kinsoku/>
        <w:wordWrap/>
        <w:overflowPunct/>
        <w:topLinePunct w:val="0"/>
        <w:bidi w:val="0"/>
        <w:snapToGrid/>
        <w:spacing w:line="592" w:lineRule="exact"/>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绩效指标： </w:t>
      </w:r>
      <w:r>
        <w:rPr>
          <w:rFonts w:hint="eastAsia" w:ascii="仿宋" w:hAnsi="仿宋" w:eastAsia="仿宋" w:cs="仿宋"/>
          <w:color w:val="000000"/>
          <w:kern w:val="0"/>
          <w:sz w:val="32"/>
          <w:szCs w:val="32"/>
          <w:lang w:val="en-US" w:eastAsia="zh-CN" w:bidi="ar"/>
        </w:rPr>
        <w:t>对授予见义勇为英雄模范人物，给予生活补助，对见义勇为认定准确率和表彰率达到 100%。</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（三）工作保障措施</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（一）完善制度建设。制定完善预算绩效管理制度、资金管理办法、工作保障制度等，</w:t>
      </w:r>
      <w:r>
        <w:rPr>
          <w:rFonts w:hint="eastAsia" w:ascii="仿宋" w:hAnsi="仿宋" w:eastAsia="仿宋" w:cs="仿宋"/>
          <w:color w:val="000000"/>
          <w:kern w:val="0"/>
          <w:sz w:val="32"/>
          <w:szCs w:val="32"/>
          <w:lang w:val="en-US" w:eastAsia="zh-CN" w:bidi="ar"/>
        </w:rPr>
        <w:t>加强分管科室预算和资金支出等工作，督促抓好执行落实，确保工作有序开展。机关各科室要围绕任务目标，认真负责，分工协作、密切配合，高质高效地完成好承担的预算和支出事项。</w:t>
      </w:r>
      <w:r>
        <w:rPr>
          <w:rFonts w:hint="eastAsia" w:ascii="仿宋" w:hAnsi="仿宋" w:eastAsia="仿宋" w:cs="仿宋"/>
          <w:sz w:val="32"/>
          <w:szCs w:val="32"/>
        </w:rPr>
        <w:t>为全年预算绩效目标的实现奠定制度基础。</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（二）加强支出管理。通过优化支出结构、编细编实预算、加快履行政府采购手续、尽快启动项目、及时支付资金</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lang w:val="en-US" w:eastAsia="zh-CN" w:bidi="ar"/>
        </w:rPr>
        <w:t>强化财政预算执行，在保障机关工作正常运转的前提下，要厉行节约，坚决杜绝铺张浪费。严格做到专款专用、事财相符，做到支出事项合理，程序合法，进度合规。</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（三）加强绩效运行监控。按要求开展绩效运行监控，发现问题及时采取措施，确保绩效目标如期保质实现。</w:t>
      </w:r>
    </w:p>
    <w:p>
      <w:pPr>
        <w:keepNext w:val="0"/>
        <w:keepLines w:val="0"/>
        <w:pageBreakBefore w:val="0"/>
        <w:kinsoku/>
        <w:wordWrap/>
        <w:overflowPunct/>
        <w:topLinePunct w:val="0"/>
        <w:autoSpaceDE/>
        <w:autoSpaceDN/>
        <w:bidi w:val="0"/>
        <w:adjustRightInd/>
        <w:snapToGrid/>
        <w:spacing w:line="592"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（四）做好绩效自评。按要求开展上年度部门预算绩效自评和重点评价工作，对评价中发现的问题及时整改，调整优化支出结构，提高财政资金使用效益。</w:t>
      </w:r>
    </w:p>
    <w:p>
      <w:pPr>
        <w:keepNext w:val="0"/>
        <w:keepLines w:val="0"/>
        <w:pageBreakBefore w:val="0"/>
        <w:kinsoku/>
        <w:wordWrap/>
        <w:overflowPunct/>
        <w:topLinePunct w:val="0"/>
        <w:autoSpaceDE/>
        <w:autoSpaceDN/>
        <w:bidi w:val="0"/>
        <w:adjustRightInd/>
        <w:snapToGrid/>
        <w:spacing w:line="592"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（五）规范财务资产管理。完善财务管理制度，严格审批程序，加强固定资产登记、使用和报废处置管理，做到支出合理，物尽其用。</w:t>
      </w:r>
    </w:p>
    <w:p>
      <w:pPr>
        <w:keepNext w:val="0"/>
        <w:keepLines w:val="0"/>
        <w:pageBreakBefore w:val="0"/>
        <w:kinsoku/>
        <w:wordWrap/>
        <w:overflowPunct/>
        <w:topLinePunct w:val="0"/>
        <w:autoSpaceDE/>
        <w:autoSpaceDN/>
        <w:bidi w:val="0"/>
        <w:adjustRightInd/>
        <w:snapToGrid/>
        <w:spacing w:line="592"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kinsoku/>
        <w:wordWrap/>
        <w:overflowPunct/>
        <w:topLinePunct w:val="0"/>
        <w:autoSpaceDE/>
        <w:autoSpaceDN/>
        <w:bidi w:val="0"/>
        <w:adjustRightInd/>
        <w:snapToGrid/>
        <w:spacing w:line="592"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（七）加强宣传培训调研等。加强人员培训，提高本部门职工业务素质；加强调研，提出优化财政资金配置、提高资金使用效益的意见；加大宣传力度，强化预算绩效管理意识，促进预算绩效管理水平进一步提升</w:t>
      </w:r>
      <w:r>
        <w:rPr>
          <w:rFonts w:hint="eastAsia" w:ascii="仿宋" w:hAnsi="仿宋" w:eastAsia="仿宋" w:cs="仿宋"/>
          <w:sz w:val="32"/>
          <w:szCs w:val="32"/>
          <w:lang w:eastAsia="zh-CN"/>
        </w:rPr>
        <w:t>。</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2" w:firstLineChars="200"/>
        <w:jc w:val="left"/>
        <w:outlineLvl w:val="3"/>
        <w:rPr>
          <w:rFonts w:hAnsi="宋体"/>
          <w:b/>
          <w:sz w:val="28"/>
        </w:rPr>
      </w:pPr>
      <w:bookmarkStart w:id="14" w:name="_Toc67386278"/>
      <w:bookmarkStart w:id="15" w:name="_Toc_3_3_0000000015"/>
      <w:r>
        <w:rPr>
          <w:rFonts w:hint="eastAsia" w:ascii="方正仿宋_GBK" w:eastAsia="方正仿宋_GBK"/>
          <w:b/>
          <w:sz w:val="28"/>
        </w:rPr>
        <w:t>1.见义勇为专项基金绩效目标表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1、见义勇为专项基金绩效目标表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1305822105XS6ITBSQ773</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见义勇为专项基金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根据《河北省奖励和保护见义勇为条例》,县级以上人民政府应当保障见义勇为相关工作经费的支出，并纳入本级财政预算，确保对见义勇为的救治、表彰、奖励及宣传、抚恤、求助、补助、慰问等事项的落实。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1.形成良好的见义勇为的良好社会风气</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宣传活动开展次数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宣传活动开展次数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保障见义勇为人合法权益</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保障见义勇为人合法权益</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综治工作考核覆盖率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按照相关制度执行</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营造良好的社会氛围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持续发展作用力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提高国民素质率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提高我市人民群众的积极性</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bl>
    <w:p>
      <w:pPr>
        <w:spacing w:line="300" w:lineRule="exact"/>
        <w:jc w:val="left"/>
        <w:sectPr>
          <w:footerReference r:id="rId5" w:type="default"/>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16" w:name="_Toc67386279"/>
      <w:r>
        <w:rPr>
          <w:rFonts w:hint="eastAsia" w:ascii="方正仿宋_GBK" w:eastAsia="方正仿宋_GBK"/>
          <w:b/>
          <w:sz w:val="28"/>
        </w:rPr>
        <w:t>2.扫黑除恶经费绩效目标表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2、扫黑除恶经费绩效目标表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1305822136UP2L6SGVYZC</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扫黑除恶经费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225000.00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225000.00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1.涉密</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17" w:name="_Toc67386280"/>
      <w:r>
        <w:rPr>
          <w:rFonts w:hint="eastAsia" w:ascii="方正仿宋_GBK" w:eastAsia="方正仿宋_GBK"/>
          <w:b/>
          <w:sz w:val="28"/>
        </w:rPr>
        <w:t>3.精神病患者责任险绩效目标表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3、精神病患者责任险绩效目标表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1305822167M5D7P9YCHUV</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精神病患者责任险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162000.00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162000.00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减少精神病患者肇事肇祸案件的发生率，减少对社会带来的不稳定不</w:t>
            </w:r>
            <w:r>
              <w:rPr>
                <w:rFonts w:hint="eastAsia" w:ascii="方正书宋_GBK" w:eastAsia="方正书宋_GBK"/>
                <w:lang w:eastAsia="zh-CN"/>
              </w:rPr>
              <w:t>合</w:t>
            </w:r>
            <w:r>
              <w:rPr>
                <w:rFonts w:hint="eastAsia" w:ascii="方正书宋_GBK" w:eastAsia="方正书宋_GBK"/>
              </w:rPr>
              <w:t>谐因素，保障受害人的合法权益，上级有关部门要求有条件的县市区可通过对定神障碍患者监护人购买责任险，对冲社会风险。全面提升群众安全感。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hint="default" w:ascii="方正书宋_GBK" w:hAnsi="Calibri" w:eastAsia="方正书宋_GBK" w:cs="Times New Roman"/>
                <w:kern w:val="2"/>
                <w:sz w:val="21"/>
                <w:szCs w:val="24"/>
                <w:lang w:val="en-US" w:eastAsia="zh-CN" w:bidi="ar-SA"/>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1.减少精神病患者肇事肇祸案件的发生率，减少对社会带来的不稳定不</w:t>
            </w:r>
            <w:r>
              <w:rPr>
                <w:rFonts w:hint="eastAsia" w:ascii="方正书宋_GBK" w:eastAsia="方正书宋_GBK"/>
                <w:lang w:eastAsia="zh-CN"/>
              </w:rPr>
              <w:t>合</w:t>
            </w:r>
            <w:r>
              <w:rPr>
                <w:rFonts w:hint="eastAsia" w:ascii="方正书宋_GBK" w:eastAsia="方正书宋_GBK"/>
              </w:rPr>
              <w:t>谐因素，保障受害人的合法权益</w:t>
            </w:r>
          </w:p>
          <w:p>
            <w:pPr>
              <w:spacing w:line="300" w:lineRule="exact"/>
              <w:jc w:val="left"/>
              <w:rPr>
                <w:rFonts w:ascii="方正书宋_GBK" w:eastAsia="方正书宋_GBK"/>
              </w:rPr>
            </w:pPr>
            <w:r>
              <w:rPr>
                <w:rFonts w:hint="eastAsia" w:ascii="方正书宋_GBK" w:eastAsia="方正书宋_GBK"/>
              </w:rPr>
              <w:t>2.通过对精神障碍患者监护人购买责任险，对冲社会风险。全面提升群众安全感。</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减少精神病患者案件的发生率</w:t>
            </w:r>
            <w:r>
              <w:rPr>
                <w:rFonts w:hint="eastAsia" w:ascii="方正书宋_GBK" w:eastAsia="方正书宋_GBK"/>
              </w:rPr>
              <w:tab/>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减少社会带来的不稳定因素</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≥50%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保障受害人的合法权益</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保障受害人的合法权益</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完成责任险的入保率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完成责任险入保率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全面提升群众安全感</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全面提升社会稳定</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精神病患者稳定率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比去年有所提高</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精神病患者服务满意度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18" w:name="_Toc67386281"/>
      <w:r>
        <w:rPr>
          <w:rFonts w:hint="eastAsia" w:ascii="方正仿宋_GBK" w:eastAsia="方正仿宋_GBK"/>
          <w:b/>
          <w:sz w:val="28"/>
        </w:rPr>
        <w:t>4.铁路技防两项工程运行费用绩效目标表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4、铁路技防两项工程运行费用绩效目标表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130582216YDCYHZ82WYUX</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铁路技防两项工程运行费用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48500.00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48500.00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完成护路安保任务，保障我市境内高铁、普速两道铁路安全畅通无事故。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1.深化平安铁路建设，夯实基层基础，确保市内铁路沿线治安秩序稳定。</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产出数量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综治工作完成率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全面完成各项护路安保任务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保障境内铁路安全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社会纠纷矛盾化解率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全面提升我市人民群众满意度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19" w:name="_Toc67386282"/>
      <w:r>
        <w:rPr>
          <w:rFonts w:hint="eastAsia" w:ascii="方正仿宋_GBK" w:eastAsia="方正仿宋_GBK"/>
          <w:b/>
          <w:sz w:val="28"/>
        </w:rPr>
        <w:t>5.综治9+X信息系统账号使用费绩效目标表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5、综治9+X信息系统账号使用费绩效目标表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1305822186G1HCMB78Y5C</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综治9+X信息系统账号使用费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149600.00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149600.00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为全面加强对治安、特殊人群、重点援救对象、社会组织等各类基础信息以及与相关的矛盾纠纷、安全隐患、环境污染等动态信息的采集录入，实现一部门录入，多部门共用。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1.全面开展特殊人群、护路护线、矛盾纠纷7个模块的信息录入工作。</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产出数量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矛盾纠纷排查化解入统率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保障系统正常使用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全面提升网格员工作效能</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有效提升我市综治信息化建设水平</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产出社会效益</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维护社会和谐稳定发展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政府或服务对象的满意度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20" w:name="_Toc67386283"/>
      <w:r>
        <w:rPr>
          <w:rFonts w:hint="eastAsia" w:ascii="方正仿宋_GBK" w:eastAsia="方正仿宋_GBK"/>
          <w:b/>
          <w:sz w:val="28"/>
        </w:rPr>
        <w:t>6.防范办绩效目标表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6、防范办绩效目标表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13058221BGRNZFG05QS0Z</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防范办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72000.00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72000.00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1.涉密</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21" w:name="_Toc67386284"/>
      <w:r>
        <w:rPr>
          <w:rFonts w:hint="eastAsia" w:ascii="方正仿宋_GBK" w:eastAsia="方正仿宋_GBK"/>
          <w:b/>
          <w:sz w:val="28"/>
        </w:rPr>
        <w:t>7.网格员补贴绩效目标表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7、网格员补贴绩效目标表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13058221F0HO3A8MH3XPX</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网格员补贴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277200.00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277200.00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2019年落实到位，为700名网格员配备手机APP,综治网格员手机APP，进一步提升人市“中心+网格化+信息化”工作水平，网格员APP标志着我市综治工作推进信息化化，全面提升综治中心效能，逐步提升信息。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1.以创建平安沙河为目标，打造“平安沙河”建设升级版</w:t>
            </w:r>
          </w:p>
          <w:p>
            <w:pPr>
              <w:spacing w:line="300" w:lineRule="exact"/>
              <w:jc w:val="left"/>
              <w:rPr>
                <w:rFonts w:ascii="方正书宋_GBK" w:eastAsia="方正书宋_GBK"/>
              </w:rPr>
            </w:pPr>
            <w:r>
              <w:rPr>
                <w:rFonts w:hint="eastAsia" w:ascii="方正书宋_GBK" w:eastAsia="方正书宋_GBK"/>
              </w:rPr>
              <w:t>2.深入推进社会治安综合治理创新，切实增强人民群众安全感。</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产出数量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矛盾纠纷排查化解入统率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保障系统正常使用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全面提升网格员工作效能</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有效提升我市综治信息化建设水平</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产出社会效益</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维护社会和谐稳定发展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政府或服务对象的满意度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22" w:name="_Toc67386285"/>
      <w:r>
        <w:rPr>
          <w:rFonts w:hint="eastAsia" w:ascii="方正仿宋_GBK" w:eastAsia="方正仿宋_GBK"/>
          <w:b/>
          <w:sz w:val="28"/>
        </w:rPr>
        <w:t>8.司法救助、涉法涉诉信访经费绩效目标表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8、司法救助、涉法涉诉信访经费绩效目标表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13058221G4I2USCCCUPAQ</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司法救助、涉法涉诉信访经费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162000.00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162000.00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规范执法行为，做好案件评查工作，深化司法体制改革，创新司法公开，制定审务、检务、警务公开制度，促进公正办案，对</w:t>
            </w:r>
            <w:r>
              <w:rPr>
                <w:rFonts w:hint="eastAsia" w:ascii="方正书宋_GBK" w:eastAsia="方正书宋_GBK"/>
                <w:lang w:val="en-US" w:eastAsia="zh-CN"/>
              </w:rPr>
              <w:t>作</w:t>
            </w:r>
            <w:r>
              <w:rPr>
                <w:rFonts w:hint="eastAsia" w:ascii="方正书宋_GBK" w:eastAsia="方正书宋_GBK"/>
              </w:rPr>
              <w:t>出贡献的个人和单位予以奖励。做好涉法涉诉信访工作，并做好符合条件人员的司法救助工作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1.完成司法体制改革各项任务，促进司法公正，做好涉法涉诉信访工作，确保社会稳定。</w:t>
            </w:r>
          </w:p>
          <w:p>
            <w:pPr>
              <w:spacing w:line="300" w:lineRule="exact"/>
              <w:jc w:val="left"/>
              <w:rPr>
                <w:rFonts w:ascii="方正书宋_GBK" w:eastAsia="方正书宋_GBK"/>
              </w:rPr>
            </w:pPr>
            <w:r>
              <w:rPr>
                <w:rFonts w:hint="eastAsia" w:ascii="方正书宋_GBK" w:eastAsia="方正书宋_GBK"/>
              </w:rPr>
              <w:t>2.对符合救助条件且未参与过信访的当事人优先救助，提高救助标准，依法办理国家赔偿案件，</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开展救助活动次数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每年开展司法救助活动次数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救助程序规范率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司法救助规定程序规范率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救助及时率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司法救助救援对象及时率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全面提高息诉罢访率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做好涉法涉诉信访工作，并做好符合条件人员的司法救助工作，达到息诉罢</w:t>
            </w:r>
            <w:r>
              <w:rPr>
                <w:rFonts w:hint="eastAsia" w:ascii="方正书宋_GBK" w:eastAsia="方正书宋_GBK"/>
                <w:lang w:eastAsia="zh-CN"/>
              </w:rPr>
              <w:t>访</w:t>
            </w:r>
            <w:r>
              <w:rPr>
                <w:rFonts w:hint="eastAsia" w:ascii="方正书宋_GBK" w:eastAsia="方正书宋_GBK"/>
              </w:rPr>
              <w:t>目的。</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规范执法行为，做好案件评查工作</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接受司法救助后息诉罢访率</w:t>
            </w:r>
            <w:r>
              <w:rPr>
                <w:rFonts w:hint="eastAsia" w:ascii="方正书宋_GBK" w:eastAsia="方正书宋_GBK"/>
              </w:rPr>
              <w:tab/>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与去年相比有算减少</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救助案件办理情况群众满意率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23" w:name="_Toc67386286"/>
      <w:r>
        <w:rPr>
          <w:rFonts w:hint="eastAsia" w:ascii="方正仿宋_GBK" w:eastAsia="方正仿宋_GBK"/>
          <w:b/>
          <w:sz w:val="28"/>
        </w:rPr>
        <w:t>9.政法网维保费绩效目标表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9、政法网维保费绩效目标表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13058221GDC5XUP5OEWMU</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政法网维保费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84800.00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84800.00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自2013年1月13日有偿维保开始至今，市财政未拨付过维保费。根据省、邢政法委文件对政法网维保工作的规定，有偿维保期自2013年1月13日至2018年1月12日，每年的维保费为：8.48万元。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1.以创建平安沙河为目标，打造“平安沙河”建设升级版</w:t>
            </w:r>
          </w:p>
          <w:p>
            <w:pPr>
              <w:spacing w:line="300" w:lineRule="exact"/>
              <w:jc w:val="left"/>
              <w:rPr>
                <w:rFonts w:ascii="方正书宋_GBK" w:eastAsia="方正书宋_GBK"/>
              </w:rPr>
            </w:pPr>
            <w:r>
              <w:rPr>
                <w:rFonts w:hint="eastAsia" w:ascii="方正书宋_GBK" w:eastAsia="方正书宋_GBK"/>
              </w:rPr>
              <w:t>2.深入推进社会治安综合治理创新，切实增强人民群众安全感。</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产出数量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保障政法网的正常运行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 xml:space="preserve">相关文件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政法网各个节点光纤稳定率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相关文件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保障政法机关数据视频等综合业务顺利开展</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相关文件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全面提升政法队伍建设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相关文件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产出可持续影响</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提供足够带宽资源和良好的网络环境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相关文件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政府或服务对象的满意度</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相关文件 </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24" w:name="_Toc67386287"/>
      <w:r>
        <w:rPr>
          <w:rFonts w:hint="eastAsia" w:ascii="方正仿宋_GBK" w:eastAsia="方正仿宋_GBK"/>
          <w:b/>
          <w:sz w:val="28"/>
        </w:rPr>
        <w:t>10.综治中心专职工作人员及全市网格员补贴绩效目标表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10、综治中心专职工作人员及全市网格员补贴绩效目标表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13058221GXT4R3W4P5RXB</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综治中心专职工作人员及全市网格员补贴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5596800.00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5596800.00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综治中心工作人员及全市网格员补贴经费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1.以创建平安沙河为目标，打造“平安沙河”建设升级版</w:t>
            </w:r>
          </w:p>
          <w:p>
            <w:pPr>
              <w:spacing w:line="300" w:lineRule="exact"/>
              <w:jc w:val="left"/>
              <w:rPr>
                <w:rFonts w:ascii="方正书宋_GBK" w:eastAsia="方正书宋_GBK"/>
              </w:rPr>
            </w:pPr>
            <w:r>
              <w:rPr>
                <w:rFonts w:hint="eastAsia" w:ascii="方正书宋_GBK" w:eastAsia="方正书宋_GBK"/>
              </w:rPr>
              <w:t>2.深入推进社会治安综合治理创新，切实增强人民群众安全感。</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产出数量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矛盾纠纷排查化解入统率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保障系统正常使用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全面提升网格员工作效能</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"有效提升我市综治信息化建设水平</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产出社会效益</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维护社会和谐稳定发展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政府或服务对象的满意度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25" w:name="_Toc67386288"/>
      <w:r>
        <w:rPr>
          <w:rFonts w:hint="eastAsia" w:ascii="方正仿宋_GBK" w:eastAsia="方正仿宋_GBK"/>
          <w:b/>
          <w:sz w:val="28"/>
        </w:rPr>
        <w:t>11.矿区协调经费绩效目标表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11、矿区协调经费绩效目标表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13058221THHRRBDIFQ553</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矿区协调经费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27000.00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27000.00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维护矿山企业正常工作秩序，保障矿山片安定团结的整治局面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1.维护矿区安定，为矿区管理提供服务，保障矿区安定团结局面。</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产出数量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维护矿区安定</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保障矿区安定团结局面</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维护企业正运行</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维护矿山企业正常运行</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缓解工农矛盾</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保障矿区和谐稳定的局面</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着力解决矿区群众利益</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使群众切身利益问题得到合理赔偿</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保障群众财产安全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保障群众切身利益</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使群众切身利益问题得到合理赔偿</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提高人民满意度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提高群众满意度维护我市稳定</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26" w:name="_Toc67386289"/>
      <w:r>
        <w:rPr>
          <w:rFonts w:hint="eastAsia" w:ascii="方正仿宋_GBK" w:eastAsia="方正仿宋_GBK"/>
          <w:b/>
          <w:sz w:val="28"/>
        </w:rPr>
        <w:t>12.社会治安综合治理经费（含铁路护路）绩效目标表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12、社会治安综合治理经费（含铁路护路）绩效目标表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13058221V3NKB6BHSY5RM</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社会治安综合治理经费（含铁路护路）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403400.00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403400.00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巩固平安建设成果, 着力加强排查调处矛盾纠纷力度, 深入开展严打整治斗争, 进一步加 强社会治安防控体系建设,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1.做好矛盾纠纷排调和风险隐患防控工作，深化重点人群服务管理</w:t>
            </w:r>
          </w:p>
          <w:p>
            <w:pPr>
              <w:spacing w:line="300" w:lineRule="exact"/>
              <w:jc w:val="left"/>
              <w:rPr>
                <w:rFonts w:ascii="方正书宋_GBK" w:eastAsia="方正书宋_GBK"/>
              </w:rPr>
            </w:pPr>
            <w:r>
              <w:rPr>
                <w:rFonts w:hint="eastAsia" w:ascii="方正书宋_GBK" w:eastAsia="方正书宋_GBK"/>
              </w:rPr>
              <w:t>2.深化平安铁路建设，夯实基层基础，确保市内铁路沿线治安秩序稳定。</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产出数量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护路工作人员工资保障率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全面完成各项护路安保任务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综治工作考核覆盖率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社会纠纷矛盾化解率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全面提升我市人民群众满意度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27" w:name="_Toc67386290"/>
      <w:r>
        <w:rPr>
          <w:rFonts w:hint="eastAsia" w:ascii="方正仿宋_GBK" w:eastAsia="方正仿宋_GBK"/>
          <w:b/>
          <w:sz w:val="28"/>
        </w:rPr>
        <w:t>13.突发事件处理经费绩效目标表</w:t>
      </w:r>
      <w:bookmarkEnd w:id="2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13、突发事件处理经费绩效目标表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13058221XZ7GPDHGLIG5H</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突发事件处理经费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900000.00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协调相关单位，对突发性事件及时、准确处理，并客观公正的向外发布简要信息，协助政府积极采取应对措施和公众防范措施等，并根据事件处理情况做好后续发布工作。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1.保证人民群众生产生活能够在安全和谐稳定的环境下进行，从而全面提升人</w:t>
            </w:r>
            <w:r>
              <w:rPr>
                <w:rFonts w:hint="eastAsia" w:ascii="方正书宋_GBK" w:eastAsia="方正书宋_GBK"/>
                <w:lang w:eastAsia="zh-CN"/>
              </w:rPr>
              <w:t>民</w:t>
            </w:r>
            <w:r>
              <w:rPr>
                <w:rFonts w:hint="eastAsia" w:ascii="方正书宋_GBK" w:eastAsia="方正书宋_GBK"/>
              </w:rPr>
              <w:t>群众满意度。</w:t>
            </w:r>
          </w:p>
          <w:p>
            <w:pPr>
              <w:spacing w:line="300" w:lineRule="exact"/>
              <w:jc w:val="left"/>
              <w:rPr>
                <w:rFonts w:ascii="方正书宋_GBK" w:eastAsia="方正书宋_GBK"/>
              </w:rPr>
            </w:pPr>
            <w:r>
              <w:rPr>
                <w:rFonts w:hint="eastAsia" w:ascii="方正书宋_GBK" w:eastAsia="方正书宋_GBK"/>
              </w:rPr>
              <w:t>2.对突发性事件及时、准确处理，并客观公正的向外发布简要信息。</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妥善处置突发事件率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成功处置突发事件占全部信访案件的比例</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妥善处置进京集体访率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成功处置进京集体访率占全部信访案件的比例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妥善处置赴省集体访率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成功处置赴省集体访率占全部信访案件的比例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重信治理化解率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2019年以来所有进京赴省重复信访化解比例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进京赴省人次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较去年下降</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信访案件办理情况群众满意率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before="10" w:after="10" w:line="240" w:lineRule="auto"/>
        <w:ind w:firstLine="640"/>
        <w:jc w:val="left"/>
        <w:outlineLvl w:val="2"/>
      </w:pPr>
      <w:r>
        <w:rPr>
          <w:rFonts w:ascii="黑体" w:hAnsi="黑体" w:eastAsia="黑体" w:cs="黑体"/>
          <w:color w:val="000000"/>
          <w:sz w:val="32"/>
        </w:rPr>
        <w:t>六、政府采购预算情况</w:t>
      </w:r>
      <w:bookmarkEnd w:id="15"/>
    </w:p>
    <w:p>
      <w:pPr>
        <w:spacing w:line="610" w:lineRule="exact"/>
        <w:ind w:firstLine="640"/>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未安排政府采购预算。</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5"/>
            </w:pPr>
            <w:r>
              <w:t>201中共沙河市委政法委员会</w:t>
            </w:r>
          </w:p>
        </w:tc>
        <w:tc>
          <w:tcPr>
            <w:tcW w:w="831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6"/>
            </w:pPr>
            <w:r>
              <w:t>政府采购项目来源</w:t>
            </w:r>
          </w:p>
        </w:tc>
        <w:tc>
          <w:tcPr>
            <w:tcW w:w="924" w:type="dxa"/>
            <w:vMerge w:val="restart"/>
            <w:vAlign w:val="center"/>
          </w:tcPr>
          <w:p>
            <w:pPr>
              <w:pStyle w:val="16"/>
            </w:pPr>
            <w:r>
              <w:t>采购物品名称</w:t>
            </w:r>
          </w:p>
        </w:tc>
        <w:tc>
          <w:tcPr>
            <w:tcW w:w="924" w:type="dxa"/>
            <w:vMerge w:val="restart"/>
            <w:vAlign w:val="center"/>
          </w:tcPr>
          <w:p>
            <w:pPr>
              <w:pStyle w:val="16"/>
            </w:pPr>
            <w:r>
              <w:t>政府采购目录序号</w:t>
            </w:r>
          </w:p>
        </w:tc>
        <w:tc>
          <w:tcPr>
            <w:tcW w:w="924" w:type="dxa"/>
            <w:vMerge w:val="restart"/>
            <w:vAlign w:val="center"/>
          </w:tcPr>
          <w:p>
            <w:pPr>
              <w:pStyle w:val="16"/>
            </w:pPr>
            <w:r>
              <w:t>计量  单位</w:t>
            </w:r>
          </w:p>
        </w:tc>
        <w:tc>
          <w:tcPr>
            <w:tcW w:w="924" w:type="dxa"/>
            <w:vMerge w:val="restart"/>
            <w:vAlign w:val="center"/>
          </w:tcPr>
          <w:p>
            <w:pPr>
              <w:pStyle w:val="16"/>
            </w:pPr>
            <w:r>
              <w:t>数量</w:t>
            </w:r>
          </w:p>
        </w:tc>
        <w:tc>
          <w:tcPr>
            <w:tcW w:w="924" w:type="dxa"/>
            <w:vMerge w:val="restart"/>
            <w:vAlign w:val="center"/>
          </w:tcPr>
          <w:p>
            <w:pPr>
              <w:pStyle w:val="16"/>
            </w:pPr>
            <w:r>
              <w:t>单价</w:t>
            </w:r>
          </w:p>
        </w:tc>
        <w:tc>
          <w:tcPr>
            <w:tcW w:w="7392" w:type="dxa"/>
            <w:gridSpan w:val="8"/>
            <w:vAlign w:val="center"/>
          </w:tcPr>
          <w:p>
            <w:pPr>
              <w:pStyle w:val="16"/>
            </w:pPr>
            <w:r>
              <w:t>政府采购金额（当年部门预算安排资金）</w:t>
            </w:r>
          </w:p>
        </w:tc>
        <w:tc>
          <w:tcPr>
            <w:tcW w:w="924" w:type="dxa"/>
            <w:vMerge w:val="restart"/>
            <w:vAlign w:val="center"/>
          </w:tcPr>
          <w:p>
            <w:pPr>
              <w:pStyle w:val="16"/>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6"/>
            </w:pPr>
            <w:r>
              <w:t>项目名称</w:t>
            </w:r>
          </w:p>
        </w:tc>
        <w:tc>
          <w:tcPr>
            <w:tcW w:w="924" w:type="dxa"/>
            <w:vAlign w:val="center"/>
          </w:tcPr>
          <w:p>
            <w:pPr>
              <w:pStyle w:val="16"/>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6"/>
            </w:pPr>
            <w:r>
              <w:t>合计</w:t>
            </w:r>
          </w:p>
        </w:tc>
        <w:tc>
          <w:tcPr>
            <w:tcW w:w="924" w:type="dxa"/>
            <w:vAlign w:val="center"/>
          </w:tcPr>
          <w:p>
            <w:pPr>
              <w:pStyle w:val="16"/>
            </w:pPr>
            <w:r>
              <w:t>一般公共预算拨款</w:t>
            </w:r>
          </w:p>
        </w:tc>
        <w:tc>
          <w:tcPr>
            <w:tcW w:w="924" w:type="dxa"/>
            <w:vAlign w:val="center"/>
          </w:tcPr>
          <w:p>
            <w:pPr>
              <w:pStyle w:val="16"/>
            </w:pPr>
            <w:r>
              <w:t>基金预算拨款</w:t>
            </w:r>
          </w:p>
        </w:tc>
        <w:tc>
          <w:tcPr>
            <w:tcW w:w="924" w:type="dxa"/>
            <w:vAlign w:val="center"/>
          </w:tcPr>
          <w:p>
            <w:pPr>
              <w:pStyle w:val="16"/>
            </w:pPr>
            <w:r>
              <w:t>国有资本经营预算拨款</w:t>
            </w:r>
          </w:p>
        </w:tc>
        <w:tc>
          <w:tcPr>
            <w:tcW w:w="924" w:type="dxa"/>
            <w:vAlign w:val="center"/>
          </w:tcPr>
          <w:p>
            <w:pPr>
              <w:pStyle w:val="16"/>
            </w:pPr>
            <w:r>
              <w:t>财政专户核拨</w:t>
            </w:r>
          </w:p>
        </w:tc>
        <w:tc>
          <w:tcPr>
            <w:tcW w:w="924" w:type="dxa"/>
            <w:vAlign w:val="center"/>
          </w:tcPr>
          <w:p>
            <w:pPr>
              <w:pStyle w:val="16"/>
            </w:pPr>
            <w:r>
              <w:t>单位    资金</w:t>
            </w:r>
          </w:p>
        </w:tc>
        <w:tc>
          <w:tcPr>
            <w:tcW w:w="924" w:type="dxa"/>
            <w:vAlign w:val="center"/>
          </w:tcPr>
          <w:p>
            <w:pPr>
              <w:pStyle w:val="16"/>
            </w:pPr>
            <w:r>
              <w:t>财政拨    款结转</w:t>
            </w:r>
          </w:p>
        </w:tc>
        <w:tc>
          <w:tcPr>
            <w:tcW w:w="924" w:type="dxa"/>
            <w:vAlign w:val="center"/>
          </w:tcPr>
          <w:p>
            <w:pPr>
              <w:pStyle w:val="16"/>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ind w:firstLine="0" w:firstLineChars="0"/>
              <w:rPr>
                <w:rFonts w:hint="eastAsia" w:ascii="方正书宋_GBK" w:hAnsi="方正书宋_GBK" w:eastAsia="方正书宋_GBK" w:cs="方正书宋_GBK"/>
                <w:sz w:val="21"/>
                <w:szCs w:val="24"/>
                <w:lang w:val="en-US" w:eastAsia="zh-CN" w:bidi="ar-SA"/>
              </w:rPr>
            </w:pPr>
          </w:p>
        </w:tc>
        <w:tc>
          <w:tcPr>
            <w:tcW w:w="924"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p>
        </w:tc>
        <w:tc>
          <w:tcPr>
            <w:tcW w:w="924" w:type="dxa"/>
            <w:vAlign w:val="center"/>
          </w:tcPr>
          <w:p>
            <w:pPr>
              <w:pStyle w:val="18"/>
              <w:ind w:firstLine="0" w:firstLineChars="0"/>
              <w:rPr>
                <w:rFonts w:hint="eastAsia" w:ascii="方正书宋_GBK" w:hAnsi="方正书宋_GBK" w:eastAsia="方正书宋_GBK" w:cs="方正书宋_GBK"/>
                <w:sz w:val="21"/>
                <w:szCs w:val="24"/>
                <w:lang w:val="en-US" w:eastAsia="zh-CN" w:bidi="ar-SA"/>
              </w:rPr>
            </w:pPr>
          </w:p>
        </w:tc>
        <w:tc>
          <w:tcPr>
            <w:tcW w:w="924" w:type="dxa"/>
            <w:vAlign w:val="center"/>
          </w:tcPr>
          <w:p>
            <w:pPr>
              <w:pStyle w:val="18"/>
              <w:ind w:firstLine="0" w:firstLineChars="0"/>
              <w:rPr>
                <w:rFonts w:hint="default" w:ascii="方正书宋_GBK" w:hAnsi="方正书宋_GBK" w:eastAsia="方正书宋_GBK" w:cs="方正书宋_GBK"/>
                <w:sz w:val="21"/>
                <w:szCs w:val="24"/>
                <w:lang w:val="en-US" w:eastAsia="zh-CN" w:bidi="ar-SA"/>
              </w:rPr>
            </w:pPr>
          </w:p>
        </w:tc>
        <w:tc>
          <w:tcPr>
            <w:tcW w:w="924" w:type="dxa"/>
            <w:vAlign w:val="center"/>
          </w:tcPr>
          <w:p>
            <w:pPr>
              <w:pStyle w:val="19"/>
              <w:ind w:firstLine="0" w:firstLineChars="0"/>
              <w:rPr>
                <w:rFonts w:hint="eastAsia" w:ascii="方正书宋_GBK" w:hAnsi="方正书宋_GBK" w:eastAsia="方正书宋_GBK" w:cs="方正书宋_GBK"/>
                <w:sz w:val="21"/>
                <w:szCs w:val="24"/>
                <w:lang w:val="en-US" w:eastAsia="zh-CN" w:bidi="ar-SA"/>
              </w:rPr>
            </w:pPr>
          </w:p>
        </w:tc>
        <w:tc>
          <w:tcPr>
            <w:tcW w:w="924" w:type="dxa"/>
            <w:vAlign w:val="center"/>
          </w:tcPr>
          <w:p>
            <w:pPr>
              <w:pStyle w:val="17"/>
              <w:ind w:firstLine="0" w:firstLineChars="0"/>
              <w:rPr>
                <w:rFonts w:hint="eastAsia" w:ascii="方正书宋_GBK" w:hAnsi="方正书宋_GBK" w:eastAsia="方正书宋_GBK" w:cs="方正书宋_GBK"/>
                <w:sz w:val="21"/>
                <w:szCs w:val="24"/>
                <w:lang w:val="en-US" w:eastAsia="zh-CN" w:bidi="ar-SA"/>
              </w:rPr>
            </w:pPr>
          </w:p>
        </w:tc>
        <w:tc>
          <w:tcPr>
            <w:tcW w:w="924"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p>
        </w:tc>
        <w:tc>
          <w:tcPr>
            <w:tcW w:w="924"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p>
        </w:tc>
        <w:tc>
          <w:tcPr>
            <w:tcW w:w="924"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p>
        </w:tc>
        <w:tc>
          <w:tcPr>
            <w:tcW w:w="924" w:type="dxa"/>
            <w:vAlign w:val="center"/>
          </w:tcPr>
          <w:p>
            <w:pPr>
              <w:pStyle w:val="17"/>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7"/>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7"/>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7"/>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7"/>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7"/>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8" w:name="_Toc_3_3_0000000016"/>
      <w:r>
        <w:rPr>
          <w:rFonts w:ascii="黑体" w:hAnsi="黑体" w:eastAsia="黑体" w:cs="黑体"/>
          <w:color w:val="000000"/>
          <w:sz w:val="32"/>
        </w:rPr>
        <w:t>七、国有资产信息</w:t>
      </w:r>
      <w:bookmarkEnd w:id="28"/>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中共沙河市委政法委员会（含所属单位）上年末固定资产金额为</w:t>
      </w:r>
      <w:r>
        <w:rPr>
          <w:rFonts w:hint="eastAsia" w:eastAsia="方正仿宋_GBK" w:cs="Times New Roman"/>
          <w:b w:val="0"/>
          <w:color w:val="000000"/>
          <w:sz w:val="28"/>
          <w:lang w:val="en-US" w:eastAsia="zh-CN"/>
        </w:rPr>
        <w:t>56.81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201中共沙河市委政法委员会</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rPr>
                <w:rFonts w:hint="default" w:eastAsia="方正书宋_GBK"/>
                <w:lang w:val="en-US" w:eastAsia="zh-CN"/>
              </w:rPr>
            </w:pPr>
            <w:r>
              <w:rPr>
                <w:rFonts w:hint="eastAsia"/>
                <w:lang w:val="en-US" w:eastAsia="zh-CN"/>
              </w:rPr>
              <w:t>56.81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1、房屋（平方米）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r>
              <w:t>2</w:t>
            </w:r>
          </w:p>
        </w:tc>
        <w:tc>
          <w:tcPr>
            <w:tcW w:w="2835" w:type="dxa"/>
            <w:vAlign w:val="center"/>
          </w:tcPr>
          <w:p>
            <w:pPr>
              <w:pStyle w:val="17"/>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4、其他固定资产</w:t>
            </w:r>
          </w:p>
        </w:tc>
        <w:tc>
          <w:tcPr>
            <w:tcW w:w="2835" w:type="dxa"/>
            <w:vAlign w:val="center"/>
          </w:tcPr>
          <w:p>
            <w:pPr>
              <w:pStyle w:val="19"/>
            </w:pPr>
          </w:p>
        </w:tc>
        <w:tc>
          <w:tcPr>
            <w:tcW w:w="2835" w:type="dxa"/>
            <w:vAlign w:val="center"/>
          </w:tcPr>
          <w:p>
            <w:pPr>
              <w:pStyle w:val="17"/>
              <w:rPr>
                <w:rFonts w:hint="default" w:eastAsia="方正书宋_GBK"/>
                <w:lang w:val="en-US" w:eastAsia="zh-CN"/>
              </w:rPr>
            </w:pPr>
            <w:r>
              <w:rPr>
                <w:rFonts w:hint="eastAsia"/>
                <w:lang w:val="en-US" w:eastAsia="zh-CN"/>
              </w:rPr>
              <w:t>32.31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9" w:name="_Toc_3_3_0000000017"/>
      <w:r>
        <w:rPr>
          <w:rFonts w:ascii="黑体" w:hAnsi="黑体" w:eastAsia="黑体" w:cs="黑体"/>
          <w:color w:val="000000"/>
          <w:sz w:val="32"/>
        </w:rPr>
        <w:t>八、名词解释</w:t>
      </w:r>
      <w:bookmarkEnd w:id="2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30" w:name="_Toc_3_3_0000000018"/>
      <w:r>
        <w:rPr>
          <w:rFonts w:ascii="黑体" w:hAnsi="黑体" w:eastAsia="黑体" w:cs="黑体"/>
          <w:color w:val="000000"/>
          <w:sz w:val="32"/>
        </w:rPr>
        <w:t>九、其他需要说明的事项</w:t>
      </w:r>
      <w:bookmarkEnd w:id="30"/>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31" w:name="_Toc_4_4_0000000019"/>
      <w:r>
        <w:rPr>
          <w:rFonts w:ascii="方正小标宋_GBK" w:hAnsi="方正小标宋_GBK" w:eastAsia="方正小标宋_GBK" w:cs="方正小标宋_GBK"/>
          <w:b w:val="0"/>
          <w:color w:val="000000"/>
          <w:sz w:val="44"/>
        </w:rPr>
        <w:t>一、中共沙河市委政法委员会收支预算</w:t>
      </w:r>
      <w:bookmarkEnd w:id="3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5"/>
            </w:pPr>
            <w:r>
              <w:t>201002中共沙河市委政法委员会</w:t>
            </w:r>
          </w:p>
        </w:tc>
        <w:tc>
          <w:tcPr>
            <w:tcW w:w="2959"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6"/>
            </w:pPr>
            <w:r>
              <w:t>序号</w:t>
            </w:r>
          </w:p>
        </w:tc>
        <w:tc>
          <w:tcPr>
            <w:tcW w:w="5918" w:type="dxa"/>
            <w:gridSpan w:val="2"/>
            <w:vAlign w:val="center"/>
          </w:tcPr>
          <w:p>
            <w:pPr>
              <w:pStyle w:val="16"/>
            </w:pPr>
            <w:r>
              <w:t>收入</w:t>
            </w:r>
          </w:p>
        </w:tc>
        <w:tc>
          <w:tcPr>
            <w:tcW w:w="5918"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6"/>
            </w:pPr>
            <w:r>
              <w:t>项  目</w:t>
            </w:r>
          </w:p>
        </w:tc>
        <w:tc>
          <w:tcPr>
            <w:tcW w:w="2959" w:type="dxa"/>
            <w:vAlign w:val="center"/>
          </w:tcPr>
          <w:p>
            <w:pPr>
              <w:pStyle w:val="16"/>
            </w:pPr>
            <w:r>
              <w:t>预算数</w:t>
            </w:r>
          </w:p>
        </w:tc>
        <w:tc>
          <w:tcPr>
            <w:tcW w:w="2959" w:type="dxa"/>
            <w:vAlign w:val="center"/>
          </w:tcPr>
          <w:p>
            <w:pPr>
              <w:pStyle w:val="16"/>
            </w:pPr>
            <w:r>
              <w:t>项  目</w:t>
            </w:r>
          </w:p>
        </w:tc>
        <w:tc>
          <w:tcPr>
            <w:tcW w:w="2959"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6"/>
            </w:pPr>
            <w:r>
              <w:t>栏次</w:t>
            </w:r>
          </w:p>
        </w:tc>
        <w:tc>
          <w:tcPr>
            <w:tcW w:w="2959" w:type="dxa"/>
            <w:vAlign w:val="center"/>
          </w:tcPr>
          <w:p>
            <w:pPr>
              <w:pStyle w:val="16"/>
            </w:pPr>
            <w:r>
              <w:t>1</w:t>
            </w:r>
          </w:p>
        </w:tc>
        <w:tc>
          <w:tcPr>
            <w:tcW w:w="2959" w:type="dxa"/>
            <w:vAlign w:val="center"/>
          </w:tcPr>
          <w:p>
            <w:pPr>
              <w:pStyle w:val="16"/>
            </w:pPr>
            <w:r>
              <w:t>2</w:t>
            </w:r>
          </w:p>
        </w:tc>
        <w:tc>
          <w:tcPr>
            <w:tcW w:w="2959" w:type="dxa"/>
            <w:vAlign w:val="center"/>
          </w:tcPr>
          <w:p>
            <w:pPr>
              <w:pStyle w:val="16"/>
            </w:pPr>
            <w:r>
              <w:t>3</w:t>
            </w:r>
          </w:p>
        </w:tc>
        <w:tc>
          <w:tcPr>
            <w:tcW w:w="2959"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w:t>
            </w:r>
          </w:p>
        </w:tc>
        <w:tc>
          <w:tcPr>
            <w:tcW w:w="2959" w:type="dxa"/>
            <w:vAlign w:val="center"/>
          </w:tcPr>
          <w:p>
            <w:pPr>
              <w:pStyle w:val="18"/>
            </w:pPr>
            <w:r>
              <w:t>一、一般公共预算拨款收入</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21"/>
                <w:szCs w:val="21"/>
                <w:u w:val="none"/>
                <w:lang w:val="en-US" w:eastAsia="zh-CN" w:bidi="ar"/>
              </w:rPr>
              <w:t>1098.64</w:t>
            </w:r>
          </w:p>
        </w:tc>
        <w:tc>
          <w:tcPr>
            <w:tcW w:w="2959" w:type="dxa"/>
            <w:vAlign w:val="center"/>
          </w:tcPr>
          <w:p>
            <w:pPr>
              <w:pStyle w:val="18"/>
            </w:pPr>
            <w:r>
              <w:t>一、一般公共服务支出</w:t>
            </w:r>
          </w:p>
        </w:tc>
        <w:tc>
          <w:tcPr>
            <w:tcW w:w="2959"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1035.68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w:t>
            </w:r>
          </w:p>
        </w:tc>
        <w:tc>
          <w:tcPr>
            <w:tcW w:w="2959" w:type="dxa"/>
            <w:vAlign w:val="center"/>
          </w:tcPr>
          <w:p>
            <w:pPr>
              <w:pStyle w:val="18"/>
            </w:pPr>
            <w:r>
              <w:t>二、政府性基金预算拨款收入</w:t>
            </w:r>
          </w:p>
        </w:tc>
        <w:tc>
          <w:tcPr>
            <w:tcW w:w="2959" w:type="dxa"/>
            <w:vAlign w:val="center"/>
          </w:tcPr>
          <w:p>
            <w:pPr>
              <w:pStyle w:val="17"/>
            </w:pPr>
          </w:p>
        </w:tc>
        <w:tc>
          <w:tcPr>
            <w:tcW w:w="2959" w:type="dxa"/>
            <w:vAlign w:val="center"/>
          </w:tcPr>
          <w:p>
            <w:pPr>
              <w:pStyle w:val="18"/>
            </w:pPr>
            <w:r>
              <w:t>二、外交支出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w:t>
            </w:r>
          </w:p>
        </w:tc>
        <w:tc>
          <w:tcPr>
            <w:tcW w:w="2959" w:type="dxa"/>
            <w:vAlign w:val="center"/>
          </w:tcPr>
          <w:p>
            <w:pPr>
              <w:pStyle w:val="18"/>
            </w:pPr>
            <w:r>
              <w:t>三、国有资本经营预算拨款收入</w:t>
            </w:r>
          </w:p>
        </w:tc>
        <w:tc>
          <w:tcPr>
            <w:tcW w:w="2959" w:type="dxa"/>
            <w:vAlign w:val="center"/>
          </w:tcPr>
          <w:p>
            <w:pPr>
              <w:pStyle w:val="17"/>
            </w:pPr>
          </w:p>
        </w:tc>
        <w:tc>
          <w:tcPr>
            <w:tcW w:w="2959" w:type="dxa"/>
            <w:vAlign w:val="center"/>
          </w:tcPr>
          <w:p>
            <w:pPr>
              <w:pStyle w:val="18"/>
            </w:pPr>
            <w:r>
              <w:t>三、国防支出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4</w:t>
            </w:r>
          </w:p>
        </w:tc>
        <w:tc>
          <w:tcPr>
            <w:tcW w:w="2959" w:type="dxa"/>
            <w:vAlign w:val="center"/>
          </w:tcPr>
          <w:p>
            <w:pPr>
              <w:pStyle w:val="18"/>
            </w:pPr>
            <w:r>
              <w:t>四、财政专户管理资金收入</w:t>
            </w:r>
          </w:p>
        </w:tc>
        <w:tc>
          <w:tcPr>
            <w:tcW w:w="2959" w:type="dxa"/>
            <w:vAlign w:val="center"/>
          </w:tcPr>
          <w:p>
            <w:pPr>
              <w:pStyle w:val="17"/>
            </w:pPr>
          </w:p>
        </w:tc>
        <w:tc>
          <w:tcPr>
            <w:tcW w:w="2959" w:type="dxa"/>
            <w:vAlign w:val="center"/>
          </w:tcPr>
          <w:p>
            <w:pPr>
              <w:pStyle w:val="18"/>
            </w:pPr>
            <w:r>
              <w:t>四、公共安全支出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5</w:t>
            </w:r>
          </w:p>
        </w:tc>
        <w:tc>
          <w:tcPr>
            <w:tcW w:w="2959" w:type="dxa"/>
            <w:vAlign w:val="center"/>
          </w:tcPr>
          <w:p>
            <w:pPr>
              <w:pStyle w:val="18"/>
            </w:pPr>
            <w:r>
              <w:t>五、事业收入</w:t>
            </w:r>
          </w:p>
        </w:tc>
        <w:tc>
          <w:tcPr>
            <w:tcW w:w="2959" w:type="dxa"/>
            <w:vAlign w:val="center"/>
          </w:tcPr>
          <w:p>
            <w:pPr>
              <w:pStyle w:val="17"/>
            </w:pPr>
          </w:p>
        </w:tc>
        <w:tc>
          <w:tcPr>
            <w:tcW w:w="2959" w:type="dxa"/>
            <w:vAlign w:val="center"/>
          </w:tcPr>
          <w:p>
            <w:pPr>
              <w:pStyle w:val="18"/>
            </w:pPr>
            <w:r>
              <w:t>五、教育支出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6</w:t>
            </w:r>
          </w:p>
        </w:tc>
        <w:tc>
          <w:tcPr>
            <w:tcW w:w="2959" w:type="dxa"/>
            <w:vAlign w:val="center"/>
          </w:tcPr>
          <w:p>
            <w:pPr>
              <w:pStyle w:val="18"/>
            </w:pPr>
            <w:r>
              <w:t>六、事业单位经营收入</w:t>
            </w:r>
          </w:p>
        </w:tc>
        <w:tc>
          <w:tcPr>
            <w:tcW w:w="2959" w:type="dxa"/>
            <w:vAlign w:val="center"/>
          </w:tcPr>
          <w:p>
            <w:pPr>
              <w:pStyle w:val="17"/>
            </w:pPr>
          </w:p>
        </w:tc>
        <w:tc>
          <w:tcPr>
            <w:tcW w:w="2959" w:type="dxa"/>
            <w:vAlign w:val="center"/>
          </w:tcPr>
          <w:p>
            <w:pPr>
              <w:pStyle w:val="18"/>
            </w:pPr>
            <w:r>
              <w:t>六、科学技术支出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7</w:t>
            </w:r>
          </w:p>
        </w:tc>
        <w:tc>
          <w:tcPr>
            <w:tcW w:w="2959" w:type="dxa"/>
            <w:vAlign w:val="center"/>
          </w:tcPr>
          <w:p>
            <w:pPr>
              <w:pStyle w:val="18"/>
            </w:pPr>
            <w:r>
              <w:t>七、上级补助收入</w:t>
            </w:r>
          </w:p>
        </w:tc>
        <w:tc>
          <w:tcPr>
            <w:tcW w:w="2959" w:type="dxa"/>
            <w:vAlign w:val="center"/>
          </w:tcPr>
          <w:p>
            <w:pPr>
              <w:pStyle w:val="17"/>
            </w:pPr>
          </w:p>
        </w:tc>
        <w:tc>
          <w:tcPr>
            <w:tcW w:w="2959" w:type="dxa"/>
            <w:vAlign w:val="center"/>
          </w:tcPr>
          <w:p>
            <w:pPr>
              <w:pStyle w:val="18"/>
            </w:pPr>
            <w:r>
              <w:t>七、文化旅游体育与传媒支出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8</w:t>
            </w:r>
          </w:p>
        </w:tc>
        <w:tc>
          <w:tcPr>
            <w:tcW w:w="2959" w:type="dxa"/>
            <w:vAlign w:val="center"/>
          </w:tcPr>
          <w:p>
            <w:pPr>
              <w:pStyle w:val="18"/>
            </w:pPr>
            <w:r>
              <w:t>八、附属单位上缴收入</w:t>
            </w:r>
          </w:p>
        </w:tc>
        <w:tc>
          <w:tcPr>
            <w:tcW w:w="2959" w:type="dxa"/>
            <w:vAlign w:val="center"/>
          </w:tcPr>
          <w:p>
            <w:pPr>
              <w:pStyle w:val="17"/>
            </w:pPr>
          </w:p>
        </w:tc>
        <w:tc>
          <w:tcPr>
            <w:tcW w:w="2959" w:type="dxa"/>
            <w:vAlign w:val="center"/>
          </w:tcPr>
          <w:p>
            <w:pPr>
              <w:pStyle w:val="18"/>
            </w:pPr>
            <w:r>
              <w:t>八、社会保障和就业支出</w:t>
            </w:r>
          </w:p>
        </w:tc>
        <w:tc>
          <w:tcPr>
            <w:tcW w:w="2959"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9</w:t>
            </w:r>
          </w:p>
        </w:tc>
        <w:tc>
          <w:tcPr>
            <w:tcW w:w="2959" w:type="dxa"/>
            <w:vAlign w:val="center"/>
          </w:tcPr>
          <w:p>
            <w:pPr>
              <w:pStyle w:val="18"/>
            </w:pPr>
            <w:r>
              <w:t>九、其他收入</w:t>
            </w:r>
          </w:p>
        </w:tc>
        <w:tc>
          <w:tcPr>
            <w:tcW w:w="2959" w:type="dxa"/>
            <w:vAlign w:val="center"/>
          </w:tcPr>
          <w:p>
            <w:pPr>
              <w:pStyle w:val="17"/>
            </w:pPr>
          </w:p>
        </w:tc>
        <w:tc>
          <w:tcPr>
            <w:tcW w:w="2959" w:type="dxa"/>
            <w:vAlign w:val="center"/>
          </w:tcPr>
          <w:p>
            <w:pPr>
              <w:pStyle w:val="18"/>
            </w:pPr>
            <w:r>
              <w:t>九、社会保险基金支出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十、卫生健康支出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十一、节能环保支出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十二、城乡社区支出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十三、农林水支出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十四、交通运输支出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十五、资源勘探工业信息等支出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十六、商业服务业等支出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十七、金融支出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十八、援助其他地区支出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十九、自然资源海洋气象等支出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二十、住房保障支出</w:t>
            </w:r>
          </w:p>
        </w:tc>
        <w:tc>
          <w:tcPr>
            <w:tcW w:w="2959"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二十一、粮油物资储备支出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二十二、国有资本经营预算支出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二十三、灾害防治及应急管理支出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二十四、预备费</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二十五、其他支出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二十六、转移性支出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二十七、债务还本支出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二十八、债务付息支出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二十九、债务发行费用支出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三十、抗疫特别国债安排的支出</w:t>
            </w:r>
          </w:p>
        </w:tc>
        <w:tc>
          <w:tcPr>
            <w:tcW w:w="2959"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31</w:t>
            </w:r>
          </w:p>
        </w:tc>
        <w:tc>
          <w:tcPr>
            <w:tcW w:w="2959" w:type="dxa"/>
            <w:vAlign w:val="center"/>
          </w:tcPr>
          <w:p>
            <w:pPr>
              <w:pStyle w:val="20"/>
            </w:pPr>
            <w:r>
              <w:t>本年收入合计</w:t>
            </w:r>
          </w:p>
        </w:tc>
        <w:tc>
          <w:tcPr>
            <w:tcW w:w="2959" w:type="dxa"/>
            <w:vAlign w:val="center"/>
          </w:tcPr>
          <w:p>
            <w:pPr>
              <w:keepNext w:val="0"/>
              <w:keepLines w:val="0"/>
              <w:widowControl/>
              <w:suppressLineNumbers w:val="0"/>
              <w:jc w:val="right"/>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1098.64</w:t>
            </w:r>
          </w:p>
        </w:tc>
        <w:tc>
          <w:tcPr>
            <w:tcW w:w="2959" w:type="dxa"/>
            <w:vAlign w:val="center"/>
          </w:tcPr>
          <w:p>
            <w:pPr>
              <w:pStyle w:val="20"/>
            </w:pPr>
            <w:r>
              <w:t>本年支出合计</w:t>
            </w:r>
          </w:p>
        </w:tc>
        <w:tc>
          <w:tcPr>
            <w:tcW w:w="2959" w:type="dxa"/>
            <w:vAlign w:val="center"/>
          </w:tcPr>
          <w:p>
            <w:pPr>
              <w:keepNext w:val="0"/>
              <w:keepLines w:val="0"/>
              <w:widowControl/>
              <w:suppressLineNumbers w:val="0"/>
              <w:jc w:val="right"/>
              <w:textAlignment w:val="center"/>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1098.64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32</w:t>
            </w:r>
          </w:p>
        </w:tc>
        <w:tc>
          <w:tcPr>
            <w:tcW w:w="2959" w:type="dxa"/>
            <w:vAlign w:val="center"/>
          </w:tcPr>
          <w:p>
            <w:pPr>
              <w:pStyle w:val="18"/>
            </w:pPr>
            <w:r>
              <w:t>上年结转结余</w:t>
            </w:r>
          </w:p>
        </w:tc>
        <w:tc>
          <w:tcPr>
            <w:tcW w:w="2959" w:type="dxa"/>
            <w:vAlign w:val="center"/>
          </w:tcPr>
          <w:p>
            <w:pPr>
              <w:jc w:val="right"/>
              <w:rPr>
                <w:b/>
                <w:bCs/>
                <w:sz w:val="21"/>
                <w:szCs w:val="21"/>
              </w:rPr>
            </w:pPr>
          </w:p>
        </w:tc>
        <w:tc>
          <w:tcPr>
            <w:tcW w:w="2959" w:type="dxa"/>
            <w:vAlign w:val="center"/>
          </w:tcPr>
          <w:p>
            <w:pPr>
              <w:pStyle w:val="18"/>
            </w:pPr>
            <w:r>
              <w:t>年终结转结余</w:t>
            </w:r>
          </w:p>
        </w:tc>
        <w:tc>
          <w:tcPr>
            <w:tcW w:w="2959" w:type="dxa"/>
            <w:vAlign w:val="center"/>
          </w:tcPr>
          <w:p>
            <w:pPr>
              <w:jc w:val="right"/>
              <w:rPr>
                <w:rFonts w:hint="eastAsia" w:ascii="宋体" w:hAnsi="宋体" w:eastAsia="宋体" w:cs="宋体"/>
                <w:b/>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33</w:t>
            </w:r>
          </w:p>
        </w:tc>
        <w:tc>
          <w:tcPr>
            <w:tcW w:w="2959" w:type="dxa"/>
            <w:vAlign w:val="center"/>
          </w:tcPr>
          <w:p>
            <w:pPr>
              <w:pStyle w:val="20"/>
            </w:pPr>
            <w:r>
              <w:t>收入总计</w:t>
            </w:r>
          </w:p>
        </w:tc>
        <w:tc>
          <w:tcPr>
            <w:tcW w:w="2959" w:type="dxa"/>
            <w:vAlign w:val="center"/>
          </w:tcPr>
          <w:p>
            <w:pPr>
              <w:keepNext w:val="0"/>
              <w:keepLines w:val="0"/>
              <w:widowControl/>
              <w:suppressLineNumbers w:val="0"/>
              <w:jc w:val="right"/>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1098.64</w:t>
            </w:r>
          </w:p>
        </w:tc>
        <w:tc>
          <w:tcPr>
            <w:tcW w:w="2959" w:type="dxa"/>
            <w:vAlign w:val="center"/>
          </w:tcPr>
          <w:p>
            <w:pPr>
              <w:pStyle w:val="20"/>
            </w:pPr>
            <w:r>
              <w:t>支出总计</w:t>
            </w:r>
          </w:p>
        </w:tc>
        <w:tc>
          <w:tcPr>
            <w:tcW w:w="2959" w:type="dxa"/>
            <w:vAlign w:val="center"/>
          </w:tcPr>
          <w:p>
            <w:pPr>
              <w:keepNext w:val="0"/>
              <w:keepLines w:val="0"/>
              <w:widowControl/>
              <w:suppressLineNumbers w:val="0"/>
              <w:jc w:val="right"/>
              <w:textAlignment w:val="center"/>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1098.64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201002中共沙河市委政法委员会</w:t>
            </w:r>
          </w:p>
        </w:tc>
        <w:tc>
          <w:tcPr>
            <w:tcW w:w="3402"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jc w:val="left"/>
              <w:rPr>
                <w:sz w:val="21"/>
                <w:szCs w:val="21"/>
              </w:rPr>
            </w:pPr>
          </w:p>
        </w:tc>
        <w:tc>
          <w:tcPr>
            <w:tcW w:w="1559"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合计</w:t>
            </w:r>
          </w:p>
        </w:tc>
        <w:tc>
          <w:tcPr>
            <w:tcW w:w="1134"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1098.64 </w:t>
            </w:r>
          </w:p>
        </w:tc>
        <w:tc>
          <w:tcPr>
            <w:tcW w:w="1134"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1098.64 </w:t>
            </w:r>
          </w:p>
        </w:tc>
        <w:tc>
          <w:tcPr>
            <w:tcW w:w="1134"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1098.64 </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1559"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一般公共服务支出</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1035.68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1035.68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1035.68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20103</w:t>
            </w:r>
          </w:p>
        </w:tc>
        <w:tc>
          <w:tcPr>
            <w:tcW w:w="1559"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政府办公厅（室）及相关机构事务</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2010301</w:t>
            </w:r>
          </w:p>
        </w:tc>
        <w:tc>
          <w:tcPr>
            <w:tcW w:w="1559"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行政运行</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20131</w:t>
            </w:r>
          </w:p>
        </w:tc>
        <w:tc>
          <w:tcPr>
            <w:tcW w:w="1559"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党委办公厅（室）及相关机构事务</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2013101</w:t>
            </w:r>
          </w:p>
        </w:tc>
        <w:tc>
          <w:tcPr>
            <w:tcW w:w="1559"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行政运行</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20136</w:t>
            </w:r>
          </w:p>
        </w:tc>
        <w:tc>
          <w:tcPr>
            <w:tcW w:w="1559"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其他共产党事务支出</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1025.78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1025.78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1025.78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2013699</w:t>
            </w:r>
          </w:p>
        </w:tc>
        <w:tc>
          <w:tcPr>
            <w:tcW w:w="1559"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其他共产党事务支出</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1025.78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1025.78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1025.78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208</w:t>
            </w:r>
          </w:p>
        </w:tc>
        <w:tc>
          <w:tcPr>
            <w:tcW w:w="1559"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20805</w:t>
            </w:r>
          </w:p>
        </w:tc>
        <w:tc>
          <w:tcPr>
            <w:tcW w:w="1559"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2080505</w:t>
            </w:r>
          </w:p>
        </w:tc>
        <w:tc>
          <w:tcPr>
            <w:tcW w:w="1559"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12</w:t>
            </w:r>
          </w:p>
        </w:tc>
        <w:tc>
          <w:tcPr>
            <w:tcW w:w="99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w:t>
            </w:r>
          </w:p>
        </w:tc>
        <w:tc>
          <w:tcPr>
            <w:tcW w:w="155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住房保障支出</w:t>
            </w:r>
          </w:p>
        </w:tc>
        <w:tc>
          <w:tcPr>
            <w:tcW w:w="1134"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26.98 </w:t>
            </w:r>
          </w:p>
        </w:tc>
        <w:tc>
          <w:tcPr>
            <w:tcW w:w="1134"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26.98 </w:t>
            </w:r>
          </w:p>
        </w:tc>
        <w:tc>
          <w:tcPr>
            <w:tcW w:w="1134"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26.98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13</w:t>
            </w:r>
          </w:p>
        </w:tc>
        <w:tc>
          <w:tcPr>
            <w:tcW w:w="99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22102</w:t>
            </w:r>
          </w:p>
        </w:tc>
        <w:tc>
          <w:tcPr>
            <w:tcW w:w="155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住房改革支出</w:t>
            </w:r>
          </w:p>
        </w:tc>
        <w:tc>
          <w:tcPr>
            <w:tcW w:w="1134"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26.98 </w:t>
            </w:r>
          </w:p>
        </w:tc>
        <w:tc>
          <w:tcPr>
            <w:tcW w:w="1134"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26.98 </w:t>
            </w:r>
          </w:p>
        </w:tc>
        <w:tc>
          <w:tcPr>
            <w:tcW w:w="1134"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26.98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14</w:t>
            </w:r>
          </w:p>
        </w:tc>
        <w:tc>
          <w:tcPr>
            <w:tcW w:w="99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2210201</w:t>
            </w:r>
          </w:p>
        </w:tc>
        <w:tc>
          <w:tcPr>
            <w:tcW w:w="155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住房公积金</w:t>
            </w:r>
          </w:p>
        </w:tc>
        <w:tc>
          <w:tcPr>
            <w:tcW w:w="1134"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26.98 </w:t>
            </w:r>
          </w:p>
        </w:tc>
        <w:tc>
          <w:tcPr>
            <w:tcW w:w="1134"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26.98 </w:t>
            </w:r>
          </w:p>
        </w:tc>
        <w:tc>
          <w:tcPr>
            <w:tcW w:w="1134"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26.98 </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201002中共沙河市委政法委员会</w:t>
            </w:r>
          </w:p>
        </w:tc>
        <w:tc>
          <w:tcPr>
            <w:tcW w:w="2721" w:type="dxa"/>
            <w:gridSpan w:val="2"/>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jc w:val="lef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合计</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1098.64 </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267.81 </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830.83 </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一般公共服务支出</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1035.68 </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204.85 </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830.83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20103</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政府办公厅（室）及相关机构事务</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361" w:type="dxa"/>
            <w:vAlign w:val="top"/>
          </w:tcPr>
          <w:p>
            <w:pPr>
              <w:rPr>
                <w:sz w:val="21"/>
                <w:szCs w:val="21"/>
              </w:rPr>
            </w:pP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2010301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行政运行</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361" w:type="dxa"/>
            <w:vAlign w:val="top"/>
          </w:tcPr>
          <w:p>
            <w:pPr>
              <w:rPr>
                <w:sz w:val="21"/>
                <w:szCs w:val="21"/>
              </w:rPr>
            </w:pP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2.70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20131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党委办公厅（室）及相关机构事务</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361" w:type="dxa"/>
            <w:vAlign w:val="top"/>
          </w:tcPr>
          <w:p>
            <w:pPr>
              <w:rPr>
                <w:sz w:val="21"/>
                <w:szCs w:val="21"/>
              </w:rPr>
            </w:pP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2013101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行政运行</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361" w:type="dxa"/>
            <w:vAlign w:val="top"/>
          </w:tcPr>
          <w:p>
            <w:pPr>
              <w:rPr>
                <w:sz w:val="21"/>
                <w:szCs w:val="21"/>
              </w:rPr>
            </w:pP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7.20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20136</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其他共产党事务支出</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1025.78 </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204.85 </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820.93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2013699</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其他共产党事务支出</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1025.78 </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204.85 </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820.93 </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208</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361" w:type="dxa"/>
            <w:vAlign w:val="top"/>
          </w:tcPr>
          <w:p>
            <w:pPr>
              <w:rPr>
                <w:sz w:val="21"/>
                <w:szCs w:val="21"/>
              </w:rPr>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20805</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361" w:type="dxa"/>
            <w:vAlign w:val="top"/>
          </w:tcPr>
          <w:p>
            <w:pPr>
              <w:rPr>
                <w:sz w:val="21"/>
                <w:szCs w:val="21"/>
              </w:rPr>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2080505</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361"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35.98 </w:t>
            </w:r>
          </w:p>
        </w:tc>
        <w:tc>
          <w:tcPr>
            <w:tcW w:w="1361" w:type="dxa"/>
            <w:vAlign w:val="top"/>
          </w:tcPr>
          <w:p>
            <w:pPr>
              <w:rPr>
                <w:sz w:val="21"/>
                <w:szCs w:val="21"/>
              </w:rPr>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12</w:t>
            </w:r>
          </w:p>
        </w:tc>
        <w:tc>
          <w:tcPr>
            <w:tcW w:w="99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w:t>
            </w:r>
          </w:p>
        </w:tc>
        <w:tc>
          <w:tcPr>
            <w:tcW w:w="453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住房保障支出</w:t>
            </w:r>
          </w:p>
        </w:tc>
        <w:tc>
          <w:tcPr>
            <w:tcW w:w="1361"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26.98 </w:t>
            </w:r>
          </w:p>
        </w:tc>
        <w:tc>
          <w:tcPr>
            <w:tcW w:w="1361"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26.98 </w:t>
            </w:r>
          </w:p>
        </w:tc>
        <w:tc>
          <w:tcPr>
            <w:tcW w:w="1361" w:type="dxa"/>
            <w:vAlign w:val="center"/>
          </w:tcPr>
          <w:p>
            <w:pPr>
              <w:keepNext w:val="0"/>
              <w:keepLines w:val="0"/>
              <w:widowControl/>
              <w:suppressLineNumbers w:val="0"/>
              <w:jc w:val="left"/>
              <w:textAlignment w:val="center"/>
              <w:rPr>
                <w:sz w:val="21"/>
                <w:szCs w:val="21"/>
              </w:rPr>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13</w:t>
            </w:r>
          </w:p>
        </w:tc>
        <w:tc>
          <w:tcPr>
            <w:tcW w:w="99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22102</w:t>
            </w:r>
          </w:p>
        </w:tc>
        <w:tc>
          <w:tcPr>
            <w:tcW w:w="453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住房改革支出</w:t>
            </w:r>
          </w:p>
        </w:tc>
        <w:tc>
          <w:tcPr>
            <w:tcW w:w="1361"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26.98 </w:t>
            </w:r>
          </w:p>
        </w:tc>
        <w:tc>
          <w:tcPr>
            <w:tcW w:w="1361"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26.98 </w:t>
            </w:r>
          </w:p>
        </w:tc>
        <w:tc>
          <w:tcPr>
            <w:tcW w:w="1361" w:type="dxa"/>
            <w:vAlign w:val="center"/>
          </w:tcPr>
          <w:p>
            <w:pPr>
              <w:keepNext w:val="0"/>
              <w:keepLines w:val="0"/>
              <w:widowControl/>
              <w:suppressLineNumbers w:val="0"/>
              <w:jc w:val="left"/>
              <w:textAlignment w:val="center"/>
              <w:rPr>
                <w:sz w:val="21"/>
                <w:szCs w:val="21"/>
              </w:rPr>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14</w:t>
            </w:r>
          </w:p>
        </w:tc>
        <w:tc>
          <w:tcPr>
            <w:tcW w:w="99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2210201</w:t>
            </w:r>
          </w:p>
        </w:tc>
        <w:tc>
          <w:tcPr>
            <w:tcW w:w="453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住房公积金</w:t>
            </w:r>
          </w:p>
        </w:tc>
        <w:tc>
          <w:tcPr>
            <w:tcW w:w="1361"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26.98 </w:t>
            </w:r>
          </w:p>
        </w:tc>
        <w:tc>
          <w:tcPr>
            <w:tcW w:w="1361" w:type="dxa"/>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26.98 </w:t>
            </w:r>
          </w:p>
        </w:tc>
        <w:tc>
          <w:tcPr>
            <w:tcW w:w="1361" w:type="dxa"/>
            <w:vAlign w:val="center"/>
          </w:tcPr>
          <w:p>
            <w:pPr>
              <w:keepNext w:val="0"/>
              <w:keepLines w:val="0"/>
              <w:widowControl/>
              <w:suppressLineNumbers w:val="0"/>
              <w:jc w:val="left"/>
              <w:textAlignment w:val="center"/>
              <w:rPr>
                <w:sz w:val="21"/>
                <w:szCs w:val="21"/>
              </w:rPr>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tcBorders>
              <w:top w:val="single" w:color="FFFFFF" w:sz="6" w:space="0"/>
              <w:left w:val="single" w:color="FFFFFF" w:sz="6" w:space="0"/>
              <w:right w:val="single" w:color="FFFFFF" w:sz="6" w:space="0"/>
            </w:tcBorders>
            <w:vAlign w:val="center"/>
          </w:tcPr>
          <w:p>
            <w:pPr>
              <w:pStyle w:val="15"/>
            </w:pPr>
            <w:r>
              <w:t>201002中共沙河市委政法委员会</w:t>
            </w:r>
            <w:r>
              <w:rPr>
                <w:rFonts w:hint="eastAsia"/>
                <w:lang w:val="en-US" w:eastAsia="zh-CN"/>
              </w:rPr>
              <w:t xml:space="preserve">           </w:t>
            </w: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6"/>
            </w:pPr>
            <w:r>
              <w:t>序号</w:t>
            </w:r>
          </w:p>
        </w:tc>
        <w:tc>
          <w:tcPr>
            <w:tcW w:w="2464" w:type="dxa"/>
            <w:gridSpan w:val="2"/>
            <w:vAlign w:val="center"/>
          </w:tcPr>
          <w:p>
            <w:pPr>
              <w:pStyle w:val="16"/>
            </w:pPr>
            <w:r>
              <w:t>收入</w:t>
            </w:r>
          </w:p>
        </w:tc>
        <w:tc>
          <w:tcPr>
            <w:tcW w:w="6160"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6"/>
            </w:pPr>
            <w:r>
              <w:t>项  目</w:t>
            </w:r>
          </w:p>
        </w:tc>
        <w:tc>
          <w:tcPr>
            <w:tcW w:w="1232" w:type="dxa"/>
            <w:vAlign w:val="center"/>
          </w:tcPr>
          <w:p>
            <w:pPr>
              <w:pStyle w:val="16"/>
            </w:pPr>
            <w:r>
              <w:t>金额</w:t>
            </w:r>
          </w:p>
        </w:tc>
        <w:tc>
          <w:tcPr>
            <w:tcW w:w="1232" w:type="dxa"/>
            <w:vAlign w:val="center"/>
          </w:tcPr>
          <w:p>
            <w:pPr>
              <w:pStyle w:val="16"/>
            </w:pPr>
            <w:r>
              <w:t>项  目</w:t>
            </w:r>
          </w:p>
        </w:tc>
        <w:tc>
          <w:tcPr>
            <w:tcW w:w="1232" w:type="dxa"/>
            <w:vAlign w:val="center"/>
          </w:tcPr>
          <w:p>
            <w:pPr>
              <w:pStyle w:val="16"/>
            </w:pPr>
            <w:r>
              <w:t>合计</w:t>
            </w:r>
          </w:p>
        </w:tc>
        <w:tc>
          <w:tcPr>
            <w:tcW w:w="1232" w:type="dxa"/>
            <w:vAlign w:val="center"/>
          </w:tcPr>
          <w:p>
            <w:pPr>
              <w:pStyle w:val="16"/>
            </w:pPr>
            <w:r>
              <w:t>一般公共预算财政拨款</w:t>
            </w:r>
          </w:p>
        </w:tc>
        <w:tc>
          <w:tcPr>
            <w:tcW w:w="1232" w:type="dxa"/>
            <w:vAlign w:val="center"/>
          </w:tcPr>
          <w:p>
            <w:pPr>
              <w:pStyle w:val="16"/>
            </w:pPr>
            <w:r>
              <w:t>政府性基金预算财政    拨款</w:t>
            </w:r>
          </w:p>
        </w:tc>
        <w:tc>
          <w:tcPr>
            <w:tcW w:w="1232"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6"/>
            </w:pPr>
            <w:r>
              <w:t>栏次</w:t>
            </w:r>
          </w:p>
        </w:tc>
        <w:tc>
          <w:tcPr>
            <w:tcW w:w="1232" w:type="dxa"/>
            <w:vAlign w:val="center"/>
          </w:tcPr>
          <w:p>
            <w:pPr>
              <w:pStyle w:val="16"/>
            </w:pPr>
            <w:r>
              <w:t>1</w:t>
            </w:r>
          </w:p>
        </w:tc>
        <w:tc>
          <w:tcPr>
            <w:tcW w:w="1232" w:type="dxa"/>
            <w:vAlign w:val="center"/>
          </w:tcPr>
          <w:p>
            <w:pPr>
              <w:pStyle w:val="16"/>
            </w:pPr>
            <w:r>
              <w:t>2</w:t>
            </w:r>
          </w:p>
        </w:tc>
        <w:tc>
          <w:tcPr>
            <w:tcW w:w="1232" w:type="dxa"/>
            <w:vAlign w:val="center"/>
          </w:tcPr>
          <w:p>
            <w:pPr>
              <w:pStyle w:val="16"/>
            </w:pPr>
            <w:r>
              <w:t>3</w:t>
            </w:r>
          </w:p>
        </w:tc>
        <w:tc>
          <w:tcPr>
            <w:tcW w:w="1232" w:type="dxa"/>
            <w:vAlign w:val="center"/>
          </w:tcPr>
          <w:p>
            <w:pPr>
              <w:pStyle w:val="16"/>
            </w:pPr>
            <w:r>
              <w:t>4</w:t>
            </w:r>
          </w:p>
        </w:tc>
        <w:tc>
          <w:tcPr>
            <w:tcW w:w="1232" w:type="dxa"/>
            <w:vAlign w:val="center"/>
          </w:tcPr>
          <w:p>
            <w:pPr>
              <w:pStyle w:val="16"/>
            </w:pPr>
            <w:r>
              <w:t>5</w:t>
            </w:r>
          </w:p>
        </w:tc>
        <w:tc>
          <w:tcPr>
            <w:tcW w:w="1232" w:type="dxa"/>
            <w:vAlign w:val="center"/>
          </w:tcPr>
          <w:p>
            <w:pPr>
              <w:pStyle w:val="16"/>
            </w:pPr>
            <w:r>
              <w:t>6</w:t>
            </w:r>
          </w:p>
        </w:tc>
        <w:tc>
          <w:tcPr>
            <w:tcW w:w="1232"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w:t>
            </w:r>
          </w:p>
        </w:tc>
        <w:tc>
          <w:tcPr>
            <w:tcW w:w="1232" w:type="dxa"/>
            <w:vAlign w:val="center"/>
          </w:tcPr>
          <w:p>
            <w:pPr>
              <w:pStyle w:val="18"/>
            </w:pPr>
            <w:r>
              <w:t>一、一般公共预算拨款</w:t>
            </w:r>
          </w:p>
        </w:tc>
        <w:tc>
          <w:tcPr>
            <w:tcW w:w="1232" w:type="dxa"/>
            <w:vAlign w:val="center"/>
          </w:tcPr>
          <w:p>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1098.64</w:t>
            </w:r>
          </w:p>
        </w:tc>
        <w:tc>
          <w:tcPr>
            <w:tcW w:w="1232" w:type="dxa"/>
            <w:vAlign w:val="center"/>
          </w:tcPr>
          <w:p>
            <w:pPr>
              <w:pStyle w:val="18"/>
            </w:pPr>
            <w:r>
              <w:t>一、一般公共服务支出</w:t>
            </w:r>
          </w:p>
        </w:tc>
        <w:tc>
          <w:tcPr>
            <w:tcW w:w="1232" w:type="dxa"/>
            <w:vAlign w:val="center"/>
          </w:tcPr>
          <w:p>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1035.68</w:t>
            </w:r>
          </w:p>
        </w:tc>
        <w:tc>
          <w:tcPr>
            <w:tcW w:w="1232" w:type="dxa"/>
            <w:vAlign w:val="center"/>
          </w:tcPr>
          <w:p>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1035.68</w:t>
            </w: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w:t>
            </w:r>
          </w:p>
        </w:tc>
        <w:tc>
          <w:tcPr>
            <w:tcW w:w="1232" w:type="dxa"/>
            <w:vAlign w:val="center"/>
          </w:tcPr>
          <w:p>
            <w:pPr>
              <w:pStyle w:val="18"/>
            </w:pPr>
            <w:r>
              <w:t>二、政府性基金预算拨款</w:t>
            </w: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二、外交支出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w:t>
            </w:r>
          </w:p>
        </w:tc>
        <w:tc>
          <w:tcPr>
            <w:tcW w:w="1232" w:type="dxa"/>
            <w:vAlign w:val="center"/>
          </w:tcPr>
          <w:p>
            <w:pPr>
              <w:pStyle w:val="18"/>
            </w:pPr>
            <w:r>
              <w:t>三、国有资本经营预算拨款</w:t>
            </w: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三、国防支出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4</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四、公共安全支出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5</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五、教育支出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6</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六、科学技术支出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7</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七、文化旅游体育与传媒支出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8</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八、社会保障和就业支出</w:t>
            </w:r>
          </w:p>
        </w:tc>
        <w:tc>
          <w:tcPr>
            <w:tcW w:w="1232" w:type="dxa"/>
            <w:vAlign w:val="center"/>
          </w:tcPr>
          <w:p>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232" w:type="dxa"/>
            <w:vAlign w:val="center"/>
          </w:tcPr>
          <w:p>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9</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九、社会保险基金支出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10</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十、卫生健康支出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11</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十一、节能环保支出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12</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十二、城乡社区支出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13</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十三、农林水支出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14</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十四、交通运输支出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15</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十五、资源勘探工业信息等支出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16</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十六、商业服务业等支出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17</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十七、金融支出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18</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十八、援助其他地区支出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19</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十九、自然资源海洋气象等支出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20</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二十、住房保障支出</w:t>
            </w:r>
          </w:p>
        </w:tc>
        <w:tc>
          <w:tcPr>
            <w:tcW w:w="1232" w:type="dxa"/>
            <w:vAlign w:val="center"/>
          </w:tcPr>
          <w:p>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26.98</w:t>
            </w:r>
          </w:p>
        </w:tc>
        <w:tc>
          <w:tcPr>
            <w:tcW w:w="1232" w:type="dxa"/>
            <w:vAlign w:val="center"/>
          </w:tcPr>
          <w:p>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26.98</w:t>
            </w: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21</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二十一、粮油物资储备支出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22</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二十二、国有资本经营预算支出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23</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二十三、灾害防治及应急管理支出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24</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二十四、预备费</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25</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二十五、其他支出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26</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二十六、转移性支出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27</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二十七、债务还本支出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28</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二十八、债务付息支出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29</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二十九、债务发行费用支出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30</w:t>
            </w:r>
          </w:p>
        </w:tc>
        <w:tc>
          <w:tcPr>
            <w:tcW w:w="1232" w:type="dxa"/>
            <w:vAlign w:val="center"/>
          </w:tcPr>
          <w:p>
            <w:pPr>
              <w:pStyle w:val="18"/>
            </w:pP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三十、抗疫特别国债安排的支出</w:t>
            </w:r>
          </w:p>
        </w:tc>
        <w:tc>
          <w:tcPr>
            <w:tcW w:w="1232" w:type="dxa"/>
            <w:vAlign w:val="center"/>
          </w:tcPr>
          <w:p>
            <w:pPr>
              <w:jc w:val="center"/>
              <w:rPr>
                <w:rFonts w:hint="eastAsia" w:ascii="宋体" w:hAnsi="宋体" w:eastAsia="宋体" w:cs="宋体"/>
                <w:sz w:val="21"/>
                <w:szCs w:val="21"/>
              </w:rPr>
            </w:pPr>
          </w:p>
        </w:tc>
        <w:tc>
          <w:tcPr>
            <w:tcW w:w="1232" w:type="dxa"/>
            <w:vAlign w:val="center"/>
          </w:tcPr>
          <w:p>
            <w:pPr>
              <w:jc w:val="center"/>
              <w:rPr>
                <w:rFonts w:hint="eastAsia" w:ascii="宋体" w:hAnsi="宋体" w:eastAsia="宋体" w:cs="宋体"/>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31</w:t>
            </w:r>
          </w:p>
        </w:tc>
        <w:tc>
          <w:tcPr>
            <w:tcW w:w="1232" w:type="dxa"/>
            <w:vAlign w:val="center"/>
          </w:tcPr>
          <w:p>
            <w:pPr>
              <w:pStyle w:val="20"/>
            </w:pPr>
            <w:r>
              <w:t>本年收入合计</w:t>
            </w:r>
          </w:p>
        </w:tc>
        <w:tc>
          <w:tcPr>
            <w:tcW w:w="1232" w:type="dxa"/>
            <w:vAlign w:val="center"/>
          </w:tcPr>
          <w:p>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1098.64</w:t>
            </w:r>
          </w:p>
        </w:tc>
        <w:tc>
          <w:tcPr>
            <w:tcW w:w="1232" w:type="dxa"/>
            <w:vAlign w:val="center"/>
          </w:tcPr>
          <w:p>
            <w:pPr>
              <w:pStyle w:val="20"/>
            </w:pPr>
            <w:r>
              <w:t>本年支出合计</w:t>
            </w:r>
          </w:p>
        </w:tc>
        <w:tc>
          <w:tcPr>
            <w:tcW w:w="1232" w:type="dxa"/>
            <w:vAlign w:val="center"/>
          </w:tcPr>
          <w:p>
            <w:pPr>
              <w:keepNext w:val="0"/>
              <w:keepLines w:val="0"/>
              <w:widowControl/>
              <w:suppressLineNumbers w:val="0"/>
              <w:jc w:val="center"/>
              <w:textAlignment w:val="top"/>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1098.64</w:t>
            </w:r>
          </w:p>
        </w:tc>
        <w:tc>
          <w:tcPr>
            <w:tcW w:w="1232" w:type="dxa"/>
            <w:vAlign w:val="center"/>
          </w:tcPr>
          <w:p>
            <w:pPr>
              <w:keepNext w:val="0"/>
              <w:keepLines w:val="0"/>
              <w:widowControl/>
              <w:suppressLineNumbers w:val="0"/>
              <w:jc w:val="center"/>
              <w:textAlignment w:val="top"/>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1098.64</w:t>
            </w:r>
          </w:p>
        </w:tc>
        <w:tc>
          <w:tcPr>
            <w:tcW w:w="1232" w:type="dxa"/>
            <w:vAlign w:val="top"/>
          </w:tcPr>
          <w:p>
            <w:pPr>
              <w:rPr>
                <w:rFonts w:hint="eastAsia" w:ascii="宋体" w:hAnsi="宋体" w:eastAsia="宋体" w:cs="宋体"/>
                <w:sz w:val="21"/>
                <w:szCs w:val="21"/>
              </w:rPr>
            </w:pPr>
          </w:p>
        </w:tc>
        <w:tc>
          <w:tcPr>
            <w:tcW w:w="1232"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32</w:t>
            </w:r>
          </w:p>
        </w:tc>
        <w:tc>
          <w:tcPr>
            <w:tcW w:w="1232" w:type="dxa"/>
            <w:vAlign w:val="center"/>
          </w:tcPr>
          <w:p>
            <w:pPr>
              <w:pStyle w:val="18"/>
            </w:pPr>
            <w:r>
              <w:t>年初财政拨款结转和结余</w:t>
            </w: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r>
              <w:t>年末财政拨款结转和结余</w:t>
            </w:r>
          </w:p>
        </w:tc>
        <w:tc>
          <w:tcPr>
            <w:tcW w:w="1232" w:type="dxa"/>
            <w:vAlign w:val="center"/>
          </w:tcPr>
          <w:p>
            <w:pPr>
              <w:jc w:val="center"/>
              <w:rPr>
                <w:rFonts w:hint="eastAsia" w:ascii="宋体" w:hAnsi="宋体" w:eastAsia="宋体" w:cs="宋体"/>
                <w:b/>
                <w:bCs/>
                <w:sz w:val="21"/>
                <w:szCs w:val="21"/>
              </w:rPr>
            </w:pPr>
          </w:p>
        </w:tc>
        <w:tc>
          <w:tcPr>
            <w:tcW w:w="1232" w:type="dxa"/>
            <w:vAlign w:val="center"/>
          </w:tcPr>
          <w:p>
            <w:pPr>
              <w:jc w:val="center"/>
              <w:rPr>
                <w:rFonts w:hint="eastAsia" w:ascii="宋体" w:hAnsi="宋体" w:eastAsia="宋体" w:cs="宋体"/>
                <w:b/>
                <w:bCs/>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33</w:t>
            </w:r>
          </w:p>
        </w:tc>
        <w:tc>
          <w:tcPr>
            <w:tcW w:w="1232" w:type="dxa"/>
            <w:vAlign w:val="center"/>
          </w:tcPr>
          <w:p>
            <w:pPr>
              <w:pStyle w:val="18"/>
            </w:pPr>
            <w:r>
              <w:t>一、一般公共预算拨款</w:t>
            </w: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p>
        </w:tc>
        <w:tc>
          <w:tcPr>
            <w:tcW w:w="1232" w:type="dxa"/>
            <w:vAlign w:val="center"/>
          </w:tcPr>
          <w:p>
            <w:pPr>
              <w:jc w:val="center"/>
              <w:rPr>
                <w:rFonts w:hint="eastAsia" w:ascii="宋体" w:hAnsi="宋体" w:eastAsia="宋体" w:cs="宋体"/>
                <w:b/>
                <w:bCs/>
                <w:sz w:val="21"/>
                <w:szCs w:val="21"/>
              </w:rPr>
            </w:pPr>
          </w:p>
        </w:tc>
        <w:tc>
          <w:tcPr>
            <w:tcW w:w="1232" w:type="dxa"/>
            <w:vAlign w:val="center"/>
          </w:tcPr>
          <w:p>
            <w:pPr>
              <w:jc w:val="center"/>
              <w:rPr>
                <w:rFonts w:hint="eastAsia" w:ascii="宋体" w:hAnsi="宋体" w:eastAsia="宋体" w:cs="宋体"/>
                <w:b/>
                <w:bCs/>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34</w:t>
            </w:r>
          </w:p>
        </w:tc>
        <w:tc>
          <w:tcPr>
            <w:tcW w:w="1232" w:type="dxa"/>
            <w:vAlign w:val="center"/>
          </w:tcPr>
          <w:p>
            <w:pPr>
              <w:pStyle w:val="18"/>
            </w:pPr>
            <w:r>
              <w:t>二、政府性基金预算拨款</w:t>
            </w: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p>
        </w:tc>
        <w:tc>
          <w:tcPr>
            <w:tcW w:w="1232" w:type="dxa"/>
            <w:vAlign w:val="center"/>
          </w:tcPr>
          <w:p>
            <w:pPr>
              <w:jc w:val="center"/>
              <w:rPr>
                <w:rFonts w:hint="eastAsia" w:ascii="宋体" w:hAnsi="宋体" w:eastAsia="宋体" w:cs="宋体"/>
                <w:b/>
                <w:bCs/>
                <w:sz w:val="21"/>
                <w:szCs w:val="21"/>
              </w:rPr>
            </w:pPr>
          </w:p>
        </w:tc>
        <w:tc>
          <w:tcPr>
            <w:tcW w:w="1232" w:type="dxa"/>
            <w:vAlign w:val="center"/>
          </w:tcPr>
          <w:p>
            <w:pPr>
              <w:jc w:val="center"/>
              <w:rPr>
                <w:rFonts w:hint="eastAsia" w:ascii="宋体" w:hAnsi="宋体" w:eastAsia="宋体" w:cs="宋体"/>
                <w:b/>
                <w:bCs/>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35</w:t>
            </w:r>
          </w:p>
        </w:tc>
        <w:tc>
          <w:tcPr>
            <w:tcW w:w="1232" w:type="dxa"/>
            <w:vAlign w:val="center"/>
          </w:tcPr>
          <w:p>
            <w:pPr>
              <w:pStyle w:val="18"/>
            </w:pPr>
            <w:r>
              <w:t>三、国有资本经营预算拨款</w:t>
            </w:r>
          </w:p>
        </w:tc>
        <w:tc>
          <w:tcPr>
            <w:tcW w:w="1232" w:type="dxa"/>
            <w:vAlign w:val="center"/>
          </w:tcPr>
          <w:p>
            <w:pPr>
              <w:jc w:val="center"/>
              <w:rPr>
                <w:rFonts w:hint="eastAsia" w:ascii="宋体" w:hAnsi="宋体" w:eastAsia="宋体" w:cs="宋体"/>
                <w:sz w:val="21"/>
                <w:szCs w:val="21"/>
              </w:rPr>
            </w:pPr>
          </w:p>
        </w:tc>
        <w:tc>
          <w:tcPr>
            <w:tcW w:w="1232" w:type="dxa"/>
            <w:vAlign w:val="center"/>
          </w:tcPr>
          <w:p>
            <w:pPr>
              <w:pStyle w:val="18"/>
            </w:pPr>
          </w:p>
        </w:tc>
        <w:tc>
          <w:tcPr>
            <w:tcW w:w="1232" w:type="dxa"/>
            <w:vAlign w:val="center"/>
          </w:tcPr>
          <w:p>
            <w:pPr>
              <w:jc w:val="center"/>
              <w:rPr>
                <w:rFonts w:hint="eastAsia" w:ascii="宋体" w:hAnsi="宋体" w:eastAsia="宋体" w:cs="宋体"/>
                <w:b/>
                <w:bCs/>
                <w:sz w:val="21"/>
                <w:szCs w:val="21"/>
              </w:rPr>
            </w:pPr>
          </w:p>
        </w:tc>
        <w:tc>
          <w:tcPr>
            <w:tcW w:w="1232" w:type="dxa"/>
            <w:vAlign w:val="center"/>
          </w:tcPr>
          <w:p>
            <w:pPr>
              <w:jc w:val="center"/>
              <w:rPr>
                <w:rFonts w:hint="eastAsia" w:ascii="宋体" w:hAnsi="宋体" w:eastAsia="宋体" w:cs="宋体"/>
                <w:b/>
                <w:bCs/>
                <w:sz w:val="21"/>
                <w:szCs w:val="21"/>
              </w:rPr>
            </w:pPr>
          </w:p>
        </w:tc>
        <w:tc>
          <w:tcPr>
            <w:tcW w:w="1232" w:type="dxa"/>
            <w:vAlign w:val="top"/>
          </w:tcPr>
          <w:p>
            <w:pPr>
              <w:rPr>
                <w:rFonts w:hint="eastAsia" w:ascii="宋体" w:hAnsi="宋体" w:eastAsia="宋体" w:cs="宋体"/>
                <w:sz w:val="21"/>
                <w:szCs w:val="21"/>
              </w:rPr>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9"/>
            </w:pPr>
            <w:r>
              <w:t>36</w:t>
            </w:r>
          </w:p>
        </w:tc>
        <w:tc>
          <w:tcPr>
            <w:tcW w:w="1232" w:type="dxa"/>
            <w:vAlign w:val="center"/>
          </w:tcPr>
          <w:p>
            <w:pPr>
              <w:pStyle w:val="20"/>
            </w:pPr>
            <w:r>
              <w:t>收入总计</w:t>
            </w:r>
          </w:p>
        </w:tc>
        <w:tc>
          <w:tcPr>
            <w:tcW w:w="1232" w:type="dxa"/>
            <w:vAlign w:val="center"/>
          </w:tcPr>
          <w:p>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1098.64</w:t>
            </w:r>
          </w:p>
        </w:tc>
        <w:tc>
          <w:tcPr>
            <w:tcW w:w="1232" w:type="dxa"/>
            <w:vAlign w:val="center"/>
          </w:tcPr>
          <w:p>
            <w:pPr>
              <w:pStyle w:val="20"/>
            </w:pPr>
            <w:r>
              <w:t>支出总计</w:t>
            </w:r>
          </w:p>
        </w:tc>
        <w:tc>
          <w:tcPr>
            <w:tcW w:w="1232" w:type="dxa"/>
            <w:vAlign w:val="center"/>
          </w:tcPr>
          <w:p>
            <w:pPr>
              <w:keepNext w:val="0"/>
              <w:keepLines w:val="0"/>
              <w:widowControl/>
              <w:suppressLineNumbers w:val="0"/>
              <w:jc w:val="center"/>
              <w:textAlignment w:val="top"/>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1098.64</w:t>
            </w:r>
          </w:p>
        </w:tc>
        <w:tc>
          <w:tcPr>
            <w:tcW w:w="1232" w:type="dxa"/>
            <w:vAlign w:val="center"/>
          </w:tcPr>
          <w:p>
            <w:pPr>
              <w:keepNext w:val="0"/>
              <w:keepLines w:val="0"/>
              <w:widowControl/>
              <w:suppressLineNumbers w:val="0"/>
              <w:jc w:val="center"/>
              <w:textAlignment w:val="top"/>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1098.64</w:t>
            </w:r>
          </w:p>
        </w:tc>
        <w:tc>
          <w:tcPr>
            <w:tcW w:w="1232" w:type="dxa"/>
            <w:vAlign w:val="top"/>
          </w:tcPr>
          <w:p>
            <w:pPr>
              <w:rPr>
                <w:rFonts w:hint="eastAsia" w:ascii="宋体" w:hAnsi="宋体" w:eastAsia="宋体" w:cs="宋体"/>
                <w:sz w:val="21"/>
                <w:szCs w:val="21"/>
              </w:rPr>
            </w:pPr>
          </w:p>
        </w:tc>
        <w:tc>
          <w:tcPr>
            <w:tcW w:w="1232" w:type="dxa"/>
            <w:vAlign w:val="center"/>
          </w:tcPr>
          <w:p>
            <w:pPr>
              <w:pStyle w:val="2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5"/>
            </w:pPr>
            <w:r>
              <w:t>201002中共沙河市委政法委员会</w:t>
            </w:r>
          </w:p>
        </w:tc>
        <w:tc>
          <w:tcPr>
            <w:tcW w:w="4929" w:type="dxa"/>
            <w:gridSpan w:val="3"/>
            <w:tcBorders>
              <w:top w:val="single" w:color="FFFFFF" w:sz="6" w:space="0"/>
              <w:left w:val="single" w:color="FFFFFF" w:sz="6" w:space="0"/>
              <w:right w:val="single" w:color="FFFFFF" w:sz="6" w:space="0"/>
            </w:tcBorders>
            <w:vAlign w:val="center"/>
          </w:tcPr>
          <w:p>
            <w:pPr>
              <w:pStyle w:val="14"/>
              <w:jc w:val="both"/>
            </w:pP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6"/>
            </w:pPr>
            <w:r>
              <w:t>序号</w:t>
            </w:r>
          </w:p>
        </w:tc>
        <w:tc>
          <w:tcPr>
            <w:tcW w:w="3286" w:type="dxa"/>
            <w:gridSpan w:val="2"/>
            <w:vAlign w:val="center"/>
          </w:tcPr>
          <w:p>
            <w:pPr>
              <w:pStyle w:val="16"/>
            </w:pPr>
            <w:r>
              <w:t>功能分类科目</w:t>
            </w:r>
          </w:p>
        </w:tc>
        <w:tc>
          <w:tcPr>
            <w:tcW w:w="1643" w:type="dxa"/>
            <w:vMerge w:val="restart"/>
            <w:vAlign w:val="center"/>
          </w:tcPr>
          <w:p>
            <w:pPr>
              <w:pStyle w:val="16"/>
            </w:pPr>
            <w:r>
              <w:t>合计</w:t>
            </w:r>
          </w:p>
        </w:tc>
        <w:tc>
          <w:tcPr>
            <w:tcW w:w="1643" w:type="dxa"/>
            <w:vMerge w:val="restart"/>
            <w:vAlign w:val="center"/>
          </w:tcPr>
          <w:p>
            <w:pPr>
              <w:pStyle w:val="16"/>
            </w:pPr>
            <w:r>
              <w:t>基本支出</w:t>
            </w:r>
          </w:p>
        </w:tc>
        <w:tc>
          <w:tcPr>
            <w:tcW w:w="164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6"/>
            </w:pPr>
            <w:r>
              <w:t>科目编码</w:t>
            </w:r>
          </w:p>
        </w:tc>
        <w:tc>
          <w:tcPr>
            <w:tcW w:w="1643" w:type="dxa"/>
            <w:vAlign w:val="center"/>
          </w:tcPr>
          <w:p>
            <w:pPr>
              <w:pStyle w:val="16"/>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6"/>
            </w:pPr>
            <w:r>
              <w:t>栏次</w:t>
            </w:r>
          </w:p>
        </w:tc>
        <w:tc>
          <w:tcPr>
            <w:tcW w:w="1643" w:type="dxa"/>
            <w:vAlign w:val="center"/>
          </w:tcPr>
          <w:p>
            <w:pPr>
              <w:pStyle w:val="16"/>
            </w:pPr>
            <w:r>
              <w:t>1</w:t>
            </w:r>
          </w:p>
        </w:tc>
        <w:tc>
          <w:tcPr>
            <w:tcW w:w="1643" w:type="dxa"/>
            <w:vAlign w:val="center"/>
          </w:tcPr>
          <w:p>
            <w:pPr>
              <w:pStyle w:val="16"/>
            </w:pPr>
            <w:r>
              <w:t>2</w:t>
            </w:r>
          </w:p>
        </w:tc>
        <w:tc>
          <w:tcPr>
            <w:tcW w:w="1643"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w:t>
            </w:r>
          </w:p>
        </w:tc>
        <w:tc>
          <w:tcPr>
            <w:tcW w:w="1643" w:type="dxa"/>
            <w:vAlign w:val="center"/>
          </w:tcPr>
          <w:p>
            <w:pPr>
              <w:jc w:val="left"/>
              <w:rPr>
                <w:sz w:val="21"/>
                <w:szCs w:val="21"/>
              </w:rPr>
            </w:pPr>
          </w:p>
        </w:tc>
        <w:tc>
          <w:tcPr>
            <w:tcW w:w="1643" w:type="dxa"/>
            <w:vAlign w:val="center"/>
          </w:tcPr>
          <w:p>
            <w:pPr>
              <w:keepNext w:val="0"/>
              <w:keepLines w:val="0"/>
              <w:widowControl/>
              <w:suppressLineNumbers w:val="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合计</w:t>
            </w:r>
          </w:p>
        </w:tc>
        <w:tc>
          <w:tcPr>
            <w:tcW w:w="1643" w:type="dxa"/>
            <w:vAlign w:val="center"/>
          </w:tcPr>
          <w:p>
            <w:pPr>
              <w:keepNext w:val="0"/>
              <w:keepLines w:val="0"/>
              <w:widowControl/>
              <w:suppressLineNumbers w:val="0"/>
              <w:jc w:val="right"/>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1098.64</w:t>
            </w:r>
          </w:p>
        </w:tc>
        <w:tc>
          <w:tcPr>
            <w:tcW w:w="1643" w:type="dxa"/>
            <w:vAlign w:val="center"/>
          </w:tcPr>
          <w:p>
            <w:pPr>
              <w:keepNext w:val="0"/>
              <w:keepLines w:val="0"/>
              <w:widowControl/>
              <w:suppressLineNumbers w:val="0"/>
              <w:jc w:val="right"/>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267.81</w:t>
            </w:r>
          </w:p>
        </w:tc>
        <w:tc>
          <w:tcPr>
            <w:tcW w:w="1643" w:type="dxa"/>
            <w:vAlign w:val="center"/>
          </w:tcPr>
          <w:p>
            <w:pPr>
              <w:keepNext w:val="0"/>
              <w:keepLines w:val="0"/>
              <w:widowControl/>
              <w:suppressLineNumbers w:val="0"/>
              <w:jc w:val="right"/>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830.83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一般公共服务支出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1035.68</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204.85</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830.83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20103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政府办公厅（室）及相关机构事务</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2.70</w:t>
            </w:r>
          </w:p>
        </w:tc>
        <w:tc>
          <w:tcPr>
            <w:tcW w:w="1643" w:type="dxa"/>
            <w:vAlign w:val="center"/>
          </w:tcPr>
          <w:p>
            <w:pPr>
              <w:jc w:val="right"/>
              <w:rPr>
                <w:sz w:val="21"/>
                <w:szCs w:val="21"/>
              </w:rPr>
            </w:pP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4</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2010301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行政运行</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2.70</w:t>
            </w:r>
          </w:p>
        </w:tc>
        <w:tc>
          <w:tcPr>
            <w:tcW w:w="1643" w:type="dxa"/>
            <w:vAlign w:val="center"/>
          </w:tcPr>
          <w:p>
            <w:pPr>
              <w:jc w:val="right"/>
              <w:rPr>
                <w:sz w:val="21"/>
                <w:szCs w:val="21"/>
              </w:rPr>
            </w:pP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20131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党委办公厅（室）及相关机构事务</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7.20</w:t>
            </w:r>
          </w:p>
        </w:tc>
        <w:tc>
          <w:tcPr>
            <w:tcW w:w="1643" w:type="dxa"/>
            <w:vAlign w:val="center"/>
          </w:tcPr>
          <w:p>
            <w:pPr>
              <w:jc w:val="right"/>
              <w:rPr>
                <w:sz w:val="21"/>
                <w:szCs w:val="21"/>
              </w:rPr>
            </w:pP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6</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2013101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行政运行</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7.20</w:t>
            </w:r>
          </w:p>
        </w:tc>
        <w:tc>
          <w:tcPr>
            <w:tcW w:w="1643" w:type="dxa"/>
            <w:vAlign w:val="center"/>
          </w:tcPr>
          <w:p>
            <w:pPr>
              <w:jc w:val="right"/>
              <w:rPr>
                <w:sz w:val="21"/>
                <w:szCs w:val="21"/>
              </w:rPr>
            </w:pP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7</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20136</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其他共产党事务支出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1025.78</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204.85</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820.93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2013699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其他共产党事务支出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1025.78</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204.85</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820.93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643"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10</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20805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643"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2080505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rPr>
                <w:rFonts w:hint="default" w:eastAsia="方正书宋_GBK"/>
                <w:lang w:val="en-US" w:eastAsia="zh-CN"/>
              </w:rPr>
            </w:pPr>
            <w:r>
              <w:rPr>
                <w:rFonts w:hint="eastAsia"/>
                <w:lang w:val="en-US" w:eastAsia="zh-CN"/>
              </w:rPr>
              <w:t>12</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住房保障支出</w:t>
            </w:r>
          </w:p>
        </w:tc>
        <w:tc>
          <w:tcPr>
            <w:tcW w:w="16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6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rPr>
                <w:rFonts w:hint="default" w:eastAsia="方正书宋_GBK"/>
                <w:lang w:val="en-US" w:eastAsia="zh-CN"/>
              </w:rPr>
            </w:pPr>
            <w:r>
              <w:rPr>
                <w:rFonts w:hint="eastAsia"/>
                <w:lang w:val="en-US" w:eastAsia="zh-CN"/>
              </w:rPr>
              <w:t>13</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22102</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住房改革支出</w:t>
            </w:r>
          </w:p>
        </w:tc>
        <w:tc>
          <w:tcPr>
            <w:tcW w:w="16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6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rPr>
                <w:rFonts w:hint="default" w:eastAsia="方正书宋_GBK"/>
                <w:lang w:val="en-US" w:eastAsia="zh-CN"/>
              </w:rPr>
            </w:pPr>
            <w:r>
              <w:rPr>
                <w:rFonts w:hint="eastAsia"/>
                <w:lang w:val="en-US" w:eastAsia="zh-CN"/>
              </w:rPr>
              <w:t>14</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2210201</w:t>
            </w: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住房公积金</w:t>
            </w:r>
          </w:p>
        </w:tc>
        <w:tc>
          <w:tcPr>
            <w:tcW w:w="16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26.98</w:t>
            </w:r>
          </w:p>
        </w:tc>
        <w:tc>
          <w:tcPr>
            <w:tcW w:w="16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643"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5"/>
            </w:pPr>
            <w:r>
              <w:t>201002中共沙河市委政法委员会</w:t>
            </w:r>
          </w:p>
        </w:tc>
        <w:tc>
          <w:tcPr>
            <w:tcW w:w="4929" w:type="dxa"/>
            <w:gridSpan w:val="3"/>
            <w:tcBorders>
              <w:top w:val="single" w:color="FFFFFF" w:sz="6" w:space="0"/>
              <w:left w:val="single" w:color="FFFFFF" w:sz="6" w:space="0"/>
              <w:right w:val="single" w:color="FFFFFF" w:sz="6" w:space="0"/>
            </w:tcBorders>
            <w:vAlign w:val="center"/>
          </w:tcPr>
          <w:p>
            <w:pPr>
              <w:pStyle w:val="14"/>
              <w:jc w:val="both"/>
            </w:pP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6"/>
            </w:pPr>
            <w:r>
              <w:t>序号</w:t>
            </w:r>
          </w:p>
        </w:tc>
        <w:tc>
          <w:tcPr>
            <w:tcW w:w="3286" w:type="dxa"/>
            <w:gridSpan w:val="2"/>
            <w:vAlign w:val="center"/>
          </w:tcPr>
          <w:p>
            <w:pPr>
              <w:pStyle w:val="16"/>
            </w:pPr>
            <w:r>
              <w:t>支出部门经济分类科目</w:t>
            </w:r>
          </w:p>
        </w:tc>
        <w:tc>
          <w:tcPr>
            <w:tcW w:w="4929"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6"/>
            </w:pPr>
            <w:r>
              <w:t>科目编码</w:t>
            </w:r>
          </w:p>
        </w:tc>
        <w:tc>
          <w:tcPr>
            <w:tcW w:w="1643" w:type="dxa"/>
            <w:vAlign w:val="center"/>
          </w:tcPr>
          <w:p>
            <w:pPr>
              <w:pStyle w:val="16"/>
            </w:pPr>
            <w:r>
              <w:t>科目名称</w:t>
            </w:r>
          </w:p>
        </w:tc>
        <w:tc>
          <w:tcPr>
            <w:tcW w:w="1643" w:type="dxa"/>
            <w:vAlign w:val="center"/>
          </w:tcPr>
          <w:p>
            <w:pPr>
              <w:pStyle w:val="16"/>
            </w:pPr>
            <w:r>
              <w:t>合计</w:t>
            </w:r>
          </w:p>
        </w:tc>
        <w:tc>
          <w:tcPr>
            <w:tcW w:w="1643" w:type="dxa"/>
            <w:vAlign w:val="center"/>
          </w:tcPr>
          <w:p>
            <w:pPr>
              <w:pStyle w:val="16"/>
            </w:pPr>
            <w:r>
              <w:t>人员经费</w:t>
            </w:r>
          </w:p>
        </w:tc>
        <w:tc>
          <w:tcPr>
            <w:tcW w:w="1643"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6"/>
            </w:pPr>
            <w:r>
              <w:t>栏次</w:t>
            </w:r>
          </w:p>
        </w:tc>
        <w:tc>
          <w:tcPr>
            <w:tcW w:w="1643" w:type="dxa"/>
            <w:vAlign w:val="center"/>
          </w:tcPr>
          <w:p>
            <w:pPr>
              <w:pStyle w:val="16"/>
            </w:pPr>
            <w:r>
              <w:t>1</w:t>
            </w:r>
          </w:p>
        </w:tc>
        <w:tc>
          <w:tcPr>
            <w:tcW w:w="1643" w:type="dxa"/>
            <w:vAlign w:val="center"/>
          </w:tcPr>
          <w:p>
            <w:pPr>
              <w:pStyle w:val="16"/>
            </w:pPr>
            <w:r>
              <w:t>2</w:t>
            </w:r>
          </w:p>
        </w:tc>
        <w:tc>
          <w:tcPr>
            <w:tcW w:w="1643"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w:t>
            </w:r>
          </w:p>
        </w:tc>
        <w:tc>
          <w:tcPr>
            <w:tcW w:w="1643" w:type="dxa"/>
            <w:vAlign w:val="center"/>
          </w:tcPr>
          <w:p>
            <w:pPr>
              <w:jc w:val="left"/>
              <w:rPr>
                <w:sz w:val="21"/>
                <w:szCs w:val="21"/>
              </w:rPr>
            </w:pPr>
          </w:p>
        </w:tc>
        <w:tc>
          <w:tcPr>
            <w:tcW w:w="1643" w:type="dxa"/>
            <w:vAlign w:val="center"/>
          </w:tcPr>
          <w:p>
            <w:pPr>
              <w:keepNext w:val="0"/>
              <w:keepLines w:val="0"/>
              <w:widowControl/>
              <w:suppressLineNumbers w:val="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合计</w:t>
            </w:r>
          </w:p>
        </w:tc>
        <w:tc>
          <w:tcPr>
            <w:tcW w:w="1643" w:type="dxa"/>
            <w:vAlign w:val="top"/>
          </w:tcPr>
          <w:p>
            <w:pPr>
              <w:keepNext w:val="0"/>
              <w:keepLines w:val="0"/>
              <w:widowControl/>
              <w:suppressLineNumbers w:val="0"/>
              <w:jc w:val="right"/>
              <w:textAlignment w:val="top"/>
              <w:rPr>
                <w:b/>
                <w:bCs/>
                <w:sz w:val="21"/>
                <w:szCs w:val="21"/>
              </w:rPr>
            </w:pPr>
            <w:r>
              <w:rPr>
                <w:rFonts w:hint="eastAsia" w:ascii="宋体" w:hAnsi="宋体" w:eastAsia="宋体" w:cs="宋体"/>
                <w:b/>
                <w:bCs/>
                <w:i w:val="0"/>
                <w:iCs w:val="0"/>
                <w:color w:val="000000"/>
                <w:kern w:val="0"/>
                <w:sz w:val="21"/>
                <w:szCs w:val="21"/>
                <w:u w:val="none"/>
                <w:lang w:val="en-US" w:eastAsia="zh-CN" w:bidi="ar"/>
              </w:rPr>
              <w:t>267.81</w:t>
            </w:r>
          </w:p>
        </w:tc>
        <w:tc>
          <w:tcPr>
            <w:tcW w:w="1643" w:type="dxa"/>
            <w:vAlign w:val="top"/>
          </w:tcPr>
          <w:p>
            <w:pPr>
              <w:keepNext w:val="0"/>
              <w:keepLines w:val="0"/>
              <w:widowControl/>
              <w:suppressLineNumbers w:val="0"/>
              <w:jc w:val="right"/>
              <w:textAlignment w:val="top"/>
              <w:rPr>
                <w:b/>
                <w:bCs/>
                <w:sz w:val="21"/>
                <w:szCs w:val="21"/>
              </w:rPr>
            </w:pPr>
            <w:r>
              <w:rPr>
                <w:rFonts w:hint="eastAsia" w:ascii="宋体" w:hAnsi="宋体" w:eastAsia="宋体" w:cs="宋体"/>
                <w:b/>
                <w:bCs/>
                <w:i w:val="0"/>
                <w:iCs w:val="0"/>
                <w:color w:val="000000"/>
                <w:kern w:val="0"/>
                <w:sz w:val="21"/>
                <w:szCs w:val="21"/>
                <w:u w:val="none"/>
                <w:lang w:val="en-US" w:eastAsia="zh-CN" w:bidi="ar"/>
              </w:rPr>
              <w:t>245.49</w:t>
            </w:r>
          </w:p>
        </w:tc>
        <w:tc>
          <w:tcPr>
            <w:tcW w:w="1643" w:type="dxa"/>
            <w:vAlign w:val="top"/>
          </w:tcPr>
          <w:p>
            <w:pPr>
              <w:keepNext w:val="0"/>
              <w:keepLines w:val="0"/>
              <w:widowControl/>
              <w:suppressLineNumbers w:val="0"/>
              <w:jc w:val="right"/>
              <w:textAlignment w:val="top"/>
              <w:rPr>
                <w:b/>
                <w:bCs/>
                <w:sz w:val="21"/>
                <w:szCs w:val="21"/>
              </w:rPr>
            </w:pPr>
            <w:r>
              <w:rPr>
                <w:rFonts w:hint="eastAsia" w:ascii="宋体" w:hAnsi="宋体" w:eastAsia="宋体" w:cs="宋体"/>
                <w:b/>
                <w:bCs/>
                <w:i w:val="0"/>
                <w:iCs w:val="0"/>
                <w:color w:val="000000"/>
                <w:kern w:val="0"/>
                <w:sz w:val="21"/>
                <w:szCs w:val="21"/>
                <w:u w:val="none"/>
                <w:lang w:val="en-US" w:eastAsia="zh-CN" w:bidi="ar"/>
              </w:rPr>
              <w:t>22.32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工资福利支出</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223.99</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223.99</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30101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基本工资</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85.5</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85.5</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4</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30102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津贴补贴</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60.02</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60.02</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30103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奖金</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6.08</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6.08</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6</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30107</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绩效工资</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9.32</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9.32</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7</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30108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机关事业单位基本养老保险缴费</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35.98</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30113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住房公积金</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26.98</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26.98</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30199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其他工资福利支出</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0.11</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0.11</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10</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商品和服务支出</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22.32</w:t>
            </w:r>
          </w:p>
        </w:tc>
        <w:tc>
          <w:tcPr>
            <w:tcW w:w="1643" w:type="dxa"/>
            <w:vAlign w:val="top"/>
          </w:tcPr>
          <w:p>
            <w:pPr>
              <w:rPr>
                <w:sz w:val="21"/>
                <w:szCs w:val="21"/>
              </w:rPr>
            </w:pP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30201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办公费</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1.52</w:t>
            </w:r>
          </w:p>
        </w:tc>
        <w:tc>
          <w:tcPr>
            <w:tcW w:w="1643" w:type="dxa"/>
            <w:vAlign w:val="top"/>
          </w:tcPr>
          <w:p>
            <w:pPr>
              <w:rPr>
                <w:sz w:val="21"/>
                <w:szCs w:val="21"/>
              </w:rPr>
            </w:pP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30207</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邮电费</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4.02</w:t>
            </w:r>
          </w:p>
        </w:tc>
        <w:tc>
          <w:tcPr>
            <w:tcW w:w="1643" w:type="dxa"/>
            <w:vAlign w:val="top"/>
          </w:tcPr>
          <w:p>
            <w:pPr>
              <w:rPr>
                <w:sz w:val="21"/>
                <w:szCs w:val="21"/>
              </w:rPr>
            </w:pP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30208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取暖费</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0.76</w:t>
            </w:r>
          </w:p>
        </w:tc>
        <w:tc>
          <w:tcPr>
            <w:tcW w:w="1643" w:type="dxa"/>
            <w:vAlign w:val="top"/>
          </w:tcPr>
          <w:p>
            <w:pPr>
              <w:rPr>
                <w:sz w:val="21"/>
                <w:szCs w:val="21"/>
              </w:rPr>
            </w:pP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14</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30228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工会经费</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643" w:type="dxa"/>
            <w:vAlign w:val="top"/>
          </w:tcPr>
          <w:p>
            <w:pPr>
              <w:rPr>
                <w:sz w:val="21"/>
                <w:szCs w:val="21"/>
              </w:rPr>
            </w:pP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30229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福利费</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2.14</w:t>
            </w:r>
          </w:p>
        </w:tc>
        <w:tc>
          <w:tcPr>
            <w:tcW w:w="1643" w:type="dxa"/>
            <w:vAlign w:val="top"/>
          </w:tcPr>
          <w:p>
            <w:pPr>
              <w:rPr>
                <w:sz w:val="21"/>
                <w:szCs w:val="21"/>
              </w:rPr>
            </w:pP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16</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30239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其他交通费用</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12.17</w:t>
            </w:r>
          </w:p>
        </w:tc>
        <w:tc>
          <w:tcPr>
            <w:tcW w:w="1643" w:type="dxa"/>
            <w:vAlign w:val="top"/>
          </w:tcPr>
          <w:p>
            <w:pPr>
              <w:rPr>
                <w:sz w:val="21"/>
                <w:szCs w:val="21"/>
              </w:rPr>
            </w:pP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17</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21.5</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21.5</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30302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退休费</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0.25</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0.25</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30305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生活补助</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0.28</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0.28</w:t>
            </w:r>
          </w:p>
        </w:tc>
        <w:tc>
          <w:tcPr>
            <w:tcW w:w="1643" w:type="dxa"/>
            <w:vAlign w:val="top"/>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20</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30309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奖励金</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20.97</w:t>
            </w:r>
          </w:p>
        </w:tc>
        <w:tc>
          <w:tcPr>
            <w:tcW w:w="1643" w:type="dxa"/>
            <w:vAlign w:val="top"/>
          </w:tcPr>
          <w:p>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20.97</w:t>
            </w:r>
          </w:p>
        </w:tc>
        <w:tc>
          <w:tcPr>
            <w:tcW w:w="1643" w:type="dxa"/>
            <w:vAlign w:val="top"/>
          </w:tcPr>
          <w:p>
            <w:pPr>
              <w:rPr>
                <w:sz w:val="21"/>
                <w:szCs w:val="21"/>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5"/>
            </w:pPr>
            <w:r>
              <w:t>201002中共沙河市委政法委员会</w:t>
            </w:r>
          </w:p>
        </w:tc>
        <w:tc>
          <w:tcPr>
            <w:tcW w:w="4929" w:type="dxa"/>
            <w:gridSpan w:val="3"/>
            <w:tcBorders>
              <w:top w:val="single" w:color="FFFFFF" w:sz="6" w:space="0"/>
              <w:left w:val="single" w:color="FFFFFF" w:sz="6" w:space="0"/>
              <w:right w:val="single" w:color="FFFFFF" w:sz="6" w:space="0"/>
            </w:tcBorders>
            <w:vAlign w:val="center"/>
          </w:tcPr>
          <w:p>
            <w:pPr>
              <w:pStyle w:val="14"/>
            </w:pP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6"/>
            </w:pPr>
            <w:r>
              <w:t>序号</w:t>
            </w:r>
          </w:p>
        </w:tc>
        <w:tc>
          <w:tcPr>
            <w:tcW w:w="3286" w:type="dxa"/>
            <w:gridSpan w:val="2"/>
            <w:vAlign w:val="center"/>
          </w:tcPr>
          <w:p>
            <w:pPr>
              <w:pStyle w:val="16"/>
            </w:pPr>
            <w:r>
              <w:t>功能分类科目</w:t>
            </w:r>
          </w:p>
        </w:tc>
        <w:tc>
          <w:tcPr>
            <w:tcW w:w="1643" w:type="dxa"/>
            <w:vMerge w:val="restart"/>
            <w:vAlign w:val="center"/>
          </w:tcPr>
          <w:p>
            <w:pPr>
              <w:pStyle w:val="16"/>
            </w:pPr>
            <w:r>
              <w:t>合计</w:t>
            </w:r>
          </w:p>
        </w:tc>
        <w:tc>
          <w:tcPr>
            <w:tcW w:w="1643" w:type="dxa"/>
            <w:vMerge w:val="restart"/>
            <w:vAlign w:val="center"/>
          </w:tcPr>
          <w:p>
            <w:pPr>
              <w:pStyle w:val="16"/>
            </w:pPr>
            <w:r>
              <w:t>基本支出</w:t>
            </w:r>
          </w:p>
        </w:tc>
        <w:tc>
          <w:tcPr>
            <w:tcW w:w="164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6"/>
            </w:pPr>
            <w:r>
              <w:t>科目编码</w:t>
            </w:r>
          </w:p>
        </w:tc>
        <w:tc>
          <w:tcPr>
            <w:tcW w:w="1643" w:type="dxa"/>
            <w:vAlign w:val="center"/>
          </w:tcPr>
          <w:p>
            <w:pPr>
              <w:pStyle w:val="16"/>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6"/>
            </w:pPr>
            <w:r>
              <w:t>栏次</w:t>
            </w:r>
          </w:p>
        </w:tc>
        <w:tc>
          <w:tcPr>
            <w:tcW w:w="1643" w:type="dxa"/>
            <w:vAlign w:val="center"/>
          </w:tcPr>
          <w:p>
            <w:pPr>
              <w:pStyle w:val="16"/>
            </w:pPr>
            <w:r>
              <w:t>1</w:t>
            </w:r>
          </w:p>
        </w:tc>
        <w:tc>
          <w:tcPr>
            <w:tcW w:w="1643" w:type="dxa"/>
            <w:vAlign w:val="center"/>
          </w:tcPr>
          <w:p>
            <w:pPr>
              <w:pStyle w:val="16"/>
            </w:pPr>
            <w:r>
              <w:t>2</w:t>
            </w:r>
          </w:p>
        </w:tc>
        <w:tc>
          <w:tcPr>
            <w:tcW w:w="1643"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p>
        </w:tc>
        <w:tc>
          <w:tcPr>
            <w:tcW w:w="1643" w:type="dxa"/>
            <w:vAlign w:val="center"/>
          </w:tcPr>
          <w:p>
            <w:pPr>
              <w:pStyle w:val="18"/>
            </w:pPr>
          </w:p>
        </w:tc>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5"/>
            </w:pPr>
            <w:r>
              <w:t>201002中共沙河市委政法委员会</w:t>
            </w:r>
          </w:p>
        </w:tc>
        <w:tc>
          <w:tcPr>
            <w:tcW w:w="4929" w:type="dxa"/>
            <w:gridSpan w:val="3"/>
            <w:tcBorders>
              <w:top w:val="single" w:color="FFFFFF" w:sz="6" w:space="0"/>
              <w:left w:val="single" w:color="FFFFFF" w:sz="6" w:space="0"/>
              <w:right w:val="single" w:color="FFFFFF" w:sz="6" w:space="0"/>
            </w:tcBorders>
            <w:vAlign w:val="center"/>
          </w:tcPr>
          <w:p>
            <w:pPr>
              <w:pStyle w:val="14"/>
            </w:pP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6"/>
            </w:pPr>
            <w:r>
              <w:t>序号</w:t>
            </w:r>
          </w:p>
        </w:tc>
        <w:tc>
          <w:tcPr>
            <w:tcW w:w="3286" w:type="dxa"/>
            <w:gridSpan w:val="2"/>
            <w:vAlign w:val="center"/>
          </w:tcPr>
          <w:p>
            <w:pPr>
              <w:pStyle w:val="16"/>
            </w:pPr>
            <w:r>
              <w:t>功能分类科目</w:t>
            </w:r>
          </w:p>
        </w:tc>
        <w:tc>
          <w:tcPr>
            <w:tcW w:w="1643" w:type="dxa"/>
            <w:vMerge w:val="restart"/>
            <w:vAlign w:val="center"/>
          </w:tcPr>
          <w:p>
            <w:pPr>
              <w:pStyle w:val="16"/>
            </w:pPr>
            <w:r>
              <w:t>合计</w:t>
            </w:r>
          </w:p>
        </w:tc>
        <w:tc>
          <w:tcPr>
            <w:tcW w:w="1643" w:type="dxa"/>
            <w:vMerge w:val="restart"/>
            <w:vAlign w:val="center"/>
          </w:tcPr>
          <w:p>
            <w:pPr>
              <w:pStyle w:val="16"/>
            </w:pPr>
            <w:r>
              <w:t>基本支出</w:t>
            </w:r>
          </w:p>
        </w:tc>
        <w:tc>
          <w:tcPr>
            <w:tcW w:w="164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6"/>
            </w:pPr>
            <w:r>
              <w:t>科目编码</w:t>
            </w:r>
          </w:p>
        </w:tc>
        <w:tc>
          <w:tcPr>
            <w:tcW w:w="1643" w:type="dxa"/>
            <w:vAlign w:val="center"/>
          </w:tcPr>
          <w:p>
            <w:pPr>
              <w:pStyle w:val="16"/>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6"/>
            </w:pPr>
            <w:r>
              <w:t>栏次</w:t>
            </w:r>
          </w:p>
        </w:tc>
        <w:tc>
          <w:tcPr>
            <w:tcW w:w="1643" w:type="dxa"/>
            <w:vAlign w:val="center"/>
          </w:tcPr>
          <w:p>
            <w:pPr>
              <w:pStyle w:val="16"/>
            </w:pPr>
            <w:r>
              <w:t>1</w:t>
            </w:r>
          </w:p>
        </w:tc>
        <w:tc>
          <w:tcPr>
            <w:tcW w:w="1643" w:type="dxa"/>
            <w:vAlign w:val="center"/>
          </w:tcPr>
          <w:p>
            <w:pPr>
              <w:pStyle w:val="16"/>
            </w:pPr>
            <w:r>
              <w:t>2</w:t>
            </w:r>
          </w:p>
        </w:tc>
        <w:tc>
          <w:tcPr>
            <w:tcW w:w="1643"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p>
        </w:tc>
        <w:tc>
          <w:tcPr>
            <w:tcW w:w="1643" w:type="dxa"/>
            <w:vAlign w:val="center"/>
          </w:tcPr>
          <w:p>
            <w:pPr>
              <w:pStyle w:val="18"/>
            </w:pPr>
          </w:p>
        </w:tc>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bl>
    <w:p>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0"/>
        <w:gridCol w:w="3677"/>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0" w:type="dxa"/>
            <w:gridSpan w:val="3"/>
            <w:tcBorders>
              <w:top w:val="single" w:color="FFFFFF" w:sz="6" w:space="0"/>
              <w:left w:val="single" w:color="FFFFFF" w:sz="6" w:space="0"/>
              <w:right w:val="single" w:color="FFFFFF" w:sz="6" w:space="0"/>
            </w:tcBorders>
            <w:vAlign w:val="center"/>
          </w:tcPr>
          <w:p>
            <w:pPr>
              <w:pStyle w:val="15"/>
            </w:pPr>
            <w:r>
              <w:t>201</w:t>
            </w:r>
            <w:r>
              <w:rPr>
                <w:rFonts w:hint="eastAsia"/>
                <w:lang w:val="en-US" w:eastAsia="zh-CN"/>
              </w:rPr>
              <w:t>002</w:t>
            </w:r>
            <w:r>
              <w:t>中共沙河市委政法委员会</w:t>
            </w:r>
          </w:p>
        </w:tc>
        <w:tc>
          <w:tcPr>
            <w:tcW w:w="4929" w:type="dxa"/>
            <w:gridSpan w:val="3"/>
            <w:tcBorders>
              <w:top w:val="single" w:color="FFFFFF" w:sz="6" w:space="0"/>
              <w:left w:val="single" w:color="FFFFFF" w:sz="6" w:space="0"/>
              <w:right w:val="single" w:color="FFFFFF" w:sz="6" w:space="0"/>
            </w:tcBorders>
            <w:vAlign w:val="center"/>
          </w:tcPr>
          <w:p>
            <w:pPr>
              <w:pStyle w:val="14"/>
              <w:jc w:val="both"/>
            </w:pP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0" w:type="dxa"/>
            <w:vMerge w:val="restart"/>
            <w:vAlign w:val="center"/>
          </w:tcPr>
          <w:p>
            <w:pPr>
              <w:pStyle w:val="16"/>
              <w:rPr>
                <w:sz w:val="18"/>
                <w:szCs w:val="18"/>
              </w:rPr>
            </w:pPr>
            <w:r>
              <w:rPr>
                <w:sz w:val="18"/>
                <w:szCs w:val="18"/>
              </w:rPr>
              <w:t>序号</w:t>
            </w:r>
          </w:p>
        </w:tc>
        <w:tc>
          <w:tcPr>
            <w:tcW w:w="3677" w:type="dxa"/>
            <w:vMerge w:val="restart"/>
            <w:vAlign w:val="center"/>
          </w:tcPr>
          <w:p>
            <w:pPr>
              <w:pStyle w:val="16"/>
              <w:rPr>
                <w:sz w:val="18"/>
                <w:szCs w:val="18"/>
              </w:rPr>
            </w:pPr>
            <w:r>
              <w:rPr>
                <w:sz w:val="18"/>
                <w:szCs w:val="18"/>
              </w:rPr>
              <w:t>项  目</w:t>
            </w:r>
          </w:p>
        </w:tc>
        <w:tc>
          <w:tcPr>
            <w:tcW w:w="6572" w:type="dxa"/>
            <w:gridSpan w:val="4"/>
            <w:vAlign w:val="center"/>
          </w:tcPr>
          <w:p>
            <w:pPr>
              <w:pStyle w:val="16"/>
              <w:rPr>
                <w:sz w:val="18"/>
                <w:szCs w:val="18"/>
              </w:rPr>
            </w:pPr>
            <w:r>
              <w:rPr>
                <w:sz w:val="18"/>
                <w:szCs w:val="18"/>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70" w:type="dxa"/>
            <w:vMerge w:val="continue"/>
          </w:tcPr>
          <w:p>
            <w:pPr>
              <w:rPr>
                <w:sz w:val="18"/>
                <w:szCs w:val="18"/>
              </w:rPr>
            </w:pPr>
          </w:p>
        </w:tc>
        <w:tc>
          <w:tcPr>
            <w:tcW w:w="3677" w:type="dxa"/>
            <w:vMerge w:val="continue"/>
          </w:tcPr>
          <w:p>
            <w:pPr>
              <w:rPr>
                <w:sz w:val="18"/>
                <w:szCs w:val="18"/>
              </w:rPr>
            </w:pPr>
          </w:p>
        </w:tc>
        <w:tc>
          <w:tcPr>
            <w:tcW w:w="1643" w:type="dxa"/>
            <w:vAlign w:val="center"/>
          </w:tcPr>
          <w:p>
            <w:pPr>
              <w:pStyle w:val="16"/>
              <w:rPr>
                <w:sz w:val="18"/>
                <w:szCs w:val="18"/>
              </w:rPr>
            </w:pPr>
            <w:r>
              <w:rPr>
                <w:sz w:val="18"/>
                <w:szCs w:val="18"/>
              </w:rPr>
              <w:t>合计</w:t>
            </w:r>
          </w:p>
        </w:tc>
        <w:tc>
          <w:tcPr>
            <w:tcW w:w="1643" w:type="dxa"/>
            <w:vAlign w:val="center"/>
          </w:tcPr>
          <w:p>
            <w:pPr>
              <w:pStyle w:val="16"/>
              <w:rPr>
                <w:sz w:val="18"/>
                <w:szCs w:val="18"/>
              </w:rPr>
            </w:pPr>
            <w:r>
              <w:rPr>
                <w:sz w:val="18"/>
                <w:szCs w:val="18"/>
              </w:rPr>
              <w:t>一般公共预算              财政拨款</w:t>
            </w:r>
          </w:p>
        </w:tc>
        <w:tc>
          <w:tcPr>
            <w:tcW w:w="1643" w:type="dxa"/>
            <w:vAlign w:val="center"/>
          </w:tcPr>
          <w:p>
            <w:pPr>
              <w:pStyle w:val="16"/>
              <w:rPr>
                <w:sz w:val="18"/>
                <w:szCs w:val="18"/>
              </w:rPr>
            </w:pPr>
            <w:r>
              <w:rPr>
                <w:sz w:val="18"/>
                <w:szCs w:val="18"/>
              </w:rPr>
              <w:t>政府性基金                  预算拨款</w:t>
            </w:r>
          </w:p>
        </w:tc>
        <w:tc>
          <w:tcPr>
            <w:tcW w:w="1643" w:type="dxa"/>
            <w:vAlign w:val="center"/>
          </w:tcPr>
          <w:p>
            <w:pPr>
              <w:pStyle w:val="16"/>
              <w:rPr>
                <w:sz w:val="18"/>
                <w:szCs w:val="18"/>
              </w:rPr>
            </w:pPr>
            <w:r>
              <w:rPr>
                <w:sz w:val="18"/>
                <w:szCs w:val="18"/>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70" w:type="dxa"/>
            <w:vAlign w:val="center"/>
          </w:tcPr>
          <w:p>
            <w:pPr>
              <w:pStyle w:val="16"/>
              <w:rPr>
                <w:sz w:val="18"/>
                <w:szCs w:val="18"/>
              </w:rPr>
            </w:pPr>
            <w:r>
              <w:rPr>
                <w:sz w:val="18"/>
                <w:szCs w:val="18"/>
              </w:rPr>
              <w:t>栏次</w:t>
            </w:r>
          </w:p>
        </w:tc>
        <w:tc>
          <w:tcPr>
            <w:tcW w:w="3677" w:type="dxa"/>
            <w:vAlign w:val="center"/>
          </w:tcPr>
          <w:p>
            <w:pPr>
              <w:pStyle w:val="16"/>
              <w:rPr>
                <w:sz w:val="18"/>
                <w:szCs w:val="18"/>
              </w:rPr>
            </w:pPr>
            <w:r>
              <w:rPr>
                <w:sz w:val="18"/>
                <w:szCs w:val="18"/>
              </w:rPr>
              <w:t>1</w:t>
            </w:r>
          </w:p>
        </w:tc>
        <w:tc>
          <w:tcPr>
            <w:tcW w:w="1643" w:type="dxa"/>
            <w:vAlign w:val="center"/>
          </w:tcPr>
          <w:p>
            <w:pPr>
              <w:pStyle w:val="16"/>
              <w:rPr>
                <w:sz w:val="18"/>
                <w:szCs w:val="18"/>
              </w:rPr>
            </w:pPr>
            <w:r>
              <w:rPr>
                <w:sz w:val="18"/>
                <w:szCs w:val="18"/>
              </w:rPr>
              <w:t>2</w:t>
            </w:r>
          </w:p>
        </w:tc>
        <w:tc>
          <w:tcPr>
            <w:tcW w:w="1643" w:type="dxa"/>
            <w:vAlign w:val="center"/>
          </w:tcPr>
          <w:p>
            <w:pPr>
              <w:pStyle w:val="16"/>
              <w:rPr>
                <w:sz w:val="18"/>
                <w:szCs w:val="18"/>
              </w:rPr>
            </w:pPr>
            <w:r>
              <w:rPr>
                <w:sz w:val="18"/>
                <w:szCs w:val="18"/>
              </w:rPr>
              <w:t>3</w:t>
            </w:r>
          </w:p>
        </w:tc>
        <w:tc>
          <w:tcPr>
            <w:tcW w:w="1643" w:type="dxa"/>
            <w:vAlign w:val="center"/>
          </w:tcPr>
          <w:p>
            <w:pPr>
              <w:pStyle w:val="16"/>
              <w:rPr>
                <w:sz w:val="18"/>
                <w:szCs w:val="18"/>
              </w:rPr>
            </w:pPr>
            <w:r>
              <w:rPr>
                <w:sz w:val="18"/>
                <w:szCs w:val="18"/>
              </w:rPr>
              <w:t>4</w:t>
            </w:r>
          </w:p>
        </w:tc>
        <w:tc>
          <w:tcPr>
            <w:tcW w:w="1643" w:type="dxa"/>
            <w:vAlign w:val="center"/>
          </w:tcPr>
          <w:p>
            <w:pPr>
              <w:pStyle w:val="16"/>
              <w:rPr>
                <w:sz w:val="18"/>
                <w:szCs w:val="18"/>
              </w:rPr>
            </w:pPr>
            <w:r>
              <w:rPr>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770" w:type="dxa"/>
            <w:vAlign w:val="center"/>
          </w:tcPr>
          <w:p>
            <w:pPr>
              <w:pStyle w:val="19"/>
              <w:rPr>
                <w:rFonts w:hint="eastAsia" w:eastAsia="方正书宋_GBK"/>
                <w:sz w:val="18"/>
                <w:szCs w:val="18"/>
                <w:lang w:val="en-US" w:eastAsia="zh-CN"/>
              </w:rPr>
            </w:pPr>
            <w:r>
              <w:rPr>
                <w:rFonts w:hint="eastAsia"/>
                <w:sz w:val="18"/>
                <w:szCs w:val="18"/>
                <w:lang w:val="en-US" w:eastAsia="zh-CN"/>
              </w:rPr>
              <w:t>6</w:t>
            </w:r>
          </w:p>
        </w:tc>
        <w:tc>
          <w:tcPr>
            <w:tcW w:w="3677" w:type="dxa"/>
            <w:vAlign w:val="center"/>
          </w:tcPr>
          <w:p>
            <w:pPr>
              <w:pStyle w:val="18"/>
              <w:rPr>
                <w:sz w:val="18"/>
                <w:szCs w:val="18"/>
              </w:rPr>
            </w:pPr>
            <w:r>
              <w:rPr>
                <w:rFonts w:hint="eastAsia" w:ascii="宋体" w:hAnsi="宋体" w:eastAsia="宋体" w:cs="宋体"/>
                <w:i w:val="0"/>
                <w:color w:val="000000"/>
                <w:kern w:val="0"/>
                <w:sz w:val="18"/>
                <w:szCs w:val="18"/>
                <w:u w:val="none"/>
                <w:lang w:val="en-US" w:eastAsia="zh-CN" w:bidi="ar"/>
              </w:rPr>
              <w:t>合计</w:t>
            </w:r>
          </w:p>
        </w:tc>
        <w:tc>
          <w:tcPr>
            <w:tcW w:w="1643" w:type="dxa"/>
            <w:vAlign w:val="center"/>
          </w:tcPr>
          <w:p>
            <w:pPr>
              <w:pStyle w:val="17"/>
              <w:rPr>
                <w:sz w:val="18"/>
                <w:szCs w:val="18"/>
              </w:rPr>
            </w:pPr>
          </w:p>
        </w:tc>
        <w:tc>
          <w:tcPr>
            <w:tcW w:w="1643" w:type="dxa"/>
            <w:vAlign w:val="center"/>
          </w:tcPr>
          <w:p>
            <w:pPr>
              <w:pStyle w:val="17"/>
              <w:rPr>
                <w:rFonts w:hint="eastAsia" w:eastAsia="方正书宋_GBK"/>
                <w:sz w:val="18"/>
                <w:szCs w:val="18"/>
                <w:lang w:val="en-US" w:eastAsia="zh-CN"/>
              </w:rPr>
            </w:pPr>
            <w:r>
              <w:rPr>
                <w:rFonts w:hint="eastAsia"/>
                <w:sz w:val="18"/>
                <w:szCs w:val="18"/>
                <w:lang w:val="en-US" w:eastAsia="zh-CN"/>
              </w:rPr>
              <w:t>3</w:t>
            </w: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770" w:type="dxa"/>
            <w:vAlign w:val="center"/>
          </w:tcPr>
          <w:p>
            <w:pPr>
              <w:pStyle w:val="19"/>
              <w:rPr>
                <w:rFonts w:hint="eastAsia" w:eastAsia="方正书宋_GBK"/>
                <w:sz w:val="18"/>
                <w:szCs w:val="18"/>
                <w:lang w:val="en-US" w:eastAsia="zh-CN"/>
              </w:rPr>
            </w:pPr>
            <w:r>
              <w:rPr>
                <w:rFonts w:hint="eastAsia"/>
                <w:sz w:val="18"/>
                <w:szCs w:val="18"/>
                <w:lang w:val="en-US" w:eastAsia="zh-CN"/>
              </w:rPr>
              <w:t>7</w:t>
            </w:r>
          </w:p>
        </w:tc>
        <w:tc>
          <w:tcPr>
            <w:tcW w:w="3677" w:type="dxa"/>
            <w:vAlign w:val="center"/>
          </w:tcPr>
          <w:p>
            <w:pPr>
              <w:pStyle w:val="18"/>
              <w:rPr>
                <w:sz w:val="18"/>
                <w:szCs w:val="18"/>
              </w:rPr>
            </w:pPr>
            <w:r>
              <w:rPr>
                <w:rFonts w:hint="eastAsia" w:ascii="宋体" w:hAnsi="宋体" w:eastAsia="宋体" w:cs="宋体"/>
                <w:i w:val="0"/>
                <w:color w:val="000000"/>
                <w:kern w:val="0"/>
                <w:sz w:val="18"/>
                <w:szCs w:val="18"/>
                <w:u w:val="none"/>
                <w:lang w:val="en-US" w:eastAsia="zh-CN" w:bidi="ar"/>
              </w:rPr>
              <w:t>一、因公出国（境）费</w:t>
            </w: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0" w:type="dxa"/>
            <w:vAlign w:val="center"/>
          </w:tcPr>
          <w:p>
            <w:pPr>
              <w:pStyle w:val="19"/>
              <w:rPr>
                <w:rFonts w:hint="eastAsia" w:eastAsia="方正书宋_GBK"/>
                <w:sz w:val="18"/>
                <w:szCs w:val="18"/>
                <w:lang w:val="en-US" w:eastAsia="zh-CN"/>
              </w:rPr>
            </w:pPr>
            <w:r>
              <w:rPr>
                <w:rFonts w:hint="eastAsia"/>
                <w:sz w:val="18"/>
                <w:szCs w:val="18"/>
                <w:lang w:val="en-US" w:eastAsia="zh-CN"/>
              </w:rPr>
              <w:t>8</w:t>
            </w:r>
          </w:p>
        </w:tc>
        <w:tc>
          <w:tcPr>
            <w:tcW w:w="3677" w:type="dxa"/>
            <w:vAlign w:val="center"/>
          </w:tcPr>
          <w:p>
            <w:pPr>
              <w:pStyle w:val="18"/>
              <w:ind w:firstLine="360" w:firstLineChars="200"/>
              <w:rPr>
                <w:sz w:val="18"/>
                <w:szCs w:val="18"/>
              </w:rPr>
            </w:pPr>
            <w:r>
              <w:rPr>
                <w:rFonts w:hint="eastAsia" w:ascii="宋体" w:hAnsi="宋体" w:eastAsia="宋体" w:cs="宋体"/>
                <w:i w:val="0"/>
                <w:color w:val="000000"/>
                <w:kern w:val="0"/>
                <w:sz w:val="18"/>
                <w:szCs w:val="18"/>
                <w:u w:val="none"/>
                <w:lang w:val="en-US" w:eastAsia="zh-CN" w:bidi="ar"/>
              </w:rPr>
              <w:t>其中：教学科研人员因公出国（境）费</w:t>
            </w: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770" w:type="dxa"/>
            <w:vAlign w:val="center"/>
          </w:tcPr>
          <w:p>
            <w:pPr>
              <w:pStyle w:val="19"/>
              <w:rPr>
                <w:rFonts w:hint="default"/>
                <w:sz w:val="18"/>
                <w:szCs w:val="18"/>
                <w:lang w:val="en-US" w:eastAsia="zh-CN"/>
              </w:rPr>
            </w:pPr>
            <w:r>
              <w:rPr>
                <w:rFonts w:hint="eastAsia"/>
                <w:sz w:val="18"/>
                <w:szCs w:val="18"/>
                <w:lang w:val="en-US" w:eastAsia="zh-CN"/>
              </w:rPr>
              <w:t>9</w:t>
            </w:r>
          </w:p>
        </w:tc>
        <w:tc>
          <w:tcPr>
            <w:tcW w:w="3677" w:type="dxa"/>
            <w:vAlign w:val="center"/>
          </w:tcPr>
          <w:p>
            <w:pPr>
              <w:pStyle w:val="18"/>
              <w:rPr>
                <w:sz w:val="18"/>
                <w:szCs w:val="18"/>
              </w:rPr>
            </w:pPr>
            <w:r>
              <w:rPr>
                <w:rFonts w:hint="eastAsia" w:ascii="宋体" w:hAnsi="宋体" w:eastAsia="宋体" w:cs="宋体"/>
                <w:i w:val="0"/>
                <w:color w:val="000000"/>
                <w:kern w:val="0"/>
                <w:sz w:val="18"/>
                <w:szCs w:val="18"/>
                <w:u w:val="none"/>
                <w:lang w:val="en-US" w:eastAsia="zh-CN" w:bidi="ar"/>
              </w:rPr>
              <w:t xml:space="preserve">    其他因公出国（境）费</w:t>
            </w: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0" w:type="dxa"/>
            <w:vAlign w:val="center"/>
          </w:tcPr>
          <w:p>
            <w:pPr>
              <w:pStyle w:val="19"/>
              <w:rPr>
                <w:rFonts w:hint="default"/>
                <w:sz w:val="18"/>
                <w:szCs w:val="18"/>
                <w:lang w:val="en-US" w:eastAsia="zh-CN"/>
              </w:rPr>
            </w:pPr>
            <w:r>
              <w:rPr>
                <w:rFonts w:hint="eastAsia"/>
                <w:sz w:val="18"/>
                <w:szCs w:val="18"/>
                <w:lang w:val="en-US" w:eastAsia="zh-CN"/>
              </w:rPr>
              <w:t>10</w:t>
            </w:r>
          </w:p>
        </w:tc>
        <w:tc>
          <w:tcPr>
            <w:tcW w:w="3677" w:type="dxa"/>
            <w:vAlign w:val="center"/>
          </w:tcPr>
          <w:p>
            <w:pPr>
              <w:pStyle w:val="18"/>
              <w:rPr>
                <w:sz w:val="18"/>
                <w:szCs w:val="18"/>
              </w:rPr>
            </w:pPr>
            <w:r>
              <w:rPr>
                <w:rFonts w:hint="eastAsia" w:ascii="宋体" w:hAnsi="宋体" w:eastAsia="宋体" w:cs="宋体"/>
                <w:i w:val="0"/>
                <w:color w:val="000000"/>
                <w:kern w:val="0"/>
                <w:sz w:val="18"/>
                <w:szCs w:val="18"/>
                <w:u w:val="none"/>
                <w:lang w:val="en-US" w:eastAsia="zh-CN" w:bidi="ar"/>
              </w:rPr>
              <w:t>二、公务用车购置及运维费</w:t>
            </w:r>
          </w:p>
        </w:tc>
        <w:tc>
          <w:tcPr>
            <w:tcW w:w="1643" w:type="dxa"/>
            <w:vAlign w:val="center"/>
          </w:tcPr>
          <w:p>
            <w:pPr>
              <w:pStyle w:val="17"/>
              <w:rPr>
                <w:sz w:val="18"/>
                <w:szCs w:val="18"/>
              </w:rPr>
            </w:pPr>
          </w:p>
        </w:tc>
        <w:tc>
          <w:tcPr>
            <w:tcW w:w="1643" w:type="dxa"/>
            <w:vAlign w:val="center"/>
          </w:tcPr>
          <w:p>
            <w:pPr>
              <w:pStyle w:val="17"/>
              <w:rPr>
                <w:rFonts w:hint="eastAsia" w:eastAsia="方正书宋_GBK"/>
                <w:sz w:val="18"/>
                <w:szCs w:val="18"/>
                <w:lang w:val="en-US" w:eastAsia="zh-CN"/>
              </w:rPr>
            </w:pPr>
            <w:r>
              <w:rPr>
                <w:rFonts w:hint="eastAsia"/>
                <w:sz w:val="18"/>
                <w:szCs w:val="18"/>
                <w:lang w:val="en-US" w:eastAsia="zh-CN"/>
              </w:rPr>
              <w:t>3</w:t>
            </w: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770" w:type="dxa"/>
            <w:vAlign w:val="center"/>
          </w:tcPr>
          <w:p>
            <w:pPr>
              <w:pStyle w:val="19"/>
              <w:rPr>
                <w:rFonts w:hint="default"/>
                <w:sz w:val="18"/>
                <w:szCs w:val="18"/>
                <w:lang w:val="en-US" w:eastAsia="zh-CN"/>
              </w:rPr>
            </w:pPr>
            <w:r>
              <w:rPr>
                <w:rFonts w:hint="eastAsia"/>
                <w:sz w:val="18"/>
                <w:szCs w:val="18"/>
                <w:lang w:val="en-US" w:eastAsia="zh-CN"/>
              </w:rPr>
              <w:t>11</w:t>
            </w:r>
          </w:p>
        </w:tc>
        <w:tc>
          <w:tcPr>
            <w:tcW w:w="3677" w:type="dxa"/>
            <w:vAlign w:val="center"/>
          </w:tcPr>
          <w:p>
            <w:pPr>
              <w:pStyle w:val="18"/>
              <w:ind w:firstLine="360" w:firstLineChars="200"/>
              <w:rPr>
                <w:sz w:val="18"/>
                <w:szCs w:val="18"/>
              </w:rPr>
            </w:pPr>
            <w:r>
              <w:rPr>
                <w:rFonts w:hint="eastAsia" w:ascii="宋体" w:hAnsi="宋体" w:eastAsia="宋体" w:cs="宋体"/>
                <w:i w:val="0"/>
                <w:color w:val="000000"/>
                <w:kern w:val="0"/>
                <w:sz w:val="18"/>
                <w:szCs w:val="18"/>
                <w:u w:val="none"/>
                <w:lang w:val="en-US" w:eastAsia="zh-CN" w:bidi="ar"/>
              </w:rPr>
              <w:t>其中：公务用车购置费</w:t>
            </w: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770" w:type="dxa"/>
            <w:vAlign w:val="center"/>
          </w:tcPr>
          <w:p>
            <w:pPr>
              <w:pStyle w:val="19"/>
              <w:rPr>
                <w:rFonts w:hint="default"/>
                <w:sz w:val="18"/>
                <w:szCs w:val="18"/>
                <w:lang w:val="en-US" w:eastAsia="zh-CN"/>
              </w:rPr>
            </w:pPr>
            <w:r>
              <w:rPr>
                <w:rFonts w:hint="eastAsia"/>
                <w:sz w:val="18"/>
                <w:szCs w:val="18"/>
                <w:lang w:val="en-US" w:eastAsia="zh-CN"/>
              </w:rPr>
              <w:t>12</w:t>
            </w:r>
          </w:p>
        </w:tc>
        <w:tc>
          <w:tcPr>
            <w:tcW w:w="3677" w:type="dxa"/>
            <w:vAlign w:val="center"/>
          </w:tcPr>
          <w:p>
            <w:pPr>
              <w:pStyle w:val="18"/>
              <w:ind w:firstLine="900" w:firstLineChars="500"/>
              <w:rPr>
                <w:sz w:val="18"/>
                <w:szCs w:val="18"/>
              </w:rPr>
            </w:pPr>
            <w:r>
              <w:rPr>
                <w:rFonts w:hint="eastAsia" w:ascii="宋体" w:hAnsi="宋体" w:eastAsia="宋体" w:cs="宋体"/>
                <w:i w:val="0"/>
                <w:color w:val="000000"/>
                <w:kern w:val="0"/>
                <w:sz w:val="18"/>
                <w:szCs w:val="18"/>
                <w:u w:val="none"/>
                <w:lang w:val="en-US" w:eastAsia="zh-CN" w:bidi="ar"/>
              </w:rPr>
              <w:t>公务用车运行维护费</w:t>
            </w:r>
          </w:p>
        </w:tc>
        <w:tc>
          <w:tcPr>
            <w:tcW w:w="1643" w:type="dxa"/>
            <w:vAlign w:val="center"/>
          </w:tcPr>
          <w:p>
            <w:pPr>
              <w:pStyle w:val="17"/>
              <w:rPr>
                <w:sz w:val="18"/>
                <w:szCs w:val="18"/>
              </w:rPr>
            </w:pPr>
          </w:p>
        </w:tc>
        <w:tc>
          <w:tcPr>
            <w:tcW w:w="1643" w:type="dxa"/>
            <w:vAlign w:val="center"/>
          </w:tcPr>
          <w:p>
            <w:pPr>
              <w:pStyle w:val="17"/>
              <w:rPr>
                <w:rFonts w:hint="eastAsia" w:eastAsia="方正书宋_GBK"/>
                <w:sz w:val="18"/>
                <w:szCs w:val="18"/>
                <w:lang w:val="en-US" w:eastAsia="zh-CN"/>
              </w:rPr>
            </w:pPr>
            <w:r>
              <w:rPr>
                <w:rFonts w:hint="eastAsia"/>
                <w:sz w:val="18"/>
                <w:szCs w:val="18"/>
                <w:lang w:val="en-US" w:eastAsia="zh-CN"/>
              </w:rPr>
              <w:t>3</w:t>
            </w: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770" w:type="dxa"/>
            <w:vAlign w:val="center"/>
          </w:tcPr>
          <w:p>
            <w:pPr>
              <w:pStyle w:val="19"/>
              <w:rPr>
                <w:rFonts w:hint="default"/>
                <w:sz w:val="18"/>
                <w:szCs w:val="18"/>
                <w:lang w:val="en-US" w:eastAsia="zh-CN"/>
              </w:rPr>
            </w:pPr>
            <w:r>
              <w:rPr>
                <w:rFonts w:hint="eastAsia"/>
                <w:sz w:val="18"/>
                <w:szCs w:val="18"/>
                <w:lang w:val="en-US" w:eastAsia="zh-CN"/>
              </w:rPr>
              <w:t>13</w:t>
            </w:r>
          </w:p>
        </w:tc>
        <w:tc>
          <w:tcPr>
            <w:tcW w:w="3677" w:type="dxa"/>
            <w:vAlign w:val="center"/>
          </w:tcPr>
          <w:p>
            <w:pPr>
              <w:pStyle w:val="18"/>
              <w:rPr>
                <w:sz w:val="18"/>
                <w:szCs w:val="18"/>
              </w:rPr>
            </w:pPr>
            <w:r>
              <w:rPr>
                <w:rFonts w:hint="eastAsia" w:ascii="宋体" w:hAnsi="宋体" w:eastAsia="宋体" w:cs="宋体"/>
                <w:i w:val="0"/>
                <w:color w:val="000000"/>
                <w:kern w:val="0"/>
                <w:sz w:val="18"/>
                <w:szCs w:val="18"/>
                <w:u w:val="none"/>
                <w:lang w:val="en-US" w:eastAsia="zh-CN" w:bidi="ar"/>
              </w:rPr>
              <w:t>三、公务接待费</w:t>
            </w: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770" w:type="dxa"/>
            <w:vAlign w:val="center"/>
          </w:tcPr>
          <w:p>
            <w:pPr>
              <w:pStyle w:val="19"/>
              <w:rPr>
                <w:rFonts w:hint="default"/>
                <w:sz w:val="18"/>
                <w:szCs w:val="18"/>
                <w:lang w:val="en-US" w:eastAsia="zh-CN"/>
              </w:rPr>
            </w:pPr>
            <w:r>
              <w:rPr>
                <w:rFonts w:hint="eastAsia"/>
                <w:sz w:val="18"/>
                <w:szCs w:val="18"/>
                <w:lang w:val="en-US" w:eastAsia="zh-CN"/>
              </w:rPr>
              <w:t>14</w:t>
            </w:r>
          </w:p>
        </w:tc>
        <w:tc>
          <w:tcPr>
            <w:tcW w:w="3677" w:type="dxa"/>
            <w:vAlign w:val="center"/>
          </w:tcPr>
          <w:p>
            <w:pPr>
              <w:pStyle w:val="18"/>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四、会议费</w:t>
            </w: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770" w:type="dxa"/>
            <w:vAlign w:val="center"/>
          </w:tcPr>
          <w:p>
            <w:pPr>
              <w:pStyle w:val="19"/>
              <w:rPr>
                <w:rFonts w:hint="default"/>
                <w:sz w:val="18"/>
                <w:szCs w:val="18"/>
                <w:lang w:val="en-US" w:eastAsia="zh-CN"/>
              </w:rPr>
            </w:pPr>
            <w:r>
              <w:rPr>
                <w:rFonts w:hint="eastAsia"/>
                <w:sz w:val="18"/>
                <w:szCs w:val="18"/>
                <w:lang w:val="en-US" w:eastAsia="zh-CN"/>
              </w:rPr>
              <w:t>15</w:t>
            </w:r>
          </w:p>
        </w:tc>
        <w:tc>
          <w:tcPr>
            <w:tcW w:w="3677" w:type="dxa"/>
            <w:vAlign w:val="center"/>
          </w:tcPr>
          <w:p>
            <w:pPr>
              <w:pStyle w:val="18"/>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五、培训费</w:t>
            </w: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c>
          <w:tcPr>
            <w:tcW w:w="1643" w:type="dxa"/>
            <w:vAlign w:val="center"/>
          </w:tcPr>
          <w:p>
            <w:pPr>
              <w:pStyle w:val="17"/>
              <w:rPr>
                <w:sz w:val="18"/>
                <w:szCs w:val="18"/>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中共沙河市委政法委员会202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按照《</w:t>
      </w:r>
      <w:r>
        <w:rPr>
          <w:rFonts w:hint="eastAsia" w:ascii="仿宋" w:hAnsi="仿宋" w:eastAsia="仿宋" w:cs="仿宋"/>
          <w:b w:val="0"/>
          <w:color w:val="000000"/>
          <w:sz w:val="32"/>
          <w:szCs w:val="32"/>
          <w:lang w:val="en-US" w:eastAsia="zh-CN"/>
        </w:rPr>
        <w:t>中华人民共和国</w:t>
      </w:r>
      <w:r>
        <w:rPr>
          <w:rFonts w:hint="eastAsia" w:ascii="仿宋" w:hAnsi="仿宋" w:eastAsia="仿宋" w:cs="仿宋"/>
          <w:b w:val="0"/>
          <w:color w:val="000000"/>
          <w:sz w:val="32"/>
          <w:szCs w:val="32"/>
        </w:rPr>
        <w:t>预算法》、《地方预决算公开操作规程》和《关于进一步推进预算公开工作的实施意见》规定，现将中共沙河市委政法委员会202</w:t>
      </w:r>
      <w:r>
        <w:rPr>
          <w:rFonts w:hint="eastAsia" w:ascii="仿宋" w:hAnsi="仿宋" w:eastAsia="仿宋" w:cs="仿宋"/>
          <w:b w:val="0"/>
          <w:color w:val="000000"/>
          <w:sz w:val="32"/>
          <w:szCs w:val="32"/>
          <w:lang w:val="en-US" w:eastAsia="zh-CN"/>
        </w:rPr>
        <w:t>1</w:t>
      </w:r>
      <w:r>
        <w:rPr>
          <w:rFonts w:hint="eastAsia" w:ascii="仿宋" w:hAnsi="仿宋" w:eastAsia="仿宋" w:cs="仿宋"/>
          <w:b w:val="0"/>
          <w:color w:val="000000"/>
          <w:sz w:val="32"/>
          <w:szCs w:val="32"/>
        </w:rPr>
        <w:t>年单位预算公开如下：</w:t>
      </w:r>
    </w:p>
    <w:p>
      <w:pPr>
        <w:spacing w:before="10" w:after="10" w:line="240" w:lineRule="auto"/>
        <w:ind w:firstLine="640"/>
        <w:jc w:val="left"/>
        <w:outlineLvl w:val="5"/>
        <w:rPr>
          <w:rFonts w:hint="eastAsia" w:ascii="仿宋" w:hAnsi="仿宋" w:eastAsia="仿宋" w:cs="仿宋"/>
          <w:sz w:val="32"/>
          <w:szCs w:val="32"/>
        </w:rPr>
      </w:pPr>
      <w:r>
        <w:rPr>
          <w:rFonts w:hint="eastAsia" w:ascii="仿宋" w:hAnsi="仿宋" w:eastAsia="仿宋" w:cs="仿宋"/>
          <w:color w:val="000000"/>
          <w:sz w:val="32"/>
          <w:szCs w:val="32"/>
        </w:rPr>
        <w:t>一、单位职责及机构设置情况</w:t>
      </w:r>
    </w:p>
    <w:p>
      <w:pPr>
        <w:spacing w:before="0" w:after="0" w:line="240" w:lineRule="auto"/>
        <w:ind w:firstLine="640"/>
        <w:jc w:val="left"/>
        <w:outlineLvl w:val="9"/>
        <w:rPr>
          <w:rFonts w:hint="eastAsia" w:ascii="仿宋" w:hAnsi="仿宋" w:eastAsia="仿宋" w:cs="仿宋"/>
          <w:sz w:val="32"/>
          <w:szCs w:val="32"/>
        </w:rPr>
      </w:pPr>
      <w:r>
        <w:rPr>
          <w:rFonts w:hint="eastAsia" w:ascii="仿宋" w:hAnsi="仿宋" w:eastAsia="仿宋" w:cs="仿宋"/>
          <w:b/>
          <w:color w:val="000000"/>
          <w:sz w:val="32"/>
          <w:szCs w:val="32"/>
        </w:rPr>
        <w:t>单位职责：</w:t>
      </w:r>
    </w:p>
    <w:p>
      <w:pPr>
        <w:pStyle w:val="31"/>
        <w:rPr>
          <w:rFonts w:hint="eastAsia" w:ascii="仿宋" w:hAnsi="仿宋" w:eastAsia="仿宋" w:cs="仿宋"/>
          <w:sz w:val="32"/>
          <w:szCs w:val="32"/>
        </w:rPr>
      </w:pPr>
      <w:r>
        <w:rPr>
          <w:rFonts w:hint="eastAsia" w:ascii="仿宋" w:hAnsi="仿宋" w:eastAsia="仿宋" w:cs="仿宋"/>
          <w:sz w:val="32"/>
          <w:szCs w:val="32"/>
        </w:rPr>
        <w:t>1.深入贯彻习近平新时代中国特色社会主义思想，坚持党对政法工作的绝对领导，坚决维护习近平总书记党中央的核心、全党的核心地位，坚决维护党中央权威和集中统一领导，深入贯彻党的路线方针政策及中央和省、邢台市委、沙河市委的决策部署，统一全市政法单位思想和行动，确保全市政法单位坚定正确的政治方向。</w:t>
      </w:r>
    </w:p>
    <w:p>
      <w:pPr>
        <w:pStyle w:val="31"/>
        <w:rPr>
          <w:rFonts w:hint="eastAsia" w:ascii="仿宋" w:hAnsi="仿宋" w:eastAsia="仿宋" w:cs="仿宋"/>
          <w:sz w:val="32"/>
          <w:szCs w:val="32"/>
        </w:rPr>
      </w:pPr>
      <w:r>
        <w:rPr>
          <w:rFonts w:hint="eastAsia" w:ascii="仿宋" w:hAnsi="仿宋" w:eastAsia="仿宋" w:cs="仿宋"/>
          <w:sz w:val="32"/>
          <w:szCs w:val="32"/>
        </w:rPr>
        <w:t>2.对全市政法工作研究提出全局性部署，推进平安沙河法治沙河建设，加强过硬队伍建设，深化智能化建设，坚决维护国家政治安全，确保社会大局稳定、促进社会公平正义、保障人民安居乐业。</w:t>
      </w:r>
    </w:p>
    <w:p>
      <w:pPr>
        <w:pStyle w:val="31"/>
        <w:rPr>
          <w:rFonts w:hint="eastAsia" w:ascii="仿宋" w:hAnsi="仿宋" w:eastAsia="仿宋" w:cs="仿宋"/>
          <w:sz w:val="32"/>
          <w:szCs w:val="32"/>
        </w:rPr>
      </w:pPr>
      <w:r>
        <w:rPr>
          <w:rFonts w:hint="eastAsia" w:ascii="仿宋" w:hAnsi="仿宋" w:eastAsia="仿宋" w:cs="仿宋"/>
          <w:sz w:val="32"/>
          <w:szCs w:val="32"/>
        </w:rPr>
        <w:t>3.了解掌握和分析研判政法工作情况动态，分析社会稳定形势，创新完善多部门参与的综治维稳工作机制，协调推动预防、化解影响稳定的社会矛盾和风险，协调应对和处置重大突发事件。</w:t>
      </w:r>
    </w:p>
    <w:p>
      <w:pPr>
        <w:pStyle w:val="31"/>
        <w:rPr>
          <w:rFonts w:hint="eastAsia" w:ascii="仿宋" w:hAnsi="仿宋" w:eastAsia="仿宋" w:cs="仿宋"/>
          <w:sz w:val="32"/>
          <w:szCs w:val="32"/>
        </w:rPr>
      </w:pPr>
      <w:r>
        <w:rPr>
          <w:rFonts w:hint="eastAsia" w:ascii="仿宋" w:hAnsi="仿宋" w:eastAsia="仿宋" w:cs="仿宋"/>
          <w:sz w:val="32"/>
          <w:szCs w:val="32"/>
        </w:rPr>
        <w:t>4.加强对政法工作的督查，统筹协调社会治安综合治理维护社会稳定、反邪教有关法律法规政策的实施工作。</w:t>
      </w:r>
    </w:p>
    <w:p>
      <w:pPr>
        <w:pStyle w:val="31"/>
        <w:rPr>
          <w:rFonts w:hint="eastAsia" w:ascii="仿宋" w:hAnsi="仿宋" w:eastAsia="仿宋" w:cs="仿宋"/>
          <w:sz w:val="32"/>
          <w:szCs w:val="32"/>
        </w:rPr>
      </w:pPr>
      <w:r>
        <w:rPr>
          <w:rFonts w:hint="eastAsia" w:ascii="仿宋" w:hAnsi="仿宋" w:eastAsia="仿宋" w:cs="仿宋"/>
          <w:sz w:val="32"/>
          <w:szCs w:val="32"/>
        </w:rPr>
        <w:t>5.组织开展政法领域的调查</w:t>
      </w:r>
      <w:r>
        <w:rPr>
          <w:rFonts w:hint="eastAsia" w:ascii="仿宋" w:hAnsi="仿宋" w:eastAsia="仿宋" w:cs="仿宋"/>
          <w:sz w:val="32"/>
          <w:szCs w:val="32"/>
          <w:lang w:eastAsia="zh-CN"/>
        </w:rPr>
        <w:t>研究</w:t>
      </w:r>
      <w:r>
        <w:rPr>
          <w:rFonts w:hint="eastAsia" w:ascii="仿宋" w:hAnsi="仿宋" w:eastAsia="仿宋" w:cs="仿宋"/>
          <w:sz w:val="32"/>
          <w:szCs w:val="32"/>
        </w:rPr>
        <w:t>，研究拟订政法工作的重大措施，及时向市委提出建议。</w:t>
      </w:r>
    </w:p>
    <w:p>
      <w:pPr>
        <w:pStyle w:val="31"/>
        <w:rPr>
          <w:rFonts w:hint="eastAsia" w:ascii="仿宋" w:hAnsi="仿宋" w:eastAsia="仿宋" w:cs="仿宋"/>
          <w:sz w:val="32"/>
          <w:szCs w:val="32"/>
        </w:rPr>
      </w:pPr>
      <w:r>
        <w:rPr>
          <w:rFonts w:hint="eastAsia" w:ascii="仿宋" w:hAnsi="仿宋" w:eastAsia="仿宋" w:cs="仿宋"/>
          <w:sz w:val="32"/>
          <w:szCs w:val="32"/>
        </w:rPr>
        <w:t>6.掌握分析政法舆情动态，指导协调政法单位媒体网络宣传工作，指导政法单位做好涉及政法工作的重大宣传工作。</w:t>
      </w:r>
    </w:p>
    <w:p>
      <w:pPr>
        <w:pStyle w:val="31"/>
        <w:rPr>
          <w:rFonts w:hint="eastAsia" w:ascii="仿宋" w:hAnsi="仿宋" w:eastAsia="仿宋" w:cs="仿宋"/>
          <w:sz w:val="32"/>
          <w:szCs w:val="32"/>
        </w:rPr>
      </w:pPr>
      <w:r>
        <w:rPr>
          <w:rFonts w:hint="eastAsia" w:ascii="仿宋" w:hAnsi="仿宋" w:eastAsia="仿宋" w:cs="仿宋"/>
          <w:sz w:val="32"/>
          <w:szCs w:val="32"/>
        </w:rPr>
        <w:t>7.监督和支持政法单位依法行使职权，指导和协调政法单位密切配合，研究和协调重大、疑难案件，指导政法单位涉法涉诉信访工作，推进严格执法、公正司法。</w:t>
      </w:r>
    </w:p>
    <w:p>
      <w:pPr>
        <w:pStyle w:val="31"/>
        <w:rPr>
          <w:rFonts w:hint="eastAsia" w:ascii="仿宋" w:hAnsi="仿宋" w:eastAsia="仿宋" w:cs="仿宋"/>
          <w:sz w:val="32"/>
          <w:szCs w:val="32"/>
        </w:rPr>
      </w:pPr>
      <w:r>
        <w:rPr>
          <w:rFonts w:hint="eastAsia" w:ascii="仿宋" w:hAnsi="仿宋" w:eastAsia="仿宋" w:cs="仿宋"/>
          <w:sz w:val="32"/>
          <w:szCs w:val="32"/>
        </w:rPr>
        <w:t>8.组织研究政法改革中带有方向性、倾向性和普遍性的重大问题，深化政法改革，联系市委全面依法治市委员会办公室。</w:t>
      </w:r>
    </w:p>
    <w:p>
      <w:pPr>
        <w:pStyle w:val="31"/>
        <w:rPr>
          <w:rFonts w:hint="eastAsia" w:ascii="仿宋" w:hAnsi="仿宋" w:eastAsia="仿宋" w:cs="仿宋"/>
          <w:sz w:val="32"/>
          <w:szCs w:val="32"/>
        </w:rPr>
      </w:pPr>
      <w:r>
        <w:rPr>
          <w:rFonts w:hint="eastAsia" w:ascii="仿宋" w:hAnsi="仿宋" w:eastAsia="仿宋" w:cs="仿宋"/>
          <w:sz w:val="32"/>
          <w:szCs w:val="32"/>
        </w:rPr>
        <w:t>9.指导推动政法系统党的建设和政法队伍建设，协调和指导全市见义勇为工作，代管市法学会。</w:t>
      </w:r>
    </w:p>
    <w:p>
      <w:pPr>
        <w:pStyle w:val="31"/>
        <w:rPr>
          <w:rFonts w:hint="eastAsia" w:ascii="仿宋" w:hAnsi="仿宋" w:eastAsia="仿宋" w:cs="仿宋"/>
          <w:sz w:val="32"/>
          <w:szCs w:val="32"/>
        </w:rPr>
      </w:pPr>
      <w:r>
        <w:rPr>
          <w:rFonts w:hint="eastAsia" w:ascii="仿宋" w:hAnsi="仿宋" w:eastAsia="仿宋" w:cs="仿宋"/>
          <w:sz w:val="32"/>
          <w:szCs w:val="32"/>
        </w:rPr>
        <w:t>10.统筹推动全市政法系统信息化工作，指导政法智能化建设。</w:t>
      </w:r>
    </w:p>
    <w:p>
      <w:pPr>
        <w:pStyle w:val="31"/>
        <w:rPr>
          <w:rFonts w:hint="eastAsia" w:ascii="仿宋" w:hAnsi="仿宋" w:eastAsia="仿宋" w:cs="仿宋"/>
          <w:sz w:val="32"/>
          <w:szCs w:val="32"/>
        </w:rPr>
      </w:pPr>
      <w:r>
        <w:rPr>
          <w:rFonts w:hint="eastAsia" w:ascii="仿宋" w:hAnsi="仿宋" w:eastAsia="仿宋" w:cs="仿宋"/>
          <w:sz w:val="32"/>
          <w:szCs w:val="32"/>
        </w:rPr>
        <w:t>11.完成邢台市委政法委员会和沙河市委交办的其他任务。</w:t>
      </w:r>
    </w:p>
    <w:p>
      <w:pPr>
        <w:pStyle w:val="31"/>
        <w:rPr>
          <w:rFonts w:hint="eastAsia" w:ascii="仿宋" w:hAnsi="仿宋" w:eastAsia="仿宋" w:cs="仿宋"/>
          <w:sz w:val="32"/>
          <w:szCs w:val="32"/>
        </w:rPr>
      </w:pPr>
    </w:p>
    <w:p>
      <w:pPr>
        <w:pStyle w:val="31"/>
        <w:rPr>
          <w:rFonts w:hint="eastAsia" w:ascii="仿宋" w:hAnsi="仿宋" w:eastAsia="仿宋" w:cs="仿宋"/>
          <w:sz w:val="32"/>
          <w:szCs w:val="32"/>
        </w:rPr>
      </w:pPr>
      <w:r>
        <w:rPr>
          <w:rFonts w:hint="eastAsia" w:ascii="仿宋" w:hAnsi="仿宋" w:eastAsia="仿宋" w:cs="仿宋"/>
          <w:sz w:val="32"/>
          <w:szCs w:val="32"/>
        </w:rPr>
        <w:t>机构设置：</w:t>
      </w:r>
    </w:p>
    <w:p>
      <w:pPr>
        <w:pStyle w:val="31"/>
        <w:rPr>
          <w:rFonts w:hint="eastAsia" w:ascii="仿宋" w:hAnsi="仿宋" w:eastAsia="仿宋" w:cs="仿宋"/>
          <w:sz w:val="32"/>
          <w:szCs w:val="32"/>
        </w:rPr>
      </w:pPr>
      <w:r>
        <w:rPr>
          <w:rFonts w:hint="eastAsia" w:ascii="仿宋" w:hAnsi="仿宋" w:eastAsia="仿宋" w:cs="仿宋"/>
          <w:sz w:val="32"/>
          <w:szCs w:val="32"/>
        </w:rPr>
        <w:t>根据上述职责，中共沙河市委政法委员会设4个内设机构：办公室、执法监督和维稳指导股、综治督导股、政治部综合股。</w:t>
      </w:r>
    </w:p>
    <w:p>
      <w:pPr>
        <w:spacing w:before="0" w:after="0" w:line="240" w:lineRule="auto"/>
        <w:ind w:firstLine="640"/>
        <w:jc w:val="left"/>
        <w:outlineLvl w:val="9"/>
        <w:rPr>
          <w:rFonts w:hint="eastAsia" w:ascii="仿宋" w:hAnsi="仿宋" w:eastAsia="仿宋" w:cs="仿宋"/>
          <w:sz w:val="32"/>
          <w:szCs w:val="32"/>
        </w:rPr>
      </w:pPr>
      <w:r>
        <w:rPr>
          <w:rFonts w:hint="eastAsia" w:ascii="仿宋" w:hAnsi="仿宋" w:eastAsia="仿宋" w:cs="仿宋"/>
          <w:b/>
          <w:color w:val="000000"/>
          <w:sz w:val="32"/>
          <w:szCs w:val="32"/>
        </w:rPr>
        <w:t>机构设置：</w:t>
      </w:r>
    </w:p>
    <w:p>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单位名称</w:t>
            </w:r>
          </w:p>
        </w:tc>
        <w:tc>
          <w:tcPr>
            <w:tcW w:w="1843"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单位性质</w:t>
            </w:r>
          </w:p>
        </w:tc>
        <w:tc>
          <w:tcPr>
            <w:tcW w:w="2126"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单位规格</w:t>
            </w:r>
          </w:p>
        </w:tc>
        <w:tc>
          <w:tcPr>
            <w:tcW w:w="3827"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rPr>
                <w:rFonts w:hint="eastAsia" w:ascii="仿宋" w:hAnsi="仿宋" w:eastAsia="仿宋" w:cs="仿宋"/>
                <w:sz w:val="32"/>
                <w:szCs w:val="32"/>
              </w:rPr>
            </w:pPr>
            <w:r>
              <w:rPr>
                <w:rFonts w:hint="eastAsia" w:ascii="仿宋" w:hAnsi="仿宋" w:eastAsia="仿宋" w:cs="仿宋"/>
                <w:sz w:val="32"/>
                <w:szCs w:val="32"/>
              </w:rPr>
              <w:t>中共沙河市委政法委员会</w:t>
            </w:r>
          </w:p>
        </w:tc>
        <w:tc>
          <w:tcPr>
            <w:tcW w:w="1843" w:type="dxa"/>
            <w:vAlign w:val="center"/>
          </w:tcPr>
          <w:p>
            <w:pPr>
              <w:pStyle w:val="19"/>
              <w:rPr>
                <w:rFonts w:hint="eastAsia" w:ascii="仿宋" w:hAnsi="仿宋" w:eastAsia="仿宋" w:cs="仿宋"/>
                <w:sz w:val="32"/>
                <w:szCs w:val="32"/>
              </w:rPr>
            </w:pPr>
            <w:r>
              <w:rPr>
                <w:rFonts w:hint="eastAsia" w:ascii="仿宋" w:hAnsi="仿宋" w:eastAsia="仿宋" w:cs="仿宋"/>
                <w:sz w:val="32"/>
                <w:szCs w:val="32"/>
              </w:rPr>
              <w:t>行政</w:t>
            </w:r>
          </w:p>
        </w:tc>
        <w:tc>
          <w:tcPr>
            <w:tcW w:w="2126" w:type="dxa"/>
            <w:vAlign w:val="center"/>
          </w:tcPr>
          <w:p>
            <w:pPr>
              <w:pStyle w:val="19"/>
              <w:rPr>
                <w:rFonts w:hint="eastAsia" w:ascii="仿宋" w:hAnsi="仿宋" w:eastAsia="仿宋" w:cs="仿宋"/>
                <w:sz w:val="32"/>
                <w:szCs w:val="32"/>
              </w:rPr>
            </w:pPr>
            <w:r>
              <w:rPr>
                <w:rFonts w:hint="eastAsia" w:ascii="仿宋" w:hAnsi="仿宋" w:eastAsia="仿宋" w:cs="仿宋"/>
                <w:sz w:val="32"/>
                <w:szCs w:val="32"/>
              </w:rPr>
              <w:t>正科级</w:t>
            </w:r>
          </w:p>
        </w:tc>
        <w:tc>
          <w:tcPr>
            <w:tcW w:w="3827" w:type="dxa"/>
            <w:vAlign w:val="center"/>
          </w:tcPr>
          <w:p>
            <w:pPr>
              <w:pStyle w:val="19"/>
              <w:rPr>
                <w:rFonts w:hint="eastAsia" w:ascii="仿宋" w:hAnsi="仿宋" w:eastAsia="仿宋" w:cs="仿宋"/>
                <w:sz w:val="32"/>
                <w:szCs w:val="32"/>
              </w:rPr>
            </w:pPr>
            <w:r>
              <w:rPr>
                <w:rFonts w:hint="eastAsia" w:ascii="仿宋" w:hAnsi="仿宋" w:eastAsia="仿宋" w:cs="仿宋"/>
                <w:sz w:val="32"/>
                <w:szCs w:val="32"/>
              </w:rPr>
              <w:t>财政拨款</w:t>
            </w:r>
          </w:p>
        </w:tc>
      </w:tr>
    </w:tbl>
    <w:p>
      <w:pPr>
        <w:spacing w:before="10" w:after="10" w:line="240" w:lineRule="auto"/>
        <w:ind w:firstLine="640"/>
        <w:jc w:val="left"/>
        <w:outlineLvl w:val="5"/>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二、单位预算安排的总体情况</w:t>
      </w:r>
    </w:p>
    <w:p>
      <w:pPr>
        <w:pStyle w:val="32"/>
        <w:rPr>
          <w:rFonts w:hint="eastAsia" w:ascii="仿宋" w:hAnsi="仿宋" w:eastAsia="仿宋" w:cs="仿宋"/>
          <w:sz w:val="32"/>
          <w:szCs w:val="32"/>
        </w:rPr>
      </w:pPr>
      <w:r>
        <w:rPr>
          <w:rFonts w:hint="eastAsia" w:ascii="仿宋" w:hAnsi="仿宋" w:eastAsia="仿宋" w:cs="仿宋"/>
          <w:sz w:val="32"/>
          <w:szCs w:val="32"/>
        </w:rPr>
        <w:t>按照预算管理有关规定，目前我委部门预算的编制实行综合预算制度，即全部收入和支出都反映在预算中。</w:t>
      </w:r>
    </w:p>
    <w:p>
      <w:pPr>
        <w:pStyle w:val="32"/>
        <w:rPr>
          <w:rFonts w:hint="eastAsia" w:ascii="仿宋" w:hAnsi="仿宋" w:eastAsia="仿宋" w:cs="仿宋"/>
          <w:sz w:val="32"/>
          <w:szCs w:val="32"/>
        </w:rPr>
      </w:pPr>
      <w:r>
        <w:rPr>
          <w:rFonts w:hint="eastAsia" w:ascii="仿宋" w:hAnsi="仿宋" w:eastAsia="仿宋" w:cs="仿宋"/>
          <w:sz w:val="32"/>
          <w:szCs w:val="32"/>
        </w:rPr>
        <w:t>（一）收入说明</w:t>
      </w:r>
    </w:p>
    <w:p>
      <w:pPr>
        <w:pStyle w:val="32"/>
        <w:rPr>
          <w:rFonts w:hint="eastAsia" w:ascii="仿宋" w:hAnsi="仿宋" w:eastAsia="仿宋" w:cs="仿宋"/>
          <w:sz w:val="32"/>
          <w:szCs w:val="32"/>
        </w:rPr>
      </w:pPr>
      <w:r>
        <w:rPr>
          <w:rFonts w:hint="eastAsia" w:ascii="仿宋" w:hAnsi="仿宋" w:eastAsia="仿宋" w:cs="仿宋"/>
          <w:sz w:val="32"/>
          <w:szCs w:val="32"/>
        </w:rPr>
        <w:t>反映本部门当年全部收入。</w:t>
      </w:r>
      <w:r>
        <w:rPr>
          <w:rFonts w:hint="eastAsia" w:ascii="仿宋" w:hAnsi="仿宋" w:eastAsia="仿宋" w:cs="仿宋"/>
          <w:sz w:val="32"/>
          <w:szCs w:val="32"/>
          <w:lang w:val="en-US" w:eastAsia="zh-CN"/>
        </w:rPr>
        <w:t>2021</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1098.64</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1098.64</w:t>
      </w:r>
      <w:r>
        <w:rPr>
          <w:rFonts w:hint="eastAsia" w:ascii="仿宋" w:hAnsi="仿宋" w:eastAsia="仿宋" w:cs="仿宋"/>
          <w:sz w:val="32"/>
          <w:szCs w:val="32"/>
        </w:rPr>
        <w:t>万元，基金预算拨款0元。</w:t>
      </w:r>
    </w:p>
    <w:p>
      <w:pPr>
        <w:pStyle w:val="32"/>
        <w:rPr>
          <w:rFonts w:hint="eastAsia" w:ascii="仿宋" w:hAnsi="仿宋" w:eastAsia="仿宋" w:cs="仿宋"/>
          <w:sz w:val="32"/>
          <w:szCs w:val="32"/>
        </w:rPr>
      </w:pPr>
      <w:r>
        <w:rPr>
          <w:rFonts w:hint="eastAsia" w:ascii="仿宋" w:hAnsi="仿宋" w:eastAsia="仿宋" w:cs="仿宋"/>
          <w:sz w:val="32"/>
          <w:szCs w:val="32"/>
        </w:rPr>
        <w:t>（二）支出说明</w:t>
      </w:r>
    </w:p>
    <w:p>
      <w:pPr>
        <w:keepNext w:val="0"/>
        <w:keepLines w:val="0"/>
        <w:pageBreakBefore w:val="0"/>
        <w:kinsoku/>
        <w:wordWrap/>
        <w:overflowPunct/>
        <w:topLinePunct w:val="0"/>
        <w:bidi w:val="0"/>
        <w:snapToGrid/>
        <w:spacing w:line="592" w:lineRule="exact"/>
        <w:ind w:firstLine="640"/>
        <w:rPr>
          <w:rFonts w:hint="eastAsia"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w:t>
      </w:r>
      <w:r>
        <w:rPr>
          <w:rFonts w:hint="eastAsia" w:ascii="仿宋" w:hAnsi="仿宋" w:eastAsia="仿宋" w:cs="仿宋"/>
          <w:sz w:val="32"/>
          <w:szCs w:val="32"/>
          <w:lang w:eastAsia="zh-CN"/>
        </w:rPr>
        <w:t>中共沙河市委政法委员会</w:t>
      </w:r>
      <w:r>
        <w:rPr>
          <w:rFonts w:hint="eastAsia" w:ascii="仿宋" w:hAnsi="仿宋" w:eastAsia="仿宋" w:cs="仿宋"/>
          <w:sz w:val="32"/>
          <w:szCs w:val="32"/>
          <w:lang w:val="en-US" w:eastAsia="zh-CN"/>
        </w:rPr>
        <w:t>2021</w:t>
      </w:r>
      <w:r>
        <w:rPr>
          <w:rFonts w:hint="eastAsia" w:ascii="仿宋" w:hAnsi="仿宋" w:eastAsia="仿宋" w:cs="仿宋"/>
          <w:sz w:val="32"/>
          <w:szCs w:val="32"/>
        </w:rPr>
        <w:t>年度部门预算中支出预算的总体情况。</w:t>
      </w:r>
      <w:r>
        <w:rPr>
          <w:rFonts w:hint="eastAsia" w:ascii="仿宋" w:hAnsi="仿宋" w:eastAsia="仿宋" w:cs="仿宋"/>
          <w:sz w:val="32"/>
          <w:szCs w:val="32"/>
          <w:lang w:val="en-US" w:eastAsia="zh-CN"/>
        </w:rPr>
        <w:t>2021</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1098.64</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267.81</w:t>
      </w:r>
      <w:r>
        <w:rPr>
          <w:rFonts w:hint="eastAsia" w:ascii="仿宋" w:hAnsi="仿宋" w:eastAsia="仿宋" w:cs="仿宋"/>
          <w:sz w:val="32"/>
          <w:szCs w:val="32"/>
        </w:rPr>
        <w:t>万元，包括人员经费和日常公用经费；项目支出</w:t>
      </w:r>
      <w:r>
        <w:rPr>
          <w:rFonts w:hint="eastAsia" w:ascii="仿宋" w:hAnsi="仿宋" w:eastAsia="仿宋" w:cs="仿宋"/>
          <w:sz w:val="32"/>
          <w:szCs w:val="32"/>
          <w:lang w:val="en-US" w:eastAsia="zh-CN"/>
        </w:rPr>
        <w:t>830.83</w:t>
      </w:r>
      <w:r>
        <w:rPr>
          <w:rFonts w:hint="eastAsia" w:ascii="仿宋" w:hAnsi="仿宋" w:eastAsia="仿宋" w:cs="仿宋"/>
          <w:sz w:val="32"/>
          <w:szCs w:val="32"/>
        </w:rPr>
        <w:t>万元，</w:t>
      </w:r>
      <w:r>
        <w:rPr>
          <w:rFonts w:hint="eastAsia" w:ascii="仿宋" w:hAnsi="仿宋" w:eastAsia="仿宋" w:cs="仿宋"/>
          <w:sz w:val="32"/>
          <w:szCs w:val="32"/>
          <w:lang w:val="en-US" w:eastAsia="zh-CN"/>
        </w:rPr>
        <w:t>主要项目</w:t>
      </w:r>
      <w:r>
        <w:rPr>
          <w:rFonts w:hint="eastAsia" w:ascii="仿宋" w:hAnsi="仿宋" w:eastAsia="仿宋" w:cs="仿宋"/>
          <w:sz w:val="32"/>
          <w:szCs w:val="32"/>
        </w:rPr>
        <w:t>为</w:t>
      </w:r>
      <w:r>
        <w:rPr>
          <w:rFonts w:hint="eastAsia" w:ascii="仿宋" w:hAnsi="仿宋" w:eastAsia="仿宋" w:cs="仿宋"/>
          <w:sz w:val="32"/>
          <w:szCs w:val="32"/>
          <w:lang w:eastAsia="zh-CN"/>
        </w:rPr>
        <w:t>综治综治中心专职人员及全市网格员补贴、社会治安综合治理经费、扫黑除恶经费、见义勇为专项基金、突发事件处理经费、重大维稳专项经费等。</w:t>
      </w:r>
    </w:p>
    <w:p>
      <w:pPr>
        <w:pStyle w:val="32"/>
        <w:rPr>
          <w:rFonts w:hint="eastAsia" w:ascii="仿宋" w:hAnsi="仿宋" w:eastAsia="仿宋" w:cs="仿宋"/>
          <w:sz w:val="32"/>
          <w:szCs w:val="32"/>
        </w:rPr>
      </w:pPr>
      <w:r>
        <w:rPr>
          <w:rFonts w:hint="eastAsia" w:ascii="仿宋" w:hAnsi="仿宋" w:eastAsia="仿宋" w:cs="仿宋"/>
          <w:sz w:val="32"/>
          <w:szCs w:val="32"/>
        </w:rPr>
        <w:t>（三）比上年增减情况</w:t>
      </w:r>
    </w:p>
    <w:p>
      <w:pPr>
        <w:pStyle w:val="32"/>
        <w:rPr>
          <w:rFonts w:hint="eastAsia" w:ascii="仿宋" w:hAnsi="仿宋" w:eastAsia="仿宋" w:cs="仿宋"/>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1098.64</w:t>
      </w:r>
      <w:r>
        <w:rPr>
          <w:rFonts w:hint="eastAsia" w:ascii="仿宋" w:hAnsi="仿宋" w:eastAsia="仿宋" w:cs="仿宋"/>
          <w:sz w:val="32"/>
          <w:szCs w:val="32"/>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595.58</w:t>
      </w:r>
      <w:r>
        <w:rPr>
          <w:rFonts w:hint="eastAsia" w:ascii="仿宋" w:hAnsi="仿宋" w:eastAsia="仿宋" w:cs="仿宋"/>
          <w:sz w:val="32"/>
          <w:szCs w:val="32"/>
        </w:rPr>
        <w:t>万元，</w:t>
      </w:r>
      <w:r>
        <w:rPr>
          <w:rFonts w:hint="eastAsia" w:ascii="仿宋" w:hAnsi="仿宋" w:eastAsia="仿宋" w:cs="仿宋"/>
          <w:color w:val="auto"/>
          <w:sz w:val="32"/>
          <w:szCs w:val="32"/>
        </w:rPr>
        <w:t>其中基本支出</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41.28</w:t>
      </w:r>
      <w:r>
        <w:rPr>
          <w:rFonts w:hint="eastAsia" w:ascii="仿宋" w:hAnsi="仿宋" w:eastAsia="仿宋" w:cs="仿宋"/>
          <w:color w:val="auto"/>
          <w:sz w:val="32"/>
          <w:szCs w:val="32"/>
        </w:rPr>
        <w:t>万元，主要为人员经费支出</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rPr>
        <w:t>；项目支出</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327.77</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，主要为新增项目支出并列入年初预算</w:t>
      </w:r>
      <w:r>
        <w:rPr>
          <w:rFonts w:hint="eastAsia" w:ascii="仿宋" w:hAnsi="仿宋" w:eastAsia="仿宋" w:cs="仿宋"/>
          <w:color w:val="auto"/>
          <w:sz w:val="32"/>
          <w:szCs w:val="32"/>
        </w:rPr>
        <w:t>。</w:t>
      </w:r>
    </w:p>
    <w:p>
      <w:pPr>
        <w:spacing w:before="10" w:after="10" w:line="240" w:lineRule="auto"/>
        <w:ind w:firstLine="640"/>
        <w:jc w:val="left"/>
        <w:outlineLvl w:val="5"/>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三、机关运行经费安排情况</w:t>
      </w:r>
    </w:p>
    <w:p>
      <w:pPr>
        <w:keepNext w:val="0"/>
        <w:keepLines w:val="0"/>
        <w:pageBreakBefore w:val="0"/>
        <w:kinsoku/>
        <w:wordWrap/>
        <w:overflowPunct/>
        <w:topLinePunct w:val="0"/>
        <w:bidi w:val="0"/>
        <w:snapToGrid/>
        <w:spacing w:line="592" w:lineRule="exact"/>
        <w:ind w:firstLine="640"/>
        <w:rPr>
          <w:rFonts w:hint="eastAsia" w:ascii="仿宋" w:hAnsi="仿宋" w:eastAsia="仿宋" w:cs="仿宋"/>
          <w:sz w:val="32"/>
          <w:szCs w:val="32"/>
        </w:rPr>
      </w:pPr>
      <w:r>
        <w:rPr>
          <w:rFonts w:hint="eastAsia" w:ascii="仿宋" w:hAnsi="仿宋" w:eastAsia="仿宋" w:cs="仿宋"/>
          <w:sz w:val="32"/>
          <w:szCs w:val="32"/>
        </w:rPr>
        <w:t>机关运行经费安排</w:t>
      </w:r>
      <w:r>
        <w:rPr>
          <w:rFonts w:hint="eastAsia" w:ascii="仿宋" w:hAnsi="仿宋" w:eastAsia="仿宋" w:cs="仿宋"/>
          <w:sz w:val="32"/>
          <w:szCs w:val="32"/>
          <w:lang w:val="en-US" w:eastAsia="zh-CN"/>
        </w:rPr>
        <w:t>22.32</w:t>
      </w:r>
      <w:r>
        <w:rPr>
          <w:rFonts w:hint="eastAsia" w:ascii="仿宋" w:hAnsi="仿宋" w:eastAsia="仿宋" w:cs="仿宋"/>
          <w:sz w:val="32"/>
          <w:szCs w:val="32"/>
        </w:rPr>
        <w:t>万元，主要用于办公费</w:t>
      </w:r>
      <w:r>
        <w:rPr>
          <w:rFonts w:hint="eastAsia" w:ascii="仿宋" w:hAnsi="仿宋" w:eastAsia="仿宋" w:cs="仿宋"/>
          <w:sz w:val="32"/>
          <w:szCs w:val="32"/>
          <w:lang w:eastAsia="zh-CN"/>
        </w:rPr>
        <w:t>、邮电费、办公取暖费</w:t>
      </w:r>
      <w:r>
        <w:rPr>
          <w:rFonts w:hint="eastAsia" w:ascii="仿宋" w:hAnsi="仿宋" w:eastAsia="仿宋" w:cs="仿宋"/>
          <w:sz w:val="32"/>
          <w:szCs w:val="32"/>
        </w:rPr>
        <w:t>、</w:t>
      </w:r>
      <w:r>
        <w:rPr>
          <w:rFonts w:hint="eastAsia" w:ascii="仿宋" w:hAnsi="仿宋" w:eastAsia="仿宋" w:cs="仿宋"/>
          <w:sz w:val="32"/>
          <w:szCs w:val="32"/>
          <w:lang w:eastAsia="zh-CN"/>
        </w:rPr>
        <w:t>工会经费、福利费及其他交通费用</w:t>
      </w:r>
      <w:r>
        <w:rPr>
          <w:rFonts w:hint="eastAsia" w:ascii="仿宋" w:hAnsi="仿宋" w:eastAsia="仿宋" w:cs="仿宋"/>
          <w:sz w:val="32"/>
          <w:szCs w:val="32"/>
        </w:rPr>
        <w:t>等日常</w:t>
      </w:r>
      <w:r>
        <w:rPr>
          <w:rFonts w:hint="eastAsia" w:ascii="仿宋" w:hAnsi="仿宋" w:eastAsia="仿宋" w:cs="仿宋"/>
          <w:sz w:val="32"/>
          <w:szCs w:val="32"/>
          <w:lang w:eastAsia="zh-CN"/>
        </w:rPr>
        <w:t>运转</w:t>
      </w:r>
      <w:r>
        <w:rPr>
          <w:rFonts w:hint="eastAsia" w:ascii="仿宋" w:hAnsi="仿宋" w:eastAsia="仿宋" w:cs="仿宋"/>
          <w:sz w:val="32"/>
          <w:szCs w:val="32"/>
        </w:rPr>
        <w:t>支出。</w:t>
      </w:r>
    </w:p>
    <w:p>
      <w:pPr>
        <w:spacing w:before="10" w:after="10" w:line="240" w:lineRule="auto"/>
        <w:ind w:firstLine="640"/>
        <w:jc w:val="left"/>
        <w:outlineLvl w:val="5"/>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四、财政拨款“三公”经费预算情况及增减变化原因</w:t>
      </w:r>
    </w:p>
    <w:p>
      <w:pPr>
        <w:keepNext w:val="0"/>
        <w:keepLines w:val="0"/>
        <w:pageBreakBefore w:val="0"/>
        <w:kinsoku/>
        <w:wordWrap/>
        <w:overflowPunct/>
        <w:topLinePunct w:val="0"/>
        <w:autoSpaceDE w:val="0"/>
        <w:autoSpaceDN w:val="0"/>
        <w:bidi w:val="0"/>
        <w:adjustRightInd w:val="0"/>
        <w:snapToGrid/>
        <w:spacing w:line="592"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年，我部门“三公”经费预算安排</w:t>
      </w:r>
      <w:r>
        <w:rPr>
          <w:rFonts w:hint="eastAsia" w:ascii="仿宋" w:hAnsi="仿宋" w:eastAsia="仿宋" w:cs="仿宋"/>
          <w:sz w:val="32"/>
          <w:szCs w:val="32"/>
          <w:lang w:val="en-US" w:eastAsia="zh-CN"/>
        </w:rPr>
        <w:t>3</w:t>
      </w:r>
      <w:r>
        <w:rPr>
          <w:rFonts w:hint="eastAsia" w:ascii="仿宋" w:hAnsi="仿宋" w:eastAsia="仿宋" w:cs="仿宋"/>
          <w:sz w:val="32"/>
          <w:szCs w:val="32"/>
        </w:rPr>
        <w:t>万元，其中因公出国（境）费0元；公务用车购置及运维费</w:t>
      </w:r>
      <w:r>
        <w:rPr>
          <w:rFonts w:hint="eastAsia" w:ascii="仿宋" w:hAnsi="仿宋" w:eastAsia="仿宋" w:cs="仿宋"/>
          <w:sz w:val="32"/>
          <w:szCs w:val="32"/>
          <w:lang w:val="en-US" w:eastAsia="zh-CN"/>
        </w:rPr>
        <w:t>3</w:t>
      </w:r>
      <w:r>
        <w:rPr>
          <w:rFonts w:hint="eastAsia" w:ascii="仿宋" w:hAnsi="仿宋" w:eastAsia="仿宋" w:cs="仿宋"/>
          <w:sz w:val="32"/>
          <w:szCs w:val="32"/>
        </w:rPr>
        <w:t>万元（公务用车购置费0元，公务用车运维费</w:t>
      </w:r>
      <w:r>
        <w:rPr>
          <w:rFonts w:hint="eastAsia" w:ascii="仿宋" w:hAnsi="仿宋" w:eastAsia="仿宋" w:cs="仿宋"/>
          <w:sz w:val="32"/>
          <w:szCs w:val="32"/>
          <w:lang w:val="en-US" w:eastAsia="zh-CN"/>
        </w:rPr>
        <w:t>3</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较2020年“三公”经费预算安排无变化，与去年持平。</w:t>
      </w:r>
    </w:p>
    <w:p>
      <w:pPr>
        <w:spacing w:before="10" w:after="10" w:line="240" w:lineRule="auto"/>
        <w:ind w:firstLine="640"/>
        <w:jc w:val="left"/>
        <w:outlineLvl w:val="5"/>
        <w:rPr>
          <w:rFonts w:hint="eastAsia" w:ascii="仿宋" w:hAnsi="仿宋" w:eastAsia="仿宋" w:cs="仿宋"/>
          <w:color w:val="000000"/>
          <w:sz w:val="32"/>
          <w:szCs w:val="32"/>
        </w:rPr>
      </w:pPr>
    </w:p>
    <w:p>
      <w:pPr>
        <w:spacing w:before="10" w:after="10" w:line="240" w:lineRule="auto"/>
        <w:ind w:firstLine="640"/>
        <w:jc w:val="left"/>
        <w:outlineLvl w:val="5"/>
        <w:rPr>
          <w:rFonts w:hint="eastAsia" w:ascii="仿宋" w:hAnsi="仿宋" w:eastAsia="仿宋" w:cs="仿宋"/>
          <w:b w:val="0"/>
          <w:bCs w:val="0"/>
          <w:sz w:val="32"/>
          <w:szCs w:val="32"/>
        </w:rPr>
        <w:sectPr>
          <w:pgSz w:w="11900" w:h="16840"/>
          <w:pgMar w:top="1020" w:right="1361" w:bottom="1020" w:left="1361" w:header="720" w:footer="720" w:gutter="0"/>
          <w:cols w:space="720" w:num="1"/>
        </w:sectPr>
      </w:pPr>
      <w:r>
        <w:rPr>
          <w:rFonts w:hint="eastAsia" w:ascii="仿宋" w:hAnsi="仿宋" w:eastAsia="仿宋" w:cs="仿宋"/>
          <w:b w:val="0"/>
          <w:bCs w:val="0"/>
          <w:color w:val="000000"/>
          <w:sz w:val="32"/>
          <w:szCs w:val="32"/>
        </w:rPr>
        <w:t>五、预算绩效信息</w:t>
      </w:r>
    </w:p>
    <w:p>
      <w:pPr>
        <w:ind w:firstLine="562" w:firstLineChars="200"/>
        <w:jc w:val="left"/>
        <w:outlineLvl w:val="3"/>
        <w:rPr>
          <w:rFonts w:hAnsi="宋体"/>
          <w:b/>
          <w:sz w:val="28"/>
        </w:rPr>
      </w:pPr>
      <w:r>
        <w:rPr>
          <w:rFonts w:hint="eastAsia" w:ascii="方正仿宋_GBK" w:eastAsia="方正仿宋_GBK"/>
          <w:b/>
          <w:sz w:val="28"/>
        </w:rPr>
        <w:t>1.见义勇为专项基金绩效目标表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1、见义勇为专项基金绩效目标表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201002中共沙河市委政法委员会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1305822105XS6ITBSQ773</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见义勇为专项基金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根据《河北省奖励和保护见义勇为条例》,县级以上人民政府应当保障见义勇为相关工作经费的支出，并纳入本级财政预算，确保对见义勇为的救治、表彰、奖励及宣传、抚恤、求助、补助、慰问等事项的落实。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1.形成良好的见义勇为的良好社会风气</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宣传活动开展次数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宣传活动开展次数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保障见义勇为人合法权益</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保障见义勇为人合法权益</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综治工作考核覆盖率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按照相关制度执行</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营造良好的社会氛围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持续发展作用力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提高国民素质率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提高我市人民群众的积极性</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bl>
    <w:p>
      <w:pPr>
        <w:spacing w:line="300" w:lineRule="exact"/>
        <w:jc w:val="left"/>
        <w:sectPr>
          <w:footerReference r:id="rId6" w:type="default"/>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r>
        <w:rPr>
          <w:rFonts w:hint="eastAsia" w:ascii="方正仿宋_GBK" w:eastAsia="方正仿宋_GBK"/>
          <w:b/>
          <w:sz w:val="28"/>
        </w:rPr>
        <w:t>2.扫黑除恶经费绩效目标表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2、扫黑除恶经费绩效目标表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201002中共沙河市委政法委员会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1305822136UP2L6SGVYZC</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扫黑除恶经费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225000.00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225000.00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1.涉密</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r>
        <w:rPr>
          <w:rFonts w:hint="eastAsia" w:ascii="方正仿宋_GBK" w:eastAsia="方正仿宋_GBK"/>
          <w:b/>
          <w:sz w:val="28"/>
        </w:rPr>
        <w:t>3.精神病患者责任险绩效目标表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3、精神病患者责任险绩效目标表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201002中共沙河市委政法委员会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1305822167M5D7P9YCHUV</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精神病患者责任险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162000.00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162000.00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减少精神病患者肇事肇祸案件的发生率，减少对社会带来的不稳定不</w:t>
            </w:r>
            <w:r>
              <w:rPr>
                <w:rFonts w:hint="eastAsia" w:ascii="方正书宋_GBK" w:eastAsia="方正书宋_GBK"/>
                <w:lang w:eastAsia="zh-CN"/>
              </w:rPr>
              <w:t>合</w:t>
            </w:r>
            <w:r>
              <w:rPr>
                <w:rFonts w:hint="eastAsia" w:ascii="方正书宋_GBK" w:eastAsia="方正书宋_GBK"/>
              </w:rPr>
              <w:t>谐因素，保障受害人的合法权益，上级有关部门要求有条件的县市区可通过对定神障碍患者监护人购买责任险，对冲社会风险。全面提升群众安全感。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hint="default" w:ascii="方正书宋_GBK" w:hAnsi="Calibri" w:eastAsia="方正书宋_GBK" w:cs="Times New Roman"/>
                <w:kern w:val="2"/>
                <w:sz w:val="21"/>
                <w:szCs w:val="24"/>
                <w:lang w:val="en-US" w:eastAsia="zh-CN" w:bidi="ar-SA"/>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hAnsi="Calibri" w:eastAsia="方正书宋_GBK" w:cs="Times New Roman"/>
                <w:kern w:val="2"/>
                <w:sz w:val="21"/>
                <w:szCs w:val="24"/>
                <w:lang w:val="en-US" w:eastAsia="zh-CN" w:bidi="ar-SA"/>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1.减少精神病患者肇事肇祸案件的发生率，减少对社会带来的不稳定不</w:t>
            </w:r>
            <w:r>
              <w:rPr>
                <w:rFonts w:hint="eastAsia" w:ascii="方正书宋_GBK" w:eastAsia="方正书宋_GBK"/>
                <w:lang w:eastAsia="zh-CN"/>
              </w:rPr>
              <w:t>合</w:t>
            </w:r>
            <w:r>
              <w:rPr>
                <w:rFonts w:hint="eastAsia" w:ascii="方正书宋_GBK" w:eastAsia="方正书宋_GBK"/>
              </w:rPr>
              <w:t>谐因素，保障受害人的合法权益</w:t>
            </w:r>
          </w:p>
          <w:p>
            <w:pPr>
              <w:spacing w:line="300" w:lineRule="exact"/>
              <w:jc w:val="left"/>
              <w:rPr>
                <w:rFonts w:ascii="方正书宋_GBK" w:eastAsia="方正书宋_GBK"/>
              </w:rPr>
            </w:pPr>
            <w:r>
              <w:rPr>
                <w:rFonts w:hint="eastAsia" w:ascii="方正书宋_GBK" w:eastAsia="方正书宋_GBK"/>
              </w:rPr>
              <w:t>2.通过对精神障碍患者监护人购买责任险，对冲社会风险。全面提升群众安全感。</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减少精神病患者案件的发生率</w:t>
            </w:r>
            <w:r>
              <w:rPr>
                <w:rFonts w:hint="eastAsia" w:ascii="方正书宋_GBK" w:eastAsia="方正书宋_GBK"/>
              </w:rPr>
              <w:tab/>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减少社会带来的不稳定因素</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≥50%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保障受害人的合法权益</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保障受害人的合法权益</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完成责任险的入保率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完成责任险入保率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全面提升群众安全感</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全面提升社会稳定</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精神病患者稳定率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比去年有所提高</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精神病患者服务满意度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r>
        <w:rPr>
          <w:rFonts w:hint="eastAsia" w:ascii="方正仿宋_GBK" w:eastAsia="方正仿宋_GBK"/>
          <w:b/>
          <w:sz w:val="28"/>
        </w:rPr>
        <w:t>4.铁路技防两项工程运行费用绩效目标表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4、铁路技防两项工程运行费用绩效目标表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201002中共沙河市委政法委员会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130582216YDCYHZ82WYUX</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铁路技防两项工程运行费用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48500.00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48500.00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完成护路安保任务，保障我市境内高铁、普速两道铁路安全畅通无事故。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1.深化平安铁路建设，夯实基层基础，确保市内铁路沿线治安秩序稳定。</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产出数量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综治工作完成率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全面完成各项护路安保任务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保障境内铁路安全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社会纠纷矛盾化解率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全面提升我市人民群众满意度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r>
        <w:rPr>
          <w:rFonts w:hint="eastAsia" w:ascii="方正仿宋_GBK" w:eastAsia="方正仿宋_GBK"/>
          <w:b/>
          <w:sz w:val="28"/>
        </w:rPr>
        <w:t>5.综治9+X信息系统账号使用费绩效目标表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5、综治9+X信息系统账号使用费绩效目标表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201002中共沙河市委政法委员会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1305822186G1HCMB78Y5C</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综治9+X信息系统账号使用费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149600.00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149600.00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为全面加强对治安、特殊人群、重点援救对象、社会组织等各类基础信息以及与相关的矛盾纠纷、安全隐患、环境污染等动态信息的采集录入，实现一部门录入，多部门共用。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1.全面开展特殊人群、护路护线、矛盾纠纷7个模块的信息录入工作。</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产出数量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矛盾纠纷排查化解入统率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保障系统正常使用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全面提升网格员工作效能</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有效提升我市综治信息化建设水平</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产出社会效益</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维护社会和谐稳定发展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政府或服务对象的满意度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r>
        <w:rPr>
          <w:rFonts w:hint="eastAsia" w:ascii="方正仿宋_GBK" w:eastAsia="方正仿宋_GBK"/>
          <w:b/>
          <w:sz w:val="28"/>
        </w:rPr>
        <w:t>6.防范办绩效目标表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6、防范办绩效目标表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201002中共沙河市委政法委员会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13058221BGRNZFG05QS0Z</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防范办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72000.00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72000.00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1.涉密</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r>
        <w:rPr>
          <w:rFonts w:hint="eastAsia" w:ascii="方正仿宋_GBK" w:eastAsia="方正仿宋_GBK"/>
          <w:b/>
          <w:sz w:val="28"/>
        </w:rPr>
        <w:t>7.网格员补贴绩效目标表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7、网格员补贴绩效目标表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201002中共沙河市委政法委员会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13058221F0HO3A8MH3XPX</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网格员补贴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277200.00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277200.00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2019年落实到位，为700名网格员配备手机APP,综治网格员手机APP，进一步提升人市“中心+网格化+信息化”工作水平，网格员APP标志着我市综治工作推进信息化化，全面提升综治中心效能，逐步提升信息。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1.以创建平安沙河为目标，打造“平安沙河”建设升级版</w:t>
            </w:r>
          </w:p>
          <w:p>
            <w:pPr>
              <w:spacing w:line="300" w:lineRule="exact"/>
              <w:jc w:val="left"/>
              <w:rPr>
                <w:rFonts w:ascii="方正书宋_GBK" w:eastAsia="方正书宋_GBK"/>
              </w:rPr>
            </w:pPr>
            <w:r>
              <w:rPr>
                <w:rFonts w:hint="eastAsia" w:ascii="方正书宋_GBK" w:eastAsia="方正书宋_GBK"/>
              </w:rPr>
              <w:t>2.深入推进社会治安综合治理创新，切实增强人民群众安全感。</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产出数量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矛盾纠纷排查化解入统率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保障系统正常使用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全面提升网格员工作效能</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有效提升我市综治信息化建设水平</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产出社会效益</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维护社会和谐稳定发展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政府或服务对象的满意度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r>
        <w:rPr>
          <w:rFonts w:hint="eastAsia" w:ascii="方正仿宋_GBK" w:eastAsia="方正仿宋_GBK"/>
          <w:b/>
          <w:sz w:val="28"/>
        </w:rPr>
        <w:t>8.司法救助、涉法涉诉信访经费绩效目标表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8、司法救助、涉法涉诉信访经费绩效目标表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201002中共沙河市委政法委员会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13058221G4I2USCCCUPAQ</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司法救助、涉法涉诉信访经费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162000.00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162000.00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规范执法行为，做好案件评查工作，深化司法体制改革，创新司法公开，制定审务、检务、警务公开制度，促进公正办案，对</w:t>
            </w:r>
            <w:r>
              <w:rPr>
                <w:rFonts w:hint="eastAsia" w:ascii="方正书宋_GBK" w:eastAsia="方正书宋_GBK"/>
                <w:lang w:val="en-US" w:eastAsia="zh-CN"/>
              </w:rPr>
              <w:t>作</w:t>
            </w:r>
            <w:bookmarkStart w:id="32" w:name="_GoBack"/>
            <w:bookmarkEnd w:id="32"/>
            <w:r>
              <w:rPr>
                <w:rFonts w:hint="eastAsia" w:ascii="方正书宋_GBK" w:eastAsia="方正书宋_GBK"/>
              </w:rPr>
              <w:t>出贡献的个人和单位予以奖励。做好涉法涉诉信访工作，并做好符合条件人员的司法救助工作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1.完成司法体制改革各项任务，促进司法公正，做好涉法涉诉信访工作，确保社会稳定。</w:t>
            </w:r>
          </w:p>
          <w:p>
            <w:pPr>
              <w:spacing w:line="300" w:lineRule="exact"/>
              <w:jc w:val="left"/>
              <w:rPr>
                <w:rFonts w:ascii="方正书宋_GBK" w:eastAsia="方正书宋_GBK"/>
              </w:rPr>
            </w:pPr>
            <w:r>
              <w:rPr>
                <w:rFonts w:hint="eastAsia" w:ascii="方正书宋_GBK" w:eastAsia="方正书宋_GBK"/>
              </w:rPr>
              <w:t>2.对符合救助条件且未参与过信访的当事人优先救助，提高救助标准，依法办理国家赔偿案件，</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开展救助活动次数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每年开展司法救助活动次数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救助程序规范率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司法救助规定程序规范率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救助及时率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司法救助救援对象及时率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全面提高息诉罢访率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做好涉法涉诉信访工作，并做好符合条件人员的司法救助工作，达到息诉罢</w:t>
            </w:r>
            <w:r>
              <w:rPr>
                <w:rFonts w:hint="eastAsia" w:ascii="方正书宋_GBK" w:eastAsia="方正书宋_GBK"/>
                <w:lang w:eastAsia="zh-CN"/>
              </w:rPr>
              <w:t>访</w:t>
            </w:r>
            <w:r>
              <w:rPr>
                <w:rFonts w:hint="eastAsia" w:ascii="方正书宋_GBK" w:eastAsia="方正书宋_GBK"/>
              </w:rPr>
              <w:t>目的。</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规范执法行为，做好案件评查工作</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接受司法救助后息诉罢访率</w:t>
            </w:r>
            <w:r>
              <w:rPr>
                <w:rFonts w:hint="eastAsia" w:ascii="方正书宋_GBK" w:eastAsia="方正书宋_GBK"/>
              </w:rPr>
              <w:tab/>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与去年相比有算减少</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救助案件办理情况群众满意率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r>
        <w:rPr>
          <w:rFonts w:hint="eastAsia" w:ascii="方正仿宋_GBK" w:eastAsia="方正仿宋_GBK"/>
          <w:b/>
          <w:sz w:val="28"/>
        </w:rPr>
        <w:t>9.政法网维保费绩效目标表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9、政法网维保费绩效目标表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201002中共沙河市委政法委员会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13058221GDC5XUP5OEWMU</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政法网维保费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84800.00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84800.00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自2013年1月13日有偿维保开始至今，市财政未拨付过维保费。根据省、邢政法委文件对政法网维保工作的规定，有偿维保期自2013年1月13日至2018年1月12日，每年的维保费为：8.48万元。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1.以创建平安沙河为目标，打造“平安沙河”建设升级版</w:t>
            </w:r>
          </w:p>
          <w:p>
            <w:pPr>
              <w:spacing w:line="300" w:lineRule="exact"/>
              <w:jc w:val="left"/>
              <w:rPr>
                <w:rFonts w:ascii="方正书宋_GBK" w:eastAsia="方正书宋_GBK"/>
              </w:rPr>
            </w:pPr>
            <w:r>
              <w:rPr>
                <w:rFonts w:hint="eastAsia" w:ascii="方正书宋_GBK" w:eastAsia="方正书宋_GBK"/>
              </w:rPr>
              <w:t>2.深入推进社会治安综合治理创新，切实增强人民群众安全感。</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产出数量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保障政法网的正常运行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 xml:space="preserve">相关文件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政法网各个节点光纤稳定率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相关文件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保障政法机关数据视频等综合业务顺利开展</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相关文件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全面提升政法队伍建设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相关文件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产出可持续影响</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提供足够带宽资源和良好的网络环境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相关文件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政府或服务对象的满意度</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相关文件 </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r>
        <w:rPr>
          <w:rFonts w:hint="eastAsia" w:ascii="方正仿宋_GBK" w:eastAsia="方正仿宋_GBK"/>
          <w:b/>
          <w:sz w:val="28"/>
        </w:rPr>
        <w:t>10.综治中心专职工作人员及全市网格员补贴绩效目标表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10、综治中心专职工作人员及全市网格员补贴绩效目标表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201002中共沙河市委政法委员会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13058221GXT4R3W4P5RXB</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综治中心专职工作人员及全市网格员补贴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5596800.00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5596800.00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综治中心工作人员及全市网格员补贴经费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1.以创建平安沙河为目标，打造“平安沙河”建设升级版</w:t>
            </w:r>
          </w:p>
          <w:p>
            <w:pPr>
              <w:spacing w:line="300" w:lineRule="exact"/>
              <w:jc w:val="left"/>
              <w:rPr>
                <w:rFonts w:ascii="方正书宋_GBK" w:eastAsia="方正书宋_GBK"/>
              </w:rPr>
            </w:pPr>
            <w:r>
              <w:rPr>
                <w:rFonts w:hint="eastAsia" w:ascii="方正书宋_GBK" w:eastAsia="方正书宋_GBK"/>
              </w:rPr>
              <w:t>2.深入推进社会治安综合治理创新，切实增强人民群众安全感。</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产出数量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矛盾纠纷排查化解入统率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保障系统正常使用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全面提升网格员工作效能</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"有效提升我市综治信息化建设水平</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产出社会效益</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维护社会和谐稳定发展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政府或服务对象的满意度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r>
        <w:rPr>
          <w:rFonts w:hint="eastAsia" w:ascii="方正仿宋_GBK" w:eastAsia="方正仿宋_GBK"/>
          <w:b/>
          <w:sz w:val="28"/>
        </w:rPr>
        <w:t>11.矿区协调经费绩效目标表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11、矿区协调经费绩效目标表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201002中共沙河市委政法委员会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13058221THHRRBDIFQ553</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矿区协调经费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27000.00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27000.00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维护矿山企业正常工作秩序，保障矿山片安定团结的整治局面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1.维护矿区安定，为矿区管理提供服务，保障矿区安定团结局面。</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产出数量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维护矿区安定</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保障矿区安定团结局面</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维护企业正运行</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维护矿山企业正常运行</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缓解工农矛盾</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保障矿区和谐稳定的局面</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着力解决矿区群众利益</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使群众切身利益问题得到合理赔偿</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保障群众财产安全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保障群众切身利益</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使群众切身利益问题得到合理赔偿</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提高人民满意度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提高群众满意度维护我市稳定</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r>
        <w:rPr>
          <w:rFonts w:hint="eastAsia" w:ascii="方正仿宋_GBK" w:eastAsia="方正仿宋_GBK"/>
          <w:b/>
          <w:sz w:val="28"/>
        </w:rPr>
        <w:t>12.社会治安综合治理经费（含铁路护路）绩效目标表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12、社会治安综合治理经费（含铁路护路）绩效目标表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201002中共沙河市委政法委员会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13058221V3NKB6BHSY5RM</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社会治安综合治理经费（含铁路护路）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403400.00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403400.00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巩固平安建设成果, 着力加强排查调处矛盾纠纷力度, 深入开展严打整治斗争, 进一步加 强社会治安防控体系建设,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1.做好矛盾纠纷排调和风险隐患防控工作，深化重点人群服务管理</w:t>
            </w:r>
          </w:p>
          <w:p>
            <w:pPr>
              <w:spacing w:line="300" w:lineRule="exact"/>
              <w:jc w:val="left"/>
              <w:rPr>
                <w:rFonts w:ascii="方正书宋_GBK" w:eastAsia="方正书宋_GBK"/>
              </w:rPr>
            </w:pPr>
            <w:r>
              <w:rPr>
                <w:rFonts w:hint="eastAsia" w:ascii="方正书宋_GBK" w:eastAsia="方正书宋_GBK"/>
              </w:rPr>
              <w:t>2.深化平安铁路建设，夯实基层基础，确保市内铁路沿线治安秩序稳定。</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产出数量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护路工作人员工资保障率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全面完成各项护路安保任务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综治工作考核覆盖率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社会纠纷矛盾化解率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全面提升我市人民群众满意度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r>
        <w:rPr>
          <w:rFonts w:hint="eastAsia" w:ascii="方正仿宋_GBK" w:eastAsia="方正仿宋_GBK"/>
          <w:b/>
          <w:sz w:val="28"/>
        </w:rPr>
        <w:t>13.突发事件处理经费绩效目标表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13、突发事件处理经费绩效目标表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201002中共沙河市委政法委员会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13058221XZ7GPDHGLIG5H</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突发事件处理经费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900000.00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协调相关单位，对突发性事件及时、准确处理，并客观公正的向外发布简要信息，协助政府积极采取应对措施和公众防范措施等，并根据事件处理情况做好后续发布工作。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1.保证人民群众生产生活能够在安全和谐稳定的环境下进行，从而全面提升人</w:t>
            </w:r>
            <w:r>
              <w:rPr>
                <w:rFonts w:hint="eastAsia" w:ascii="方正书宋_GBK" w:eastAsia="方正书宋_GBK"/>
                <w:lang w:eastAsia="zh-CN"/>
              </w:rPr>
              <w:t>民</w:t>
            </w:r>
            <w:r>
              <w:rPr>
                <w:rFonts w:hint="eastAsia" w:ascii="方正书宋_GBK" w:eastAsia="方正书宋_GBK"/>
              </w:rPr>
              <w:t>群众满意度。</w:t>
            </w:r>
          </w:p>
          <w:p>
            <w:pPr>
              <w:spacing w:line="300" w:lineRule="exact"/>
              <w:jc w:val="left"/>
              <w:rPr>
                <w:rFonts w:ascii="方正书宋_GBK" w:eastAsia="方正书宋_GBK"/>
              </w:rPr>
            </w:pPr>
            <w:r>
              <w:rPr>
                <w:rFonts w:hint="eastAsia" w:ascii="方正书宋_GBK" w:eastAsia="方正书宋_GBK"/>
              </w:rPr>
              <w:t>2.对突发性事件及时、准确处理，并客观公正的向外发布简要信息。</w:t>
            </w:r>
          </w:p>
        </w:tc>
      </w:tr>
    </w:tbl>
    <w:p>
      <w:pPr>
        <w:spacing w:line="14" w:lineRule="exact"/>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妥善处置突发事件率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成功处置突发事件占全部信访案件的比例</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妥善处置进京集体访率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成功处置进京集体访率占全部信访案件的比例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妥善处置赴省集体访率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成功处置赴省集体访率占全部信访案件的比例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重信治理化解率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2019年以来所有进京赴省重复信访化解比例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进京赴省人次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较去年下降</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信访案件办理情况群众满意率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未安排政府采购预算。</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5"/>
            </w:pPr>
            <w:r>
              <w:t>201002中共沙河市委政法委员会</w:t>
            </w:r>
          </w:p>
        </w:tc>
        <w:tc>
          <w:tcPr>
            <w:tcW w:w="831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6"/>
            </w:pPr>
            <w:r>
              <w:t>政府采购项目来源</w:t>
            </w:r>
          </w:p>
        </w:tc>
        <w:tc>
          <w:tcPr>
            <w:tcW w:w="924" w:type="dxa"/>
            <w:vMerge w:val="restart"/>
            <w:vAlign w:val="center"/>
          </w:tcPr>
          <w:p>
            <w:pPr>
              <w:pStyle w:val="16"/>
            </w:pPr>
            <w:r>
              <w:t>采购物品名称</w:t>
            </w:r>
          </w:p>
        </w:tc>
        <w:tc>
          <w:tcPr>
            <w:tcW w:w="924" w:type="dxa"/>
            <w:vMerge w:val="restart"/>
            <w:vAlign w:val="center"/>
          </w:tcPr>
          <w:p>
            <w:pPr>
              <w:pStyle w:val="16"/>
            </w:pPr>
            <w:r>
              <w:t>政府采购目录序号</w:t>
            </w:r>
          </w:p>
        </w:tc>
        <w:tc>
          <w:tcPr>
            <w:tcW w:w="924" w:type="dxa"/>
            <w:vMerge w:val="restart"/>
            <w:vAlign w:val="center"/>
          </w:tcPr>
          <w:p>
            <w:pPr>
              <w:pStyle w:val="16"/>
            </w:pPr>
            <w:r>
              <w:t>计量  单位</w:t>
            </w:r>
          </w:p>
        </w:tc>
        <w:tc>
          <w:tcPr>
            <w:tcW w:w="924" w:type="dxa"/>
            <w:vMerge w:val="restart"/>
            <w:vAlign w:val="center"/>
          </w:tcPr>
          <w:p>
            <w:pPr>
              <w:pStyle w:val="16"/>
            </w:pPr>
            <w:r>
              <w:t>数量</w:t>
            </w:r>
          </w:p>
        </w:tc>
        <w:tc>
          <w:tcPr>
            <w:tcW w:w="924" w:type="dxa"/>
            <w:vMerge w:val="restart"/>
            <w:vAlign w:val="center"/>
          </w:tcPr>
          <w:p>
            <w:pPr>
              <w:pStyle w:val="16"/>
            </w:pPr>
            <w:r>
              <w:t>单价</w:t>
            </w:r>
          </w:p>
        </w:tc>
        <w:tc>
          <w:tcPr>
            <w:tcW w:w="7392" w:type="dxa"/>
            <w:gridSpan w:val="8"/>
            <w:vAlign w:val="center"/>
          </w:tcPr>
          <w:p>
            <w:pPr>
              <w:pStyle w:val="16"/>
            </w:pPr>
            <w:r>
              <w:t>政府采购金额（当年部门预算安排资金）</w:t>
            </w:r>
          </w:p>
        </w:tc>
        <w:tc>
          <w:tcPr>
            <w:tcW w:w="924" w:type="dxa"/>
            <w:vMerge w:val="restart"/>
            <w:vAlign w:val="center"/>
          </w:tcPr>
          <w:p>
            <w:pPr>
              <w:pStyle w:val="16"/>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6"/>
            </w:pPr>
            <w:r>
              <w:t>项目名称</w:t>
            </w:r>
          </w:p>
        </w:tc>
        <w:tc>
          <w:tcPr>
            <w:tcW w:w="924" w:type="dxa"/>
            <w:vAlign w:val="center"/>
          </w:tcPr>
          <w:p>
            <w:pPr>
              <w:pStyle w:val="16"/>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6"/>
            </w:pPr>
            <w:r>
              <w:t>合计</w:t>
            </w:r>
          </w:p>
        </w:tc>
        <w:tc>
          <w:tcPr>
            <w:tcW w:w="924" w:type="dxa"/>
            <w:vAlign w:val="center"/>
          </w:tcPr>
          <w:p>
            <w:pPr>
              <w:pStyle w:val="16"/>
            </w:pPr>
            <w:r>
              <w:t>一般公共预算拨款</w:t>
            </w:r>
          </w:p>
        </w:tc>
        <w:tc>
          <w:tcPr>
            <w:tcW w:w="924" w:type="dxa"/>
            <w:vAlign w:val="center"/>
          </w:tcPr>
          <w:p>
            <w:pPr>
              <w:pStyle w:val="16"/>
            </w:pPr>
            <w:r>
              <w:t>基金预算拨款</w:t>
            </w:r>
          </w:p>
        </w:tc>
        <w:tc>
          <w:tcPr>
            <w:tcW w:w="924" w:type="dxa"/>
            <w:vAlign w:val="center"/>
          </w:tcPr>
          <w:p>
            <w:pPr>
              <w:pStyle w:val="16"/>
            </w:pPr>
            <w:r>
              <w:t>国有资本经营预算拨款</w:t>
            </w:r>
          </w:p>
        </w:tc>
        <w:tc>
          <w:tcPr>
            <w:tcW w:w="924" w:type="dxa"/>
            <w:vAlign w:val="center"/>
          </w:tcPr>
          <w:p>
            <w:pPr>
              <w:pStyle w:val="16"/>
            </w:pPr>
            <w:r>
              <w:t>财政专户核拨</w:t>
            </w:r>
          </w:p>
        </w:tc>
        <w:tc>
          <w:tcPr>
            <w:tcW w:w="924" w:type="dxa"/>
            <w:vAlign w:val="center"/>
          </w:tcPr>
          <w:p>
            <w:pPr>
              <w:pStyle w:val="16"/>
            </w:pPr>
            <w:r>
              <w:t>单位    资金</w:t>
            </w:r>
          </w:p>
        </w:tc>
        <w:tc>
          <w:tcPr>
            <w:tcW w:w="924" w:type="dxa"/>
            <w:vAlign w:val="center"/>
          </w:tcPr>
          <w:p>
            <w:pPr>
              <w:pStyle w:val="16"/>
            </w:pPr>
            <w:r>
              <w:t>财政拨    款结转</w:t>
            </w:r>
          </w:p>
        </w:tc>
        <w:tc>
          <w:tcPr>
            <w:tcW w:w="924" w:type="dxa"/>
            <w:vAlign w:val="center"/>
          </w:tcPr>
          <w:p>
            <w:pPr>
              <w:pStyle w:val="16"/>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rFonts w:hint="eastAsia" w:eastAsia="方正书宋_GBK"/>
                <w:lang w:eastAsia="zh-CN"/>
              </w:rPr>
            </w:pPr>
          </w:p>
        </w:tc>
        <w:tc>
          <w:tcPr>
            <w:tcW w:w="924" w:type="dxa"/>
            <w:vAlign w:val="center"/>
          </w:tcPr>
          <w:p>
            <w:pPr>
              <w:pStyle w:val="17"/>
              <w:jc w:val="both"/>
              <w:rPr>
                <w:rFonts w:hint="default" w:eastAsia="方正书宋_GBK"/>
                <w:lang w:val="en-US" w:eastAsia="zh-CN"/>
              </w:rPr>
            </w:pPr>
          </w:p>
        </w:tc>
        <w:tc>
          <w:tcPr>
            <w:tcW w:w="924" w:type="dxa"/>
            <w:vAlign w:val="center"/>
          </w:tcPr>
          <w:p>
            <w:pPr>
              <w:pStyle w:val="18"/>
              <w:rPr>
                <w:rFonts w:hint="eastAsia" w:eastAsia="方正书宋_GBK"/>
                <w:lang w:eastAsia="zh-CN"/>
              </w:rPr>
            </w:pPr>
          </w:p>
        </w:tc>
        <w:tc>
          <w:tcPr>
            <w:tcW w:w="924" w:type="dxa"/>
            <w:vAlign w:val="center"/>
          </w:tcPr>
          <w:p>
            <w:pPr>
              <w:pStyle w:val="18"/>
              <w:rPr>
                <w:rFonts w:hint="default" w:eastAsia="方正书宋_GBK"/>
                <w:lang w:val="en-US" w:eastAsia="zh-CN"/>
              </w:rPr>
            </w:pPr>
          </w:p>
        </w:tc>
        <w:tc>
          <w:tcPr>
            <w:tcW w:w="924" w:type="dxa"/>
            <w:vAlign w:val="center"/>
          </w:tcPr>
          <w:p>
            <w:pPr>
              <w:pStyle w:val="19"/>
              <w:rPr>
                <w:rFonts w:hint="eastAsia" w:eastAsia="方正书宋_GBK"/>
                <w:lang w:eastAsia="zh-CN"/>
              </w:rPr>
            </w:pPr>
          </w:p>
        </w:tc>
        <w:tc>
          <w:tcPr>
            <w:tcW w:w="924" w:type="dxa"/>
            <w:vAlign w:val="center"/>
          </w:tcPr>
          <w:p>
            <w:pPr>
              <w:pStyle w:val="17"/>
              <w:jc w:val="both"/>
              <w:rPr>
                <w:rFonts w:hint="eastAsia" w:eastAsia="方正书宋_GBK"/>
                <w:lang w:val="en-US" w:eastAsia="zh-CN"/>
              </w:rPr>
            </w:pPr>
          </w:p>
        </w:tc>
        <w:tc>
          <w:tcPr>
            <w:tcW w:w="924" w:type="dxa"/>
            <w:vAlign w:val="center"/>
          </w:tcPr>
          <w:p>
            <w:pPr>
              <w:pStyle w:val="17"/>
              <w:jc w:val="center"/>
              <w:rPr>
                <w:rFonts w:hint="default" w:eastAsia="方正书宋_GBK"/>
                <w:lang w:val="en-US" w:eastAsia="zh-CN"/>
              </w:rPr>
            </w:pPr>
          </w:p>
        </w:tc>
        <w:tc>
          <w:tcPr>
            <w:tcW w:w="924" w:type="dxa"/>
            <w:vAlign w:val="center"/>
          </w:tcPr>
          <w:p>
            <w:pPr>
              <w:pStyle w:val="17"/>
              <w:jc w:val="both"/>
              <w:rPr>
                <w:rFonts w:hint="default" w:eastAsia="方正书宋_GBK"/>
                <w:lang w:val="en-US" w:eastAsia="zh-CN"/>
              </w:rPr>
            </w:pPr>
          </w:p>
        </w:tc>
        <w:tc>
          <w:tcPr>
            <w:tcW w:w="924" w:type="dxa"/>
            <w:vAlign w:val="center"/>
          </w:tcPr>
          <w:p>
            <w:pPr>
              <w:pStyle w:val="17"/>
              <w:jc w:val="center"/>
              <w:rPr>
                <w:rFonts w:hint="default" w:eastAsia="方正书宋_GBK"/>
                <w:lang w:val="en-US" w:eastAsia="zh-CN"/>
              </w:rPr>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rPr>
                <w:rFonts w:hint="default" w:eastAsia="方正书宋_GBK"/>
                <w:lang w:val="en-US" w:eastAsia="zh-CN"/>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仿宋" w:hAnsi="仿宋" w:eastAsia="仿宋" w:cs="仿宋"/>
          <w:sz w:val="32"/>
          <w:szCs w:val="32"/>
        </w:rPr>
      </w:pPr>
      <w:r>
        <w:rPr>
          <w:rFonts w:hint="eastAsia" w:ascii="仿宋" w:hAnsi="仿宋" w:eastAsia="仿宋" w:cs="仿宋"/>
          <w:color w:val="000000"/>
          <w:sz w:val="32"/>
          <w:szCs w:val="32"/>
        </w:rPr>
        <w:t>七、国有资产信息</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中共沙河市委政法委员会上年末固定资产金额为</w:t>
      </w:r>
      <w:r>
        <w:rPr>
          <w:rFonts w:hint="eastAsia" w:ascii="仿宋" w:hAnsi="仿宋" w:eastAsia="仿宋" w:cs="仿宋"/>
          <w:b w:val="0"/>
          <w:color w:val="000000"/>
          <w:sz w:val="32"/>
          <w:szCs w:val="32"/>
          <w:lang w:val="en-US" w:eastAsia="zh-CN"/>
        </w:rPr>
        <w:t>56.81</w:t>
      </w:r>
      <w:r>
        <w:rPr>
          <w:rFonts w:hint="eastAsia" w:ascii="仿宋" w:hAnsi="仿宋" w:eastAsia="仿宋" w:cs="仿宋"/>
          <w:b w:val="0"/>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rPr>
                <w:rFonts w:hint="eastAsia" w:ascii="仿宋" w:hAnsi="仿宋" w:eastAsia="仿宋" w:cs="仿宋"/>
                <w:sz w:val="32"/>
                <w:szCs w:val="32"/>
              </w:rPr>
            </w:pPr>
            <w:r>
              <w:rPr>
                <w:rFonts w:hint="eastAsia" w:ascii="仿宋" w:hAnsi="仿宋" w:eastAsia="仿宋" w:cs="仿宋"/>
                <w:sz w:val="32"/>
                <w:szCs w:val="32"/>
              </w:rPr>
              <w:t>201002中共沙河市委政法委员会</w:t>
            </w:r>
          </w:p>
        </w:tc>
        <w:tc>
          <w:tcPr>
            <w:tcW w:w="5669" w:type="dxa"/>
            <w:gridSpan w:val="2"/>
            <w:tcBorders>
              <w:top w:val="single" w:color="FFFFFF" w:sz="6" w:space="0"/>
              <w:left w:val="single" w:color="FFFFFF" w:sz="6" w:space="0"/>
              <w:right w:val="single" w:color="FFFFFF" w:sz="6" w:space="0"/>
            </w:tcBorders>
            <w:vAlign w:val="center"/>
          </w:tcPr>
          <w:p>
            <w:pPr>
              <w:pStyle w:val="13"/>
              <w:rPr>
                <w:rFonts w:hint="eastAsia" w:ascii="仿宋" w:hAnsi="仿宋" w:eastAsia="仿宋" w:cs="仿宋"/>
                <w:sz w:val="32"/>
                <w:szCs w:val="32"/>
              </w:rPr>
            </w:pPr>
            <w:r>
              <w:rPr>
                <w:rFonts w:hint="eastAsia" w:ascii="仿宋" w:hAnsi="仿宋" w:eastAsia="仿宋" w:cs="仿宋"/>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项   目</w:t>
            </w:r>
          </w:p>
        </w:tc>
        <w:tc>
          <w:tcPr>
            <w:tcW w:w="2835"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数量</w:t>
            </w:r>
          </w:p>
        </w:tc>
        <w:tc>
          <w:tcPr>
            <w:tcW w:w="2835"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仿宋" w:hAnsi="仿宋" w:eastAsia="仿宋" w:cs="仿宋"/>
                <w:sz w:val="32"/>
                <w:szCs w:val="32"/>
              </w:rPr>
            </w:pPr>
            <w:r>
              <w:rPr>
                <w:rFonts w:hint="eastAsia" w:ascii="仿宋" w:hAnsi="仿宋" w:eastAsia="仿宋" w:cs="仿宋"/>
                <w:sz w:val="32"/>
                <w:szCs w:val="32"/>
              </w:rPr>
              <w:t>资产总额</w:t>
            </w:r>
          </w:p>
        </w:tc>
        <w:tc>
          <w:tcPr>
            <w:tcW w:w="2835" w:type="dxa"/>
            <w:vAlign w:val="center"/>
          </w:tcPr>
          <w:p>
            <w:pPr>
              <w:pStyle w:val="19"/>
              <w:rPr>
                <w:rFonts w:hint="eastAsia" w:ascii="仿宋" w:hAnsi="仿宋" w:eastAsia="仿宋" w:cs="仿宋"/>
                <w:sz w:val="32"/>
                <w:szCs w:val="32"/>
              </w:rPr>
            </w:pPr>
          </w:p>
        </w:tc>
        <w:tc>
          <w:tcPr>
            <w:tcW w:w="2835" w:type="dxa"/>
            <w:vAlign w:val="center"/>
          </w:tcPr>
          <w:p>
            <w:pPr>
              <w:pStyle w:val="1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仿宋" w:hAnsi="仿宋" w:eastAsia="仿宋" w:cs="仿宋"/>
                <w:sz w:val="32"/>
                <w:szCs w:val="32"/>
              </w:rPr>
            </w:pPr>
            <w:r>
              <w:rPr>
                <w:rFonts w:hint="eastAsia" w:ascii="仿宋" w:hAnsi="仿宋" w:eastAsia="仿宋" w:cs="仿宋"/>
                <w:sz w:val="32"/>
                <w:szCs w:val="32"/>
              </w:rPr>
              <w:t>1、房屋（平方米）</w:t>
            </w:r>
          </w:p>
        </w:tc>
        <w:tc>
          <w:tcPr>
            <w:tcW w:w="2835" w:type="dxa"/>
            <w:vAlign w:val="center"/>
          </w:tcPr>
          <w:p>
            <w:pPr>
              <w:pStyle w:val="19"/>
              <w:rPr>
                <w:rFonts w:hint="eastAsia" w:ascii="仿宋" w:hAnsi="仿宋" w:eastAsia="仿宋" w:cs="仿宋"/>
                <w:sz w:val="32"/>
                <w:szCs w:val="32"/>
              </w:rPr>
            </w:pPr>
          </w:p>
        </w:tc>
        <w:tc>
          <w:tcPr>
            <w:tcW w:w="2835" w:type="dxa"/>
            <w:vAlign w:val="center"/>
          </w:tcPr>
          <w:p>
            <w:pPr>
              <w:pStyle w:val="17"/>
              <w:rPr>
                <w:rFonts w:hint="eastAsia"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仿宋" w:hAnsi="仿宋" w:eastAsia="仿宋" w:cs="仿宋"/>
                <w:sz w:val="32"/>
                <w:szCs w:val="32"/>
              </w:rPr>
            </w:pPr>
            <w:r>
              <w:rPr>
                <w:rFonts w:hint="eastAsia" w:ascii="仿宋" w:hAnsi="仿宋" w:eastAsia="仿宋" w:cs="仿宋"/>
                <w:sz w:val="32"/>
                <w:szCs w:val="32"/>
              </w:rPr>
              <w:t>　　其中：办公用房（平方米）</w:t>
            </w:r>
          </w:p>
        </w:tc>
        <w:tc>
          <w:tcPr>
            <w:tcW w:w="2835" w:type="dxa"/>
            <w:vAlign w:val="center"/>
          </w:tcPr>
          <w:p>
            <w:pPr>
              <w:pStyle w:val="19"/>
              <w:rPr>
                <w:rFonts w:hint="eastAsia" w:ascii="仿宋" w:hAnsi="仿宋" w:eastAsia="仿宋" w:cs="仿宋"/>
                <w:sz w:val="32"/>
                <w:szCs w:val="32"/>
              </w:rPr>
            </w:pPr>
          </w:p>
        </w:tc>
        <w:tc>
          <w:tcPr>
            <w:tcW w:w="2835" w:type="dxa"/>
            <w:vAlign w:val="center"/>
          </w:tcPr>
          <w:p>
            <w:pPr>
              <w:pStyle w:val="17"/>
              <w:rPr>
                <w:rFonts w:hint="eastAsia"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仿宋" w:hAnsi="仿宋" w:eastAsia="仿宋" w:cs="仿宋"/>
                <w:sz w:val="32"/>
                <w:szCs w:val="32"/>
              </w:rPr>
            </w:pPr>
            <w:r>
              <w:rPr>
                <w:rFonts w:hint="eastAsia" w:ascii="仿宋" w:hAnsi="仿宋" w:eastAsia="仿宋" w:cs="仿宋"/>
                <w:sz w:val="32"/>
                <w:szCs w:val="32"/>
              </w:rPr>
              <w:t>2、车辆（台、辆）</w:t>
            </w:r>
          </w:p>
        </w:tc>
        <w:tc>
          <w:tcPr>
            <w:tcW w:w="2835" w:type="dxa"/>
            <w:vAlign w:val="center"/>
          </w:tcPr>
          <w:p>
            <w:pPr>
              <w:pStyle w:val="19"/>
              <w:rPr>
                <w:rFonts w:hint="eastAsia" w:ascii="仿宋" w:hAnsi="仿宋" w:eastAsia="仿宋" w:cs="仿宋"/>
                <w:sz w:val="32"/>
                <w:szCs w:val="32"/>
              </w:rPr>
            </w:pPr>
            <w:r>
              <w:rPr>
                <w:rFonts w:hint="eastAsia" w:ascii="仿宋" w:hAnsi="仿宋" w:eastAsia="仿宋" w:cs="仿宋"/>
                <w:sz w:val="32"/>
                <w:szCs w:val="32"/>
              </w:rPr>
              <w:t>2</w:t>
            </w:r>
          </w:p>
        </w:tc>
        <w:tc>
          <w:tcPr>
            <w:tcW w:w="2835"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仿宋" w:hAnsi="仿宋" w:eastAsia="仿宋" w:cs="仿宋"/>
                <w:sz w:val="32"/>
                <w:szCs w:val="32"/>
              </w:rPr>
            </w:pPr>
            <w:r>
              <w:rPr>
                <w:rFonts w:hint="eastAsia" w:ascii="仿宋" w:hAnsi="仿宋" w:eastAsia="仿宋" w:cs="仿宋"/>
                <w:sz w:val="32"/>
                <w:szCs w:val="32"/>
              </w:rPr>
              <w:t>3、单价在20万元以上的设备</w:t>
            </w:r>
          </w:p>
        </w:tc>
        <w:tc>
          <w:tcPr>
            <w:tcW w:w="2835" w:type="dxa"/>
            <w:vAlign w:val="center"/>
          </w:tcPr>
          <w:p>
            <w:pPr>
              <w:pStyle w:val="19"/>
              <w:rPr>
                <w:rFonts w:hint="eastAsia" w:ascii="仿宋" w:hAnsi="仿宋" w:eastAsia="仿宋" w:cs="仿宋"/>
                <w:sz w:val="32"/>
                <w:szCs w:val="32"/>
              </w:rPr>
            </w:pPr>
          </w:p>
        </w:tc>
        <w:tc>
          <w:tcPr>
            <w:tcW w:w="2835" w:type="dxa"/>
            <w:vAlign w:val="center"/>
          </w:tcPr>
          <w:p>
            <w:pPr>
              <w:pStyle w:val="17"/>
              <w:rPr>
                <w:rFonts w:hint="eastAsia"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仿宋" w:hAnsi="仿宋" w:eastAsia="仿宋" w:cs="仿宋"/>
                <w:sz w:val="32"/>
                <w:szCs w:val="32"/>
              </w:rPr>
            </w:pPr>
            <w:r>
              <w:rPr>
                <w:rFonts w:hint="eastAsia" w:ascii="仿宋" w:hAnsi="仿宋" w:eastAsia="仿宋" w:cs="仿宋"/>
                <w:sz w:val="32"/>
                <w:szCs w:val="32"/>
              </w:rPr>
              <w:t>4、其他固定资产</w:t>
            </w:r>
          </w:p>
        </w:tc>
        <w:tc>
          <w:tcPr>
            <w:tcW w:w="2835" w:type="dxa"/>
            <w:vAlign w:val="center"/>
          </w:tcPr>
          <w:p>
            <w:pPr>
              <w:pStyle w:val="19"/>
              <w:rPr>
                <w:rFonts w:hint="eastAsia" w:ascii="仿宋" w:hAnsi="仿宋" w:eastAsia="仿宋" w:cs="仿宋"/>
                <w:sz w:val="32"/>
                <w:szCs w:val="32"/>
              </w:rPr>
            </w:pPr>
          </w:p>
        </w:tc>
        <w:tc>
          <w:tcPr>
            <w:tcW w:w="2835" w:type="dxa"/>
            <w:vAlign w:val="center"/>
          </w:tcPr>
          <w:p>
            <w:pPr>
              <w:pStyle w:val="1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32.31</w:t>
            </w:r>
          </w:p>
        </w:tc>
      </w:tr>
    </w:tbl>
    <w:p>
      <w:pPr>
        <w:spacing w:before="0" w:after="0"/>
        <w:ind w:firstLine="640"/>
        <w:jc w:val="left"/>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pPr>
        <w:spacing w:before="10" w:after="10" w:line="240" w:lineRule="auto"/>
        <w:ind w:firstLine="640"/>
        <w:jc w:val="left"/>
        <w:outlineLvl w:val="5"/>
        <w:rPr>
          <w:rFonts w:hint="eastAsia" w:ascii="仿宋" w:hAnsi="仿宋" w:eastAsia="仿宋" w:cs="仿宋"/>
          <w:sz w:val="32"/>
          <w:szCs w:val="32"/>
        </w:rPr>
      </w:pPr>
      <w:r>
        <w:rPr>
          <w:rFonts w:hint="eastAsia" w:ascii="仿宋" w:hAnsi="仿宋" w:eastAsia="仿宋" w:cs="仿宋"/>
          <w:color w:val="000000"/>
          <w:sz w:val="32"/>
          <w:szCs w:val="32"/>
        </w:rPr>
        <w:t>八、名词解释</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b w:val="0"/>
          <w:color w:val="000000"/>
          <w:sz w:val="32"/>
          <w:szCs w:val="32"/>
        </w:rPr>
        <w:t>指</w:t>
      </w:r>
      <w:r>
        <w:rPr>
          <w:rFonts w:hint="eastAsia" w:ascii="仿宋" w:hAnsi="仿宋" w:eastAsia="仿宋" w:cs="仿宋"/>
          <w:b w:val="0"/>
          <w:color w:val="000000"/>
          <w:sz w:val="32"/>
          <w:szCs w:val="32"/>
          <w:lang w:eastAsia="zh-CN"/>
        </w:rPr>
        <w:t>县</w:t>
      </w:r>
      <w:r>
        <w:rPr>
          <w:rFonts w:hint="eastAsia" w:ascii="仿宋" w:hAnsi="仿宋" w:eastAsia="仿宋" w:cs="仿宋"/>
          <w:b w:val="0"/>
          <w:color w:val="000000"/>
          <w:sz w:val="32"/>
          <w:szCs w:val="32"/>
        </w:rPr>
        <w:t>级财政当年拨付的资金。</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b w:val="0"/>
          <w:color w:val="000000"/>
          <w:sz w:val="32"/>
          <w:szCs w:val="32"/>
        </w:rPr>
        <w:t>指下级单位上缴上级的支出。</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b w:val="0"/>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hint="eastAsia" w:ascii="仿宋" w:hAnsi="仿宋" w:eastAsia="仿宋" w:cs="仿宋"/>
          <w:sz w:val="32"/>
          <w:szCs w:val="32"/>
        </w:rPr>
      </w:pPr>
      <w:r>
        <w:rPr>
          <w:rFonts w:hint="eastAsia" w:ascii="仿宋" w:hAnsi="仿宋" w:eastAsia="仿宋" w:cs="仿宋"/>
          <w:color w:val="000000"/>
          <w:sz w:val="32"/>
          <w:szCs w:val="32"/>
        </w:rPr>
        <w:t>九、其他需要说明的事项</w:t>
      </w:r>
    </w:p>
    <w:p>
      <w:pPr>
        <w:spacing w:before="0" w:after="0" w:line="500" w:lineRule="exact"/>
        <w:ind w:firstLine="560"/>
        <w:jc w:val="left"/>
        <w:outlineLvl w:val="9"/>
        <w:rPr>
          <w:rFonts w:hint="eastAsia" w:ascii="仿宋" w:hAnsi="仿宋" w:eastAsia="仿宋" w:cs="仿宋"/>
          <w:sz w:val="32"/>
          <w:szCs w:val="32"/>
          <w:lang w:eastAsia="zh-CN"/>
        </w:rPr>
        <w:sectPr>
          <w:pgSz w:w="16840" w:h="11900" w:orient="landscape"/>
          <w:pgMar w:top="1361" w:right="1020" w:bottom="1134" w:left="1020" w:header="720" w:footer="720" w:gutter="0"/>
          <w:cols w:space="720" w:num="1"/>
        </w:sectPr>
      </w:pPr>
      <w:r>
        <w:rPr>
          <w:rFonts w:hint="eastAsia" w:ascii="仿宋" w:hAnsi="仿宋" w:eastAsia="仿宋" w:cs="仿宋"/>
          <w:b w:val="0"/>
          <w:color w:val="000000"/>
          <w:sz w:val="32"/>
          <w:szCs w:val="32"/>
        </w:rPr>
        <w:t>我单位无其他需要说明的事项</w:t>
      </w:r>
      <w:r>
        <w:rPr>
          <w:rFonts w:hint="eastAsia" w:ascii="仿宋" w:hAnsi="仿宋" w:eastAsia="仿宋" w:cs="仿宋"/>
          <w:b w:val="0"/>
          <w:color w:val="000000"/>
          <w:sz w:val="32"/>
          <w:szCs w:val="32"/>
          <w:lang w:eastAsia="zh-CN"/>
        </w:rPr>
        <w:t>。</w:t>
      </w:r>
    </w:p>
    <w:p>
      <w:pPr>
        <w:spacing w:before="0" w:after="0" w:line="500" w:lineRule="exact"/>
        <w:jc w:val="left"/>
        <w:outlineLvl w:val="9"/>
        <w:rPr>
          <w:rFonts w:hint="eastAsia" w:ascii="仿宋" w:hAnsi="仿宋" w:eastAsia="仿宋" w:cs="仿宋"/>
          <w:sz w:val="32"/>
          <w:szCs w:val="32"/>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separate"/>
    </w:r>
    <w:r>
      <w:rPr>
        <w:rStyle w:val="12"/>
      </w:rPr>
      <w:t>21</w:t>
    </w:r>
    <w:r>
      <w:fldChar w:fldCharType="end"/>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separate"/>
    </w:r>
    <w:r>
      <w:rPr>
        <w:rStyle w:val="12"/>
      </w:rPr>
      <w:t>21</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g2NGQ1YzkxZmU1NmY3OTUzNTU3OGUxOTI0MjY2MGMifQ=="/>
  </w:docVars>
  <w:rsids>
    <w:rsidRoot w:val="00000000"/>
    <w:rsid w:val="00FA27E3"/>
    <w:rsid w:val="05325773"/>
    <w:rsid w:val="11B37570"/>
    <w:rsid w:val="20FF3FB0"/>
    <w:rsid w:val="34413A42"/>
    <w:rsid w:val="36AA5AEC"/>
    <w:rsid w:val="3BFC5F9E"/>
    <w:rsid w:val="3F690F79"/>
    <w:rsid w:val="42177029"/>
    <w:rsid w:val="55F66E60"/>
    <w:rsid w:val="590E3179"/>
    <w:rsid w:val="5D9B51CA"/>
    <w:rsid w:val="6CCA1A35"/>
    <w:rsid w:val="710818D3"/>
    <w:rsid w:val="7BCA65AD"/>
    <w:rsid w:val="7E072C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toc 3"/>
    <w:basedOn w:val="1"/>
    <w:next w:val="1"/>
    <w:qFormat/>
    <w:uiPriority w:val="0"/>
    <w:pPr>
      <w:ind w:left="480"/>
    </w:pPr>
  </w:style>
  <w:style w:type="paragraph" w:styleId="5">
    <w:name w:val="footer"/>
    <w:basedOn w:val="1"/>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paragraph" w:customStyle="1" w:styleId="1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8" Type="http://schemas.openxmlformats.org/officeDocument/2006/relationships/fontTable" Target="fontTable.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2022-07-28T17:21:45Z</dcterms:created>
  <dcterms:modified xsi:type="dcterms:W3CDTF">2022-07-28T09:21:45Z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2022-07-28T17:21:45Z</dcterms:created>
  <dcterms:modified xsi:type="dcterms:W3CDTF">2022-07-28T09:21:45Z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2022-07-28T17:21:45Z</dcterms:created>
  <dcterms:modified xsi:type="dcterms:W3CDTF">2022-07-28T09:21:45Z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2022-07-28T17:21:45Z</dcterms:created>
  <dcterms:modified xsi:type="dcterms:W3CDTF">2022-07-28T09:21:45Z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2022-07-28T17:21:45Z</dcterms:created>
  <dcterms:modified xsi:type="dcterms:W3CDTF">2022-07-28T09:21:45Z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2022-07-28T17:21:48Z</dcterms:created>
  <dcterms:modified xsi:type="dcterms:W3CDTF">2022-07-28T09:21:48Z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2022-07-28T17:21:48Z</dcterms:created>
  <dcterms:modified xsi:type="dcterms:W3CDTF">2022-07-28T09:21:48Z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2022-07-28T17:21:41Z</dcterms:created>
  <dcterms:modified xsi:type="dcterms:W3CDTF">2022-07-28T09:21:41Z</dcterms:modified>
</cp:coreProperties>
</file>

<file path=customXml/itemProps1.xml><?xml version="1.0" encoding="utf-8"?>
<ds:datastoreItem xmlns:ds="http://schemas.openxmlformats.org/officeDocument/2006/customXml" ds:itemID="{79a1b135-fa8f-4f67-9342-654299bcb77e}">
  <ds:schemaRefs/>
</ds:datastoreItem>
</file>

<file path=customXml/itemProps10.xml><?xml version="1.0" encoding="utf-8"?>
<ds:datastoreItem xmlns:ds="http://schemas.openxmlformats.org/officeDocument/2006/customXml" ds:itemID="{2c5769bd-e623-40e1-bfac-c2173ccc99d7}">
  <ds:schemaRefs/>
</ds:datastoreItem>
</file>

<file path=customXml/itemProps11.xml><?xml version="1.0" encoding="utf-8"?>
<ds:datastoreItem xmlns:ds="http://schemas.openxmlformats.org/officeDocument/2006/customXml" ds:itemID="{4030591f-f3cb-478d-8154-6bb8249b7c82}">
  <ds:schemaRefs/>
</ds:datastoreItem>
</file>

<file path=customXml/itemProps12.xml><?xml version="1.0" encoding="utf-8"?>
<ds:datastoreItem xmlns:ds="http://schemas.openxmlformats.org/officeDocument/2006/customXml" ds:itemID="{9ec1af22-f853-4c37-8f0f-fbc6da457326}">
  <ds:schemaRefs/>
</ds:datastoreItem>
</file>

<file path=customXml/itemProps13.xml><?xml version="1.0" encoding="utf-8"?>
<ds:datastoreItem xmlns:ds="http://schemas.openxmlformats.org/officeDocument/2006/customXml" ds:itemID="{3fbaeee0-a34d-40d2-91dd-b04571479b3f}">
  <ds:schemaRefs/>
</ds:datastoreItem>
</file>

<file path=customXml/itemProps14.xml><?xml version="1.0" encoding="utf-8"?>
<ds:datastoreItem xmlns:ds="http://schemas.openxmlformats.org/officeDocument/2006/customXml" ds:itemID="{83f1a4f0-4a88-4c74-a299-abcae5238c3c}">
  <ds:schemaRefs/>
</ds:datastoreItem>
</file>

<file path=customXml/itemProps15.xml><?xml version="1.0" encoding="utf-8"?>
<ds:datastoreItem xmlns:ds="http://schemas.openxmlformats.org/officeDocument/2006/customXml" ds:itemID="{57fed9bb-37f6-4f5f-9c89-10d4a9b05269}">
  <ds:schemaRefs/>
</ds:datastoreItem>
</file>

<file path=customXml/itemProps16.xml><?xml version="1.0" encoding="utf-8"?>
<ds:datastoreItem xmlns:ds="http://schemas.openxmlformats.org/officeDocument/2006/customXml" ds:itemID="{be7fe6a3-d1c9-4653-a023-96a307671922}">
  <ds:schemaRefs/>
</ds:datastoreItem>
</file>

<file path=customXml/itemProps17.xml><?xml version="1.0" encoding="utf-8"?>
<ds:datastoreItem xmlns:ds="http://schemas.openxmlformats.org/officeDocument/2006/customXml" ds:itemID="{79387830-90ee-40c1-a7be-8aa3626426cb}">
  <ds:schemaRefs/>
</ds:datastoreItem>
</file>

<file path=customXml/itemProps18.xml><?xml version="1.0" encoding="utf-8"?>
<ds:datastoreItem xmlns:ds="http://schemas.openxmlformats.org/officeDocument/2006/customXml" ds:itemID="{252bb04f-de45-42e5-9903-37d0c868b1d3}">
  <ds:schemaRefs/>
</ds:datastoreItem>
</file>

<file path=customXml/itemProps19.xml><?xml version="1.0" encoding="utf-8"?>
<ds:datastoreItem xmlns:ds="http://schemas.openxmlformats.org/officeDocument/2006/customXml" ds:itemID="{3b5cf1b9-d765-43b8-a6ea-e098bcc7bec8}">
  <ds:schemaRefs/>
</ds:datastoreItem>
</file>

<file path=customXml/itemProps2.xml><?xml version="1.0" encoding="utf-8"?>
<ds:datastoreItem xmlns:ds="http://schemas.openxmlformats.org/officeDocument/2006/customXml" ds:itemID="{81cda474-894a-47c5-8dc1-23f7d92fda44}">
  <ds:schemaRefs/>
</ds:datastoreItem>
</file>

<file path=customXml/itemProps20.xml><?xml version="1.0" encoding="utf-8"?>
<ds:datastoreItem xmlns:ds="http://schemas.openxmlformats.org/officeDocument/2006/customXml" ds:itemID="{47e44e51-c712-4797-88a9-7f626c4e39cc}">
  <ds:schemaRefs/>
</ds:datastoreItem>
</file>

<file path=customXml/itemProps21.xml><?xml version="1.0" encoding="utf-8"?>
<ds:datastoreItem xmlns:ds="http://schemas.openxmlformats.org/officeDocument/2006/customXml" ds:itemID="{ef8da7f0-1c45-4b38-b5ae-1565bf7a16cf}">
  <ds:schemaRefs/>
</ds:datastoreItem>
</file>

<file path=customXml/itemProps22.xml><?xml version="1.0" encoding="utf-8"?>
<ds:datastoreItem xmlns:ds="http://schemas.openxmlformats.org/officeDocument/2006/customXml" ds:itemID="{18809f26-d6f4-4383-903d-f3faeff34e5f}">
  <ds:schemaRefs/>
</ds:datastoreItem>
</file>

<file path=customXml/itemProps23.xml><?xml version="1.0" encoding="utf-8"?>
<ds:datastoreItem xmlns:ds="http://schemas.openxmlformats.org/officeDocument/2006/customXml" ds:itemID="{cff07b33-fe10-49e9-9a18-022a2407345a}">
  <ds:schemaRefs/>
</ds:datastoreItem>
</file>

<file path=customXml/itemProps24.xml><?xml version="1.0" encoding="utf-8"?>
<ds:datastoreItem xmlns:ds="http://schemas.openxmlformats.org/officeDocument/2006/customXml" ds:itemID="{e40b6d1c-d461-407d-877e-2fbca7bcd1bf}">
  <ds:schemaRefs/>
</ds:datastoreItem>
</file>

<file path=customXml/itemProps25.xml><?xml version="1.0" encoding="utf-8"?>
<ds:datastoreItem xmlns:ds="http://schemas.openxmlformats.org/officeDocument/2006/customXml" ds:itemID="{45295d6c-177c-428b-99c5-98805712f140}">
  <ds:schemaRefs/>
</ds:datastoreItem>
</file>

<file path=customXml/itemProps26.xml><?xml version="1.0" encoding="utf-8"?>
<ds:datastoreItem xmlns:ds="http://schemas.openxmlformats.org/officeDocument/2006/customXml" ds:itemID="{9fdbf483-cd1f-426f-97bb-d287c83f4ba3}">
  <ds:schemaRefs/>
</ds:datastoreItem>
</file>

<file path=customXml/itemProps27.xml><?xml version="1.0" encoding="utf-8"?>
<ds:datastoreItem xmlns:ds="http://schemas.openxmlformats.org/officeDocument/2006/customXml" ds:itemID="{55bc8a8f-2f4e-4c8b-92c6-6d87e257a327}">
  <ds:schemaRefs/>
</ds:datastoreItem>
</file>

<file path=customXml/itemProps28.xml><?xml version="1.0" encoding="utf-8"?>
<ds:datastoreItem xmlns:ds="http://schemas.openxmlformats.org/officeDocument/2006/customXml" ds:itemID="{49352f9a-6413-4661-98c1-8f5459a6be93}">
  <ds:schemaRefs/>
</ds:datastoreItem>
</file>

<file path=customXml/itemProps29.xml><?xml version="1.0" encoding="utf-8"?>
<ds:datastoreItem xmlns:ds="http://schemas.openxmlformats.org/officeDocument/2006/customXml" ds:itemID="{20ad215f-26a2-484b-b0e3-5a27762e944c}">
  <ds:schemaRefs/>
</ds:datastoreItem>
</file>

<file path=customXml/itemProps3.xml><?xml version="1.0" encoding="utf-8"?>
<ds:datastoreItem xmlns:ds="http://schemas.openxmlformats.org/officeDocument/2006/customXml" ds:itemID="{9da7c8e1-598a-49bd-8451-61db4735fb60}">
  <ds:schemaRefs/>
</ds:datastoreItem>
</file>

<file path=customXml/itemProps30.xml><?xml version="1.0" encoding="utf-8"?>
<ds:datastoreItem xmlns:ds="http://schemas.openxmlformats.org/officeDocument/2006/customXml" ds:itemID="{47c27c3e-dbad-4461-96ed-3cf8b55ba5fd}">
  <ds:schemaRefs/>
</ds:datastoreItem>
</file>

<file path=customXml/itemProps31.xml><?xml version="1.0" encoding="utf-8"?>
<ds:datastoreItem xmlns:ds="http://schemas.openxmlformats.org/officeDocument/2006/customXml" ds:itemID="{4f2da546-10df-4133-a7a1-f71b555ac75b}">
  <ds:schemaRefs/>
</ds:datastoreItem>
</file>

<file path=customXml/itemProps32.xml><?xml version="1.0" encoding="utf-8"?>
<ds:datastoreItem xmlns:ds="http://schemas.openxmlformats.org/officeDocument/2006/customXml" ds:itemID="{28688a56-6675-4e2f-975f-ac108da9d33c}">
  <ds:schemaRefs/>
</ds:datastoreItem>
</file>

<file path=customXml/itemProps33.xml><?xml version="1.0" encoding="utf-8"?>
<ds:datastoreItem xmlns:ds="http://schemas.openxmlformats.org/officeDocument/2006/customXml" ds:itemID="{dbbacb95-a7fc-4c47-8a46-5ed5cb643cf4}">
  <ds:schemaRefs/>
</ds:datastoreItem>
</file>

<file path=customXml/itemProps34.xml><?xml version="1.0" encoding="utf-8"?>
<ds:datastoreItem xmlns:ds="http://schemas.openxmlformats.org/officeDocument/2006/customXml" ds:itemID="{bc4f656e-4f49-4532-8f34-54625ece57e0}">
  <ds:schemaRefs/>
</ds:datastoreItem>
</file>

<file path=customXml/itemProps35.xml><?xml version="1.0" encoding="utf-8"?>
<ds:datastoreItem xmlns:ds="http://schemas.openxmlformats.org/officeDocument/2006/customXml" ds:itemID="{ec981bba-1b4d-49c1-b7e8-2ae58e1ffda4}">
  <ds:schemaRefs/>
</ds:datastoreItem>
</file>

<file path=customXml/itemProps36.xml><?xml version="1.0" encoding="utf-8"?>
<ds:datastoreItem xmlns:ds="http://schemas.openxmlformats.org/officeDocument/2006/customXml" ds:itemID="{bf733fcb-1fb1-4097-93d3-a889f86cd6c2}">
  <ds:schemaRefs/>
</ds:datastoreItem>
</file>

<file path=customXml/itemProps37.xml><?xml version="1.0" encoding="utf-8"?>
<ds:datastoreItem xmlns:ds="http://schemas.openxmlformats.org/officeDocument/2006/customXml" ds:itemID="{dd9d93d0-701c-44f9-bfde-f6dce58ce670}">
  <ds:schemaRefs/>
</ds:datastoreItem>
</file>

<file path=customXml/itemProps38.xml><?xml version="1.0" encoding="utf-8"?>
<ds:datastoreItem xmlns:ds="http://schemas.openxmlformats.org/officeDocument/2006/customXml" ds:itemID="{e66676d2-08c8-4c21-b191-480055f5f9e9}">
  <ds:schemaRefs/>
</ds:datastoreItem>
</file>

<file path=customXml/itemProps39.xml><?xml version="1.0" encoding="utf-8"?>
<ds:datastoreItem xmlns:ds="http://schemas.openxmlformats.org/officeDocument/2006/customXml" ds:itemID="{2a55d488-4859-4e45-b5f4-9ea908276b3b}">
  <ds:schemaRefs/>
</ds:datastoreItem>
</file>

<file path=customXml/itemProps4.xml><?xml version="1.0" encoding="utf-8"?>
<ds:datastoreItem xmlns:ds="http://schemas.openxmlformats.org/officeDocument/2006/customXml" ds:itemID="{97a9a905-7bf3-449e-96ce-fc32228246d3}">
  <ds:schemaRefs/>
</ds:datastoreItem>
</file>

<file path=customXml/itemProps40.xml><?xml version="1.0" encoding="utf-8"?>
<ds:datastoreItem xmlns:ds="http://schemas.openxmlformats.org/officeDocument/2006/customXml" ds:itemID="{5a963e64-315f-4343-a201-97f77a2b5c49}">
  <ds:schemaRefs/>
</ds:datastoreItem>
</file>

<file path=customXml/itemProps41.xml><?xml version="1.0" encoding="utf-8"?>
<ds:datastoreItem xmlns:ds="http://schemas.openxmlformats.org/officeDocument/2006/customXml" ds:itemID="{8902d456-ec04-45ea-82f4-43fec5a89ff3}">
  <ds:schemaRefs/>
</ds:datastoreItem>
</file>

<file path=customXml/itemProps42.xml><?xml version="1.0" encoding="utf-8"?>
<ds:datastoreItem xmlns:ds="http://schemas.openxmlformats.org/officeDocument/2006/customXml" ds:itemID="{7052879b-4fe8-41f2-8d60-b1d8fc9aeeed}">
  <ds:schemaRefs/>
</ds:datastoreItem>
</file>

<file path=customXml/itemProps43.xml><?xml version="1.0" encoding="utf-8"?>
<ds:datastoreItem xmlns:ds="http://schemas.openxmlformats.org/officeDocument/2006/customXml" ds:itemID="{03dd63ab-2f48-4d52-9a39-8cadbf2ddd70}">
  <ds:schemaRefs/>
</ds:datastoreItem>
</file>

<file path=customXml/itemProps44.xml><?xml version="1.0" encoding="utf-8"?>
<ds:datastoreItem xmlns:ds="http://schemas.openxmlformats.org/officeDocument/2006/customXml" ds:itemID="{62fe89e4-38ee-4e65-a438-cf92ac1e4f33}">
  <ds:schemaRefs/>
</ds:datastoreItem>
</file>

<file path=customXml/itemProps45.xml><?xml version="1.0" encoding="utf-8"?>
<ds:datastoreItem xmlns:ds="http://schemas.openxmlformats.org/officeDocument/2006/customXml" ds:itemID="{f3b9e836-23e6-400d-b6cc-4f36da9c372f}">
  <ds:schemaRefs/>
</ds:datastoreItem>
</file>

<file path=customXml/itemProps46.xml><?xml version="1.0" encoding="utf-8"?>
<ds:datastoreItem xmlns:ds="http://schemas.openxmlformats.org/officeDocument/2006/customXml" ds:itemID="{e220d0e0-8c35-45cb-adc3-4bfc42bf85fd}">
  <ds:schemaRefs/>
</ds:datastoreItem>
</file>

<file path=customXml/itemProps47.xml><?xml version="1.0" encoding="utf-8"?>
<ds:datastoreItem xmlns:ds="http://schemas.openxmlformats.org/officeDocument/2006/customXml" ds:itemID="{2fd8b565-644c-473b-a6fc-aeac8b785398}">
  <ds:schemaRefs/>
</ds:datastoreItem>
</file>

<file path=customXml/itemProps48.xml><?xml version="1.0" encoding="utf-8"?>
<ds:datastoreItem xmlns:ds="http://schemas.openxmlformats.org/officeDocument/2006/customXml" ds:itemID="{2b55517e-fc64-4bf1-87ac-734130e7d2eb}">
  <ds:schemaRefs/>
</ds:datastoreItem>
</file>

<file path=customXml/itemProps49.xml><?xml version="1.0" encoding="utf-8"?>
<ds:datastoreItem xmlns:ds="http://schemas.openxmlformats.org/officeDocument/2006/customXml" ds:itemID="{24f9142e-290e-4b0d-8662-e3f3e7f178f2}">
  <ds:schemaRefs/>
</ds:datastoreItem>
</file>

<file path=customXml/itemProps5.xml><?xml version="1.0" encoding="utf-8"?>
<ds:datastoreItem xmlns:ds="http://schemas.openxmlformats.org/officeDocument/2006/customXml" ds:itemID="{9e313607-4cb1-4787-847c-5ef286ef1e90}">
  <ds:schemaRefs/>
</ds:datastoreItem>
</file>

<file path=customXml/itemProps50.xml><?xml version="1.0" encoding="utf-8"?>
<ds:datastoreItem xmlns:ds="http://schemas.openxmlformats.org/officeDocument/2006/customXml" ds:itemID="{d724bdb3-f76f-4ad3-897a-edb44ec49975}">
  <ds:schemaRefs/>
</ds:datastoreItem>
</file>

<file path=customXml/itemProps51.xml><?xml version="1.0" encoding="utf-8"?>
<ds:datastoreItem xmlns:ds="http://schemas.openxmlformats.org/officeDocument/2006/customXml" ds:itemID="{9c9b968b-de70-4372-b9a1-8066645a00e0}">
  <ds:schemaRefs/>
</ds:datastoreItem>
</file>

<file path=customXml/itemProps52.xml><?xml version="1.0" encoding="utf-8"?>
<ds:datastoreItem xmlns:ds="http://schemas.openxmlformats.org/officeDocument/2006/customXml" ds:itemID="{eec0e9ec-69cb-4c8a-b251-b0d90c654971}">
  <ds:schemaRefs/>
</ds:datastoreItem>
</file>

<file path=customXml/itemProps53.xml><?xml version="1.0" encoding="utf-8"?>
<ds:datastoreItem xmlns:ds="http://schemas.openxmlformats.org/officeDocument/2006/customXml" ds:itemID="{9cd0155b-f5d5-455f-b276-46afa976bf72}">
  <ds:schemaRefs/>
</ds:datastoreItem>
</file>

<file path=customXml/itemProps54.xml><?xml version="1.0" encoding="utf-8"?>
<ds:datastoreItem xmlns:ds="http://schemas.openxmlformats.org/officeDocument/2006/customXml" ds:itemID="{6af17389-6649-4fa3-992f-8470d8fce668}">
  <ds:schemaRefs/>
</ds:datastoreItem>
</file>

<file path=customXml/itemProps55.xml><?xml version="1.0" encoding="utf-8"?>
<ds:datastoreItem xmlns:ds="http://schemas.openxmlformats.org/officeDocument/2006/customXml" ds:itemID="{85850177-4db6-4e48-8493-c411bf68e391}">
  <ds:schemaRefs/>
</ds:datastoreItem>
</file>

<file path=customXml/itemProps56.xml><?xml version="1.0" encoding="utf-8"?>
<ds:datastoreItem xmlns:ds="http://schemas.openxmlformats.org/officeDocument/2006/customXml" ds:itemID="{7cefb33f-778b-42ab-9b35-839e37e16ac9}">
  <ds:schemaRefs/>
</ds:datastoreItem>
</file>

<file path=customXml/itemProps57.xml><?xml version="1.0" encoding="utf-8"?>
<ds:datastoreItem xmlns:ds="http://schemas.openxmlformats.org/officeDocument/2006/customXml" ds:itemID="{1e4a822d-e8c3-49f1-832e-6b849335f94d}">
  <ds:schemaRefs/>
</ds:datastoreItem>
</file>

<file path=customXml/itemProps58.xml><?xml version="1.0" encoding="utf-8"?>
<ds:datastoreItem xmlns:ds="http://schemas.openxmlformats.org/officeDocument/2006/customXml" ds:itemID="{9ef95746-15db-4d24-80e5-d5fa6b9a8b93}">
  <ds:schemaRefs/>
</ds:datastoreItem>
</file>

<file path=customXml/itemProps59.xml><?xml version="1.0" encoding="utf-8"?>
<ds:datastoreItem xmlns:ds="http://schemas.openxmlformats.org/officeDocument/2006/customXml" ds:itemID="{f9cf862f-8122-4649-9946-2507f255985e}">
  <ds:schemaRefs/>
</ds:datastoreItem>
</file>

<file path=customXml/itemProps6.xml><?xml version="1.0" encoding="utf-8"?>
<ds:datastoreItem xmlns:ds="http://schemas.openxmlformats.org/officeDocument/2006/customXml" ds:itemID="{2920de15-8873-48a8-aa5d-e4d3b93a10d4}">
  <ds:schemaRefs/>
</ds:datastoreItem>
</file>

<file path=customXml/itemProps60.xml><?xml version="1.0" encoding="utf-8"?>
<ds:datastoreItem xmlns:ds="http://schemas.openxmlformats.org/officeDocument/2006/customXml" ds:itemID="{b7f64e01-f0e8-4699-ba14-a557b1109b5c}">
  <ds:schemaRefs/>
</ds:datastoreItem>
</file>

<file path=customXml/itemProps61.xml><?xml version="1.0" encoding="utf-8"?>
<ds:datastoreItem xmlns:ds="http://schemas.openxmlformats.org/officeDocument/2006/customXml" ds:itemID="{6885227c-b934-4ce2-83cc-b66705c8f14f}">
  <ds:schemaRefs/>
</ds:datastoreItem>
</file>

<file path=customXml/itemProps62.xml><?xml version="1.0" encoding="utf-8"?>
<ds:datastoreItem xmlns:ds="http://schemas.openxmlformats.org/officeDocument/2006/customXml" ds:itemID="{59193cf1-c8aa-4d01-af15-a5be96d93c3c}">
  <ds:schemaRefs/>
</ds:datastoreItem>
</file>

<file path=customXml/itemProps63.xml><?xml version="1.0" encoding="utf-8"?>
<ds:datastoreItem xmlns:ds="http://schemas.openxmlformats.org/officeDocument/2006/customXml" ds:itemID="{28a6b66b-5a54-4793-82e7-9e1988aa7a9e}">
  <ds:schemaRefs/>
</ds:datastoreItem>
</file>

<file path=customXml/itemProps64.xml><?xml version="1.0" encoding="utf-8"?>
<ds:datastoreItem xmlns:ds="http://schemas.openxmlformats.org/officeDocument/2006/customXml" ds:itemID="{412a8c0b-1dae-4ec2-b6e4-da732ae6f411}">
  <ds:schemaRefs/>
</ds:datastoreItem>
</file>

<file path=customXml/itemProps65.xml><?xml version="1.0" encoding="utf-8"?>
<ds:datastoreItem xmlns:ds="http://schemas.openxmlformats.org/officeDocument/2006/customXml" ds:itemID="{7887293c-a045-48e2-b4a5-1d4dd6e8df1a}">
  <ds:schemaRefs/>
</ds:datastoreItem>
</file>

<file path=customXml/itemProps66.xml><?xml version="1.0" encoding="utf-8"?>
<ds:datastoreItem xmlns:ds="http://schemas.openxmlformats.org/officeDocument/2006/customXml" ds:itemID="{979a0c4c-3182-4266-8d0b-39afd067d52f}">
  <ds:schemaRefs/>
</ds:datastoreItem>
</file>

<file path=customXml/itemProps67.xml><?xml version="1.0" encoding="utf-8"?>
<ds:datastoreItem xmlns:ds="http://schemas.openxmlformats.org/officeDocument/2006/customXml" ds:itemID="{8ea6a817-8399-4216-aede-b603376f1c71}">
  <ds:schemaRefs/>
</ds:datastoreItem>
</file>

<file path=customXml/itemProps68.xml><?xml version="1.0" encoding="utf-8"?>
<ds:datastoreItem xmlns:ds="http://schemas.openxmlformats.org/officeDocument/2006/customXml" ds:itemID="{6b223ea0-296c-40a1-9496-bc886a7eff22}">
  <ds:schemaRefs/>
</ds:datastoreItem>
</file>

<file path=customXml/itemProps69.xml><?xml version="1.0" encoding="utf-8"?>
<ds:datastoreItem xmlns:ds="http://schemas.openxmlformats.org/officeDocument/2006/customXml" ds:itemID="{b081a036-3aa8-4953-99ed-803fc90d0b9a}">
  <ds:schemaRefs/>
</ds:datastoreItem>
</file>

<file path=customXml/itemProps7.xml><?xml version="1.0" encoding="utf-8"?>
<ds:datastoreItem xmlns:ds="http://schemas.openxmlformats.org/officeDocument/2006/customXml" ds:itemID="{72a54262-88ff-4949-8459-f1c4a5cf520f}">
  <ds:schemaRefs/>
</ds:datastoreItem>
</file>

<file path=customXml/itemProps70.xml><?xml version="1.0" encoding="utf-8"?>
<ds:datastoreItem xmlns:ds="http://schemas.openxmlformats.org/officeDocument/2006/customXml" ds:itemID="{e6c3276d-dd78-40da-9263-2da7d86f6f2e}">
  <ds:schemaRefs/>
</ds:datastoreItem>
</file>

<file path=customXml/itemProps8.xml><?xml version="1.0" encoding="utf-8"?>
<ds:datastoreItem xmlns:ds="http://schemas.openxmlformats.org/officeDocument/2006/customXml" ds:itemID="{f6ceaf33-23a4-4d8c-9763-cf4d3ee0ab7e}">
  <ds:schemaRefs/>
</ds:datastoreItem>
</file>

<file path=customXml/itemProps9.xml><?xml version="1.0" encoding="utf-8"?>
<ds:datastoreItem xmlns:ds="http://schemas.openxmlformats.org/officeDocument/2006/customXml" ds:itemID="{c11800c4-1776-4451-a76a-1b263c5eedde}">
  <ds:schemaRefs/>
</ds:datastoreItem>
</file>

<file path=docProps/app.xml><?xml version="1.0" encoding="utf-8"?>
<Properties xmlns="http://schemas.openxmlformats.org/officeDocument/2006/extended-properties" xmlns:vt="http://schemas.openxmlformats.org/officeDocument/2006/docPropsVTypes">
  <Pages>88</Pages>
  <Words>22348</Words>
  <Characters>26785</Characters>
  <TotalTime>5</TotalTime>
  <ScaleCrop>false</ScaleCrop>
  <LinksUpToDate>false</LinksUpToDate>
  <CharactersWithSpaces>27569</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2022-07-28T17:21:00Z</dcterms:created>
  <dc:creator>Administrator</dc:creator>
  <cp:lastModifiedBy>不二臣</cp:lastModifiedBy>
  <cp:lastPrinted>2022-09-16T09:19:00Z</cp:lastPrinted>
  <dcterms:modified xsi:type="dcterms:W3CDTF">2024-04-09T01:45:47Z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73CB9F2616144EDA8B6FEDA47E20E717</vt:lpwstr>
  </property>
</Properties>
</file>