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B069F"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沙河市动物疫病监测采样需求书</w:t>
      </w:r>
    </w:p>
    <w:p w14:paraId="57CFA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一、需求简介</w:t>
      </w:r>
    </w:p>
    <w:p w14:paraId="3902E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沙河</w:t>
      </w:r>
      <w:r>
        <w:rPr>
          <w:rFonts w:hint="eastAsia" w:ascii="仿宋" w:hAnsi="仿宋" w:eastAsia="仿宋" w:cs="仿宋"/>
          <w:sz w:val="32"/>
          <w:szCs w:val="32"/>
        </w:rPr>
        <w:t>市范围内开展动物疫病监测采样，采样场点主要为畜禽规模养殖场、畜禽散养户等，采样时间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按照监测方案</w:t>
      </w:r>
      <w:r>
        <w:rPr>
          <w:rFonts w:hint="eastAsia" w:ascii="仿宋" w:hAnsi="仿宋" w:eastAsia="仿宋" w:cs="仿宋"/>
          <w:sz w:val="32"/>
          <w:szCs w:val="32"/>
        </w:rPr>
        <w:t>由采购人提前联系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服务主体</w:t>
      </w:r>
      <w:r>
        <w:rPr>
          <w:rFonts w:hint="eastAsia" w:ascii="仿宋" w:hAnsi="仿宋" w:eastAsia="仿宋" w:cs="仿宋"/>
          <w:sz w:val="32"/>
          <w:szCs w:val="32"/>
        </w:rPr>
        <w:t>。共计采集血样、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鸡蛋、</w:t>
      </w:r>
      <w:r>
        <w:rPr>
          <w:rFonts w:hint="eastAsia" w:ascii="仿宋" w:hAnsi="仿宋" w:eastAsia="仿宋" w:cs="仿宋"/>
          <w:sz w:val="32"/>
          <w:szCs w:val="32"/>
        </w:rPr>
        <w:t>拭子等样品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5300份</w:t>
      </w:r>
      <w:r>
        <w:rPr>
          <w:rFonts w:hint="eastAsia" w:ascii="仿宋" w:hAnsi="仿宋" w:eastAsia="仿宋" w:cs="仿宋"/>
          <w:sz w:val="32"/>
          <w:szCs w:val="32"/>
        </w:rPr>
        <w:t>，实际结算时按收到的样品数量和采样原始记录进行。</w:t>
      </w:r>
      <w:bookmarkStart w:id="0" w:name="_GoBack"/>
      <w:bookmarkEnd w:id="0"/>
    </w:p>
    <w:p w14:paraId="7057E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二、采样要求</w:t>
      </w:r>
    </w:p>
    <w:p w14:paraId="3371B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家畜样品每份大于5毫升全血，家禽样品每份大于2毫升全血。每个采样场点都要填写抽样单，记录清楚免疫背景。不同养殖场户样品标识要清楚。现场采血后24小时内将样品送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沙河</w:t>
      </w:r>
      <w:r>
        <w:rPr>
          <w:rFonts w:hint="eastAsia" w:ascii="仿宋" w:hAnsi="仿宋" w:eastAsia="仿宋" w:cs="仿宋"/>
          <w:sz w:val="32"/>
          <w:szCs w:val="32"/>
        </w:rPr>
        <w:t>市动物疫病预防控制中心实验室。</w:t>
      </w:r>
    </w:p>
    <w:p w14:paraId="62ACC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三、其他</w:t>
      </w:r>
    </w:p>
    <w:p w14:paraId="3E326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1.采样服务响应时间为1天，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服务主体</w:t>
      </w:r>
      <w:r>
        <w:rPr>
          <w:rFonts w:hint="eastAsia" w:ascii="仿宋" w:hAnsi="仿宋" w:eastAsia="仿宋" w:cs="仿宋"/>
          <w:sz w:val="32"/>
          <w:szCs w:val="32"/>
        </w:rPr>
        <w:t>应具有或有合作的专业采样服务团队，保证有能力及时响应采购人下达的指示任务。</w:t>
      </w:r>
    </w:p>
    <w:p w14:paraId="1A294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服务主体</w:t>
      </w:r>
      <w:r>
        <w:rPr>
          <w:rFonts w:hint="eastAsia" w:ascii="仿宋" w:hAnsi="仿宋" w:eastAsia="仿宋" w:cs="仿宋"/>
          <w:sz w:val="32"/>
          <w:szCs w:val="32"/>
        </w:rPr>
        <w:t>实际完成任务量大于合同签订的工作量时，采购人根据实际工作量按本次中标单价支付增加合同金额。</w:t>
      </w:r>
    </w:p>
    <w:p w14:paraId="27777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服务主体</w:t>
      </w:r>
      <w:r>
        <w:rPr>
          <w:rFonts w:hint="eastAsia" w:ascii="仿宋" w:hAnsi="仿宋" w:eastAsia="仿宋" w:cs="仿宋"/>
          <w:sz w:val="32"/>
          <w:szCs w:val="32"/>
        </w:rPr>
        <w:t>实际完成任务量小于合同签订的工作量时，采购人有权在任务完成时收回多支付的费用。</w:t>
      </w:r>
    </w:p>
    <w:p w14:paraId="27900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4.在服务质量保证期内，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服务主体</w:t>
      </w:r>
      <w:r>
        <w:rPr>
          <w:rFonts w:hint="eastAsia" w:ascii="仿宋" w:hAnsi="仿宋" w:eastAsia="仿宋" w:cs="仿宋"/>
          <w:sz w:val="32"/>
          <w:szCs w:val="32"/>
        </w:rPr>
        <w:t>应对出现的质量及安全问题负责，处理解决并承担一切费用。</w:t>
      </w:r>
    </w:p>
    <w:p w14:paraId="74BA2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服务主体</w:t>
      </w:r>
      <w:r>
        <w:rPr>
          <w:rFonts w:hint="eastAsia" w:ascii="仿宋" w:hAnsi="仿宋" w:eastAsia="仿宋" w:cs="仿宋"/>
          <w:sz w:val="32"/>
          <w:szCs w:val="32"/>
        </w:rPr>
        <w:t>负责派出采样和动物绑定人员，并督促参与采样的人员做好个人防护措施，如服务过程中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服务主体</w:t>
      </w:r>
      <w:r>
        <w:rPr>
          <w:rFonts w:hint="eastAsia" w:ascii="仿宋" w:hAnsi="仿宋" w:eastAsia="仿宋" w:cs="仿宋"/>
          <w:sz w:val="32"/>
          <w:szCs w:val="32"/>
        </w:rPr>
        <w:t>人员出现交通意外、中暑、动物伤人、感染人畜共患病生物安全事故等人身安全事故，由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服务主体</w:t>
      </w:r>
      <w:r>
        <w:rPr>
          <w:rFonts w:hint="eastAsia" w:ascii="仿宋" w:hAnsi="仿宋" w:eastAsia="仿宋" w:cs="仿宋"/>
          <w:sz w:val="32"/>
          <w:szCs w:val="32"/>
        </w:rPr>
        <w:t>负全责。</w:t>
      </w:r>
    </w:p>
    <w:p w14:paraId="69C17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7.采购单位提供采样用品，包括：防护服、采血器（5mL）、酒精、棉球、拭子保存管、棉签、自封袋、采样单、利器盒、医疗废物袋，不足部分由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服务主体</w:t>
      </w:r>
      <w:r>
        <w:rPr>
          <w:rFonts w:hint="eastAsia" w:ascii="仿宋" w:hAnsi="仿宋" w:eastAsia="仿宋" w:cs="仿宋"/>
          <w:sz w:val="32"/>
          <w:szCs w:val="32"/>
        </w:rPr>
        <w:t>自行补足。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78306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四、报价表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6F995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服务主体</w:t>
      </w:r>
      <w:r>
        <w:rPr>
          <w:rFonts w:hint="eastAsia" w:ascii="仿宋" w:hAnsi="仿宋" w:eastAsia="仿宋" w:cs="仿宋"/>
          <w:sz w:val="32"/>
          <w:szCs w:val="32"/>
        </w:rPr>
        <w:t>对表中每个单项进行报价，报价中的单价是指单个数量相应的价格，单价乘以暂定数量得出的总价不得高于用户需求预算总额方为有效。单价与总价不一致时以单价计算。</w:t>
      </w:r>
    </w:p>
    <w:p w14:paraId="5B7C2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2.采样报价应该统筹考虑样品采集人员的出行食宿费用、采样防护设备和耗材、样品运输、采样人员加班费用、采样过程中动物意外死亡补偿。</w:t>
      </w:r>
    </w:p>
    <w:p w14:paraId="64DED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3.采购单位派工作人员监督采样过程，并协同完成采样记录。</w:t>
      </w:r>
    </w:p>
    <w:p w14:paraId="110E8A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3A08FF-1405-41BA-89A5-ADA7A120CD6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5FEAD5D-00CE-4BE5-BA09-E525F43EDFE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06AA1951-493B-4F72-B258-877936A89F7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1333889-F5F3-4E7F-AFE0-13BB6FDBAD3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F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2025-06-24T03:33:55Z</dcterms:created>
  <dc:creator>Administrator</dc:creator>
  <cp:lastModifiedBy>猫哥</cp:lastModifiedBy>
  <dcterms:modified xsi:type="dcterms:W3CDTF">2025-06-24T07:36:39Z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eyJoZGlkIjoiZmY1ZGZiZjc2ZTViOTAzMzJkNjVjZjQ3NmQ5ZTRmYjIiLCJ1c2VySWQiOiIyNTI1MzY0NTQifQ==</vt:lpwstr>
  </property>
  <property fmtid="{D5CDD505-2E9C-101B-9397-08002B2CF9AE}" pid="4" name="ICV">
    <vt:lpwstr>5DC920DB841245B8BC881BC3F3B26CA4_12</vt:lpwstr>
  </property>
</Properties>
</file>