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科技和工业信息化局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科技和工业信息化局办公室联系,联系电话:0319-8929080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按照“公开为原则，不公开为例外”要求，主动公开各类政府信息。2024年我单位在政府信息公开平台上主动公开信息15条，主要涉及政策文件、双公示、部门预决算、信息公开年度工作报告、执法公开等方面。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一步完善信息公开内容，重点围绕科技和工业信息化领域，坚持“应公开、尽公开”的要求，不断加大信息公开和信息发布力度，持续丰富公开内容，同时对于信息公开内容层层把关，审核无误后再按要求公开，不断提升信息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持续强化政府信息公开平台建设，加大政策解读信息发布量，及时发布科技和工业信息化政策及政策解读，提高政策解读信息质量，提高企业惠企政策认知度。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结合工作实际，对局政府信息公开领导小组进行调整，明确工作机构和责任人，完善政务信息公开有序的工作流程，着力提升政务公开业务能力和水平。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2024年科技工信局政务公开工作取得了一定的成效，但是还存在进一步扩大政务公开内容、规范公开程序、提高公开形式等问题。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2025年主要从以下三个方面改进，一是加强政务公开机制建设，严格落实信息公开属性源头认定机制，健全信息公开资料更新机制，完善信息公开监督指导机制；二是丰富公开内容，及时公开科技和工业信息化发展情况，展现科技工信踔厉奋发的精神面貌；三是加强政策宣传，及时宣传解读国家、省、邢台及我市支持科技创新和工业经济发展各项优惠政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1E6D6B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0D0DBB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D36E36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405A37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EA25EAE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8C1FA6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4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2025-01-24T05:18:17Z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