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4</w:t>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9</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9</w:t>
      </w:r>
    </w:p>
    <w:p>
      <w:pPr>
        <w:pStyle w:val="2"/>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rPr>
          <w:rFonts w:hint="eastAsia"/>
          <w:lang w:val="en-US" w:eastAsia="zh-CN"/>
        </w:rPr>
        <w:t>2</w:t>
      </w:r>
      <w:r>
        <w:t>1</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2</w:t>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4</w:t>
      </w:r>
    </w:p>
    <w:p>
      <w:pPr>
        <w:pStyle w:val="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5</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6</w:t>
      </w:r>
    </w:p>
    <w:p>
      <w:pPr>
        <w:pStyle w:val="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8</w:t>
      </w:r>
    </w:p>
    <w:p>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8</w:t>
      </w:r>
    </w:p>
    <w:p>
      <w:pPr>
        <w:pStyle w:val="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w:t>
      </w:r>
      <w:r>
        <w:rPr>
          <w:rFonts w:ascii="黑体" w:hAnsi="黑体" w:eastAsia="黑体" w:cs="黑体"/>
          <w:color w:val="000000"/>
          <w:sz w:val="32"/>
        </w:rPr>
        <w:t>单位项目预算安排情况及绩效目标</w:t>
      </w:r>
      <w:r>
        <w:tab/>
      </w:r>
      <w:r>
        <w:rPr>
          <w:rFonts w:hint="eastAsia"/>
          <w:lang w:val="en-US" w:eastAsia="zh-CN"/>
        </w:rPr>
        <w:t>2</w:t>
      </w:r>
      <w:r>
        <w:fldChar w:fldCharType="end"/>
      </w:r>
      <w:r>
        <w:rPr>
          <w:rFonts w:hint="eastAsia"/>
          <w:lang w:val="en-US" w:eastAsia="zh-CN"/>
        </w:rPr>
        <w:t>8</w:t>
      </w:r>
    </w:p>
    <w:p>
      <w:pPr>
        <w:pStyle w:val="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5</w:t>
      </w:r>
    </w:p>
    <w:p>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eastAsia="zh-CN"/>
        </w:rPr>
        <w:t>七</w:t>
      </w:r>
      <w:r>
        <w:t>、国有资产信息</w:t>
      </w:r>
      <w:r>
        <w:tab/>
      </w:r>
      <w:r>
        <w:rPr>
          <w:rFonts w:hint="eastAsia"/>
          <w:lang w:val="en-US" w:eastAsia="zh-CN"/>
        </w:rPr>
        <w:t>3</w:t>
      </w:r>
      <w:r>
        <w:fldChar w:fldCharType="end"/>
      </w:r>
      <w:r>
        <w:rPr>
          <w:rFonts w:hint="eastAsia"/>
          <w:lang w:val="en-US" w:eastAsia="zh-CN"/>
        </w:rPr>
        <w:t>5</w:t>
      </w:r>
    </w:p>
    <w:p>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eastAsia="zh-CN"/>
        </w:rPr>
        <w:t>八</w:t>
      </w:r>
      <w:r>
        <w:t>、名词解释</w:t>
      </w:r>
      <w:r>
        <w:tab/>
      </w:r>
      <w:r>
        <w:rPr>
          <w:rFonts w:hint="eastAsia"/>
          <w:lang w:val="en-US" w:eastAsia="zh-CN"/>
        </w:rPr>
        <w:t>3</w:t>
      </w:r>
      <w:r>
        <w:fldChar w:fldCharType="end"/>
      </w:r>
      <w:r>
        <w:rPr>
          <w:rFonts w:hint="eastAsia"/>
          <w:lang w:val="en-US" w:eastAsia="zh-CN"/>
        </w:rPr>
        <w:t>6</w:t>
      </w:r>
    </w:p>
    <w:p>
      <w:pPr>
        <w:pStyle w:val="2"/>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eastAsia="zh-CN"/>
        </w:rPr>
        <w:t>九</w:t>
      </w:r>
      <w:r>
        <w:t>、其他需要说明的事项</w:t>
      </w:r>
      <w:r>
        <w:tab/>
      </w:r>
      <w:r>
        <w:rPr>
          <w:rFonts w:hint="eastAsia"/>
          <w:lang w:val="en-US" w:eastAsia="zh-CN"/>
        </w:rPr>
        <w:t>3</w:t>
      </w:r>
      <w:r>
        <w:fldChar w:fldCharType="end"/>
      </w:r>
      <w:r>
        <w:rPr>
          <w:rFonts w:hint="eastAsia"/>
          <w:lang w:val="en-US" w:eastAsia="zh-CN"/>
        </w:rPr>
        <w:t>7</w:t>
      </w:r>
    </w:p>
    <w:p>
      <w:pPr>
        <w:pStyle w:val="2"/>
        <w:tabs>
          <w:tab w:val="right" w:leader="dot" w:pos="14562"/>
        </w:tabs>
      </w:pPr>
    </w:p>
    <w:p>
      <w:r>
        <w:fldChar w:fldCharType="end"/>
      </w:r>
    </w:p>
    <w:p>
      <w:pPr>
        <w:sectPr>
          <w:pgSz w:w="16840" w:h="11900" w:orient="landscape"/>
          <w:pgMar w:top="1587" w:right="1134" w:bottom="1361" w:left="1134" w:header="720" w:footer="720" w:gutter="0"/>
          <w:pgNumType w:start="1"/>
        </w:sectPr>
      </w:pPr>
      <w:r>
        <w:fldChar w:fldCharType="end"/>
      </w:r>
      <w:bookmarkStart w:id="1" w:name="_GoBack"/>
      <w:bookmarkEnd w:id="1"/>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一、中共沙河市委办公室本级收支预算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105001中共沙河市委办公室本级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968.03</w:t>
            </w:r>
          </w:p>
        </w:tc>
        <w:tc>
          <w:tcPr>
            <w:tcW w:w="4535" w:type="dxa"/>
            <w:vAlign w:val="center"/>
          </w:tcPr>
          <w:p>
            <w:pPr>
              <w:pStyle w:val="12"/>
            </w:pPr>
            <w:r>
              <w:t>一、一般公共服务支出</w:t>
            </w:r>
          </w:p>
        </w:tc>
        <w:tc>
          <w:tcPr>
            <w:tcW w:w="2126" w:type="dxa"/>
            <w:vAlign w:val="center"/>
          </w:tcPr>
          <w:p>
            <w:pPr>
              <w:pStyle w:val="11"/>
            </w:pPr>
            <w:r>
              <w:t>713.44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94.50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968.03</w:t>
            </w:r>
          </w:p>
        </w:tc>
        <w:tc>
          <w:tcPr>
            <w:tcW w:w="4535" w:type="dxa"/>
            <w:vAlign w:val="center"/>
          </w:tcPr>
          <w:p>
            <w:pPr>
              <w:pStyle w:val="14"/>
            </w:pPr>
            <w:r>
              <w:t>本年支出合计</w:t>
            </w:r>
          </w:p>
        </w:tc>
        <w:tc>
          <w:tcPr>
            <w:tcW w:w="2126" w:type="dxa"/>
            <w:vAlign w:val="center"/>
          </w:tcPr>
          <w:p>
            <w:pPr>
              <w:pStyle w:val="15"/>
            </w:pPr>
            <w:r>
              <w:t>968.03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968.03</w:t>
            </w:r>
          </w:p>
        </w:tc>
        <w:tc>
          <w:tcPr>
            <w:tcW w:w="4535" w:type="dxa"/>
            <w:vAlign w:val="center"/>
          </w:tcPr>
          <w:p>
            <w:pPr>
              <w:pStyle w:val="14"/>
            </w:pPr>
            <w:r>
              <w:t>支出总计</w:t>
            </w:r>
          </w:p>
        </w:tc>
        <w:tc>
          <w:tcPr>
            <w:tcW w:w="2126" w:type="dxa"/>
            <w:vAlign w:val="center"/>
          </w:tcPr>
          <w:p>
            <w:pPr>
              <w:pStyle w:val="15"/>
            </w:pPr>
            <w:r>
              <w:t>968.03</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105001中共沙河市委办公室本级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968.03</w:t>
            </w:r>
          </w:p>
        </w:tc>
        <w:tc>
          <w:tcPr>
            <w:tcW w:w="1134" w:type="dxa"/>
            <w:vAlign w:val="center"/>
          </w:tcPr>
          <w:p>
            <w:pPr>
              <w:pStyle w:val="15"/>
            </w:pPr>
            <w:r>
              <w:t>968.03</w:t>
            </w:r>
          </w:p>
        </w:tc>
        <w:tc>
          <w:tcPr>
            <w:tcW w:w="1134" w:type="dxa"/>
            <w:vAlign w:val="center"/>
          </w:tcPr>
          <w:p>
            <w:pPr>
              <w:pStyle w:val="15"/>
            </w:pPr>
            <w:r>
              <w:t>968.03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713.44</w:t>
            </w:r>
          </w:p>
        </w:tc>
        <w:tc>
          <w:tcPr>
            <w:tcW w:w="1134" w:type="dxa"/>
            <w:vAlign w:val="center"/>
          </w:tcPr>
          <w:p>
            <w:pPr>
              <w:pStyle w:val="11"/>
            </w:pPr>
            <w:r>
              <w:t>713.44</w:t>
            </w:r>
          </w:p>
        </w:tc>
        <w:tc>
          <w:tcPr>
            <w:tcW w:w="1134" w:type="dxa"/>
            <w:vAlign w:val="center"/>
          </w:tcPr>
          <w:p>
            <w:pPr>
              <w:pStyle w:val="11"/>
            </w:pPr>
            <w:r>
              <w:t>713.44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2012999</w:t>
            </w:r>
          </w:p>
        </w:tc>
        <w:tc>
          <w:tcPr>
            <w:tcW w:w="1559" w:type="dxa"/>
            <w:vAlign w:val="center"/>
          </w:tcPr>
          <w:p>
            <w:pPr>
              <w:pStyle w:val="12"/>
            </w:pPr>
            <w:r>
              <w:t>其他群众团体事务支出</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709.44</w:t>
            </w:r>
          </w:p>
        </w:tc>
        <w:tc>
          <w:tcPr>
            <w:tcW w:w="1134" w:type="dxa"/>
            <w:vAlign w:val="center"/>
          </w:tcPr>
          <w:p>
            <w:pPr>
              <w:pStyle w:val="11"/>
            </w:pPr>
            <w:r>
              <w:t>709.44</w:t>
            </w:r>
          </w:p>
        </w:tc>
        <w:tc>
          <w:tcPr>
            <w:tcW w:w="1134" w:type="dxa"/>
            <w:vAlign w:val="center"/>
          </w:tcPr>
          <w:p>
            <w:pPr>
              <w:pStyle w:val="11"/>
            </w:pPr>
            <w:r>
              <w:t>709.44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2013101</w:t>
            </w:r>
          </w:p>
        </w:tc>
        <w:tc>
          <w:tcPr>
            <w:tcW w:w="1559" w:type="dxa"/>
            <w:vAlign w:val="center"/>
          </w:tcPr>
          <w:p>
            <w:pPr>
              <w:pStyle w:val="12"/>
            </w:pPr>
            <w:r>
              <w:t>行政运行</w:t>
            </w:r>
          </w:p>
        </w:tc>
        <w:tc>
          <w:tcPr>
            <w:tcW w:w="1134" w:type="dxa"/>
            <w:vAlign w:val="center"/>
          </w:tcPr>
          <w:p>
            <w:pPr>
              <w:pStyle w:val="11"/>
            </w:pPr>
            <w:r>
              <w:t>597.45</w:t>
            </w:r>
          </w:p>
        </w:tc>
        <w:tc>
          <w:tcPr>
            <w:tcW w:w="1134" w:type="dxa"/>
            <w:vAlign w:val="center"/>
          </w:tcPr>
          <w:p>
            <w:pPr>
              <w:pStyle w:val="11"/>
            </w:pPr>
            <w:r>
              <w:t>597.45</w:t>
            </w:r>
          </w:p>
        </w:tc>
        <w:tc>
          <w:tcPr>
            <w:tcW w:w="1134" w:type="dxa"/>
            <w:vAlign w:val="center"/>
          </w:tcPr>
          <w:p>
            <w:pPr>
              <w:pStyle w:val="11"/>
            </w:pPr>
            <w:r>
              <w:t>597.45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2013105</w:t>
            </w:r>
          </w:p>
        </w:tc>
        <w:tc>
          <w:tcPr>
            <w:tcW w:w="1559" w:type="dxa"/>
            <w:vAlign w:val="center"/>
          </w:tcPr>
          <w:p>
            <w:pPr>
              <w:pStyle w:val="12"/>
            </w:pPr>
            <w:r>
              <w:t>专项业务</w:t>
            </w:r>
          </w:p>
        </w:tc>
        <w:tc>
          <w:tcPr>
            <w:tcW w:w="1134" w:type="dxa"/>
            <w:vAlign w:val="center"/>
          </w:tcPr>
          <w:p>
            <w:pPr>
              <w:pStyle w:val="11"/>
            </w:pPr>
            <w:r>
              <w:t>109.99</w:t>
            </w:r>
          </w:p>
        </w:tc>
        <w:tc>
          <w:tcPr>
            <w:tcW w:w="1134" w:type="dxa"/>
            <w:vAlign w:val="center"/>
          </w:tcPr>
          <w:p>
            <w:pPr>
              <w:pStyle w:val="11"/>
            </w:pPr>
            <w:r>
              <w:t>109.99</w:t>
            </w:r>
          </w:p>
        </w:tc>
        <w:tc>
          <w:tcPr>
            <w:tcW w:w="1134" w:type="dxa"/>
            <w:vAlign w:val="center"/>
          </w:tcPr>
          <w:p>
            <w:pPr>
              <w:pStyle w:val="11"/>
            </w:pPr>
            <w:r>
              <w:t>109.99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2013199</w:t>
            </w:r>
          </w:p>
        </w:tc>
        <w:tc>
          <w:tcPr>
            <w:tcW w:w="1559" w:type="dxa"/>
            <w:vAlign w:val="center"/>
          </w:tcPr>
          <w:p>
            <w:pPr>
              <w:pStyle w:val="12"/>
            </w:pPr>
            <w:r>
              <w:t>其他党委办公厅（室）及相关机构事务支出</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94.50</w:t>
            </w:r>
          </w:p>
        </w:tc>
        <w:tc>
          <w:tcPr>
            <w:tcW w:w="1134" w:type="dxa"/>
            <w:vAlign w:val="center"/>
          </w:tcPr>
          <w:p>
            <w:pPr>
              <w:pStyle w:val="11"/>
            </w:pPr>
            <w:r>
              <w:t>94.50</w:t>
            </w:r>
          </w:p>
        </w:tc>
        <w:tc>
          <w:tcPr>
            <w:tcW w:w="1134" w:type="dxa"/>
            <w:vAlign w:val="center"/>
          </w:tcPr>
          <w:p>
            <w:pPr>
              <w:pStyle w:val="11"/>
            </w:pPr>
            <w:r>
              <w:t>94.50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20607</w:t>
            </w:r>
          </w:p>
        </w:tc>
        <w:tc>
          <w:tcPr>
            <w:tcW w:w="1559" w:type="dxa"/>
            <w:vAlign w:val="center"/>
          </w:tcPr>
          <w:p>
            <w:pPr>
              <w:pStyle w:val="12"/>
            </w:pPr>
            <w:r>
              <w:t>科学技术普及</w:t>
            </w:r>
          </w:p>
        </w:tc>
        <w:tc>
          <w:tcPr>
            <w:tcW w:w="1134" w:type="dxa"/>
            <w:vAlign w:val="center"/>
          </w:tcPr>
          <w:p>
            <w:pPr>
              <w:pStyle w:val="11"/>
            </w:pPr>
            <w:r>
              <w:t>94.50</w:t>
            </w:r>
          </w:p>
        </w:tc>
        <w:tc>
          <w:tcPr>
            <w:tcW w:w="1134" w:type="dxa"/>
            <w:vAlign w:val="center"/>
          </w:tcPr>
          <w:p>
            <w:pPr>
              <w:pStyle w:val="11"/>
            </w:pPr>
            <w:r>
              <w:t>94.50</w:t>
            </w:r>
          </w:p>
        </w:tc>
        <w:tc>
          <w:tcPr>
            <w:tcW w:w="1134" w:type="dxa"/>
            <w:vAlign w:val="center"/>
          </w:tcPr>
          <w:p>
            <w:pPr>
              <w:pStyle w:val="11"/>
            </w:pPr>
            <w:r>
              <w:t>94.50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2060702</w:t>
            </w:r>
          </w:p>
        </w:tc>
        <w:tc>
          <w:tcPr>
            <w:tcW w:w="1559" w:type="dxa"/>
            <w:vAlign w:val="center"/>
          </w:tcPr>
          <w:p>
            <w:pPr>
              <w:pStyle w:val="12"/>
            </w:pPr>
            <w:r>
              <w:t>科普活动</w:t>
            </w:r>
          </w:p>
        </w:tc>
        <w:tc>
          <w:tcPr>
            <w:tcW w:w="1134" w:type="dxa"/>
            <w:vAlign w:val="center"/>
          </w:tcPr>
          <w:p>
            <w:pPr>
              <w:pStyle w:val="11"/>
            </w:pPr>
            <w:r>
              <w:t>94.50</w:t>
            </w:r>
          </w:p>
        </w:tc>
        <w:tc>
          <w:tcPr>
            <w:tcW w:w="1134" w:type="dxa"/>
            <w:vAlign w:val="center"/>
          </w:tcPr>
          <w:p>
            <w:pPr>
              <w:pStyle w:val="11"/>
            </w:pPr>
            <w:r>
              <w:t>94.50</w:t>
            </w:r>
          </w:p>
        </w:tc>
        <w:tc>
          <w:tcPr>
            <w:tcW w:w="1134" w:type="dxa"/>
            <w:vAlign w:val="center"/>
          </w:tcPr>
          <w:p>
            <w:pPr>
              <w:pStyle w:val="11"/>
            </w:pPr>
            <w:r>
              <w:t>94.50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70.71</w:t>
            </w:r>
          </w:p>
        </w:tc>
        <w:tc>
          <w:tcPr>
            <w:tcW w:w="1134" w:type="dxa"/>
            <w:vAlign w:val="center"/>
          </w:tcPr>
          <w:p>
            <w:pPr>
              <w:pStyle w:val="11"/>
            </w:pPr>
            <w:r>
              <w:t>70.71</w:t>
            </w:r>
          </w:p>
        </w:tc>
        <w:tc>
          <w:tcPr>
            <w:tcW w:w="1134" w:type="dxa"/>
            <w:vAlign w:val="center"/>
          </w:tcPr>
          <w:p>
            <w:pPr>
              <w:pStyle w:val="11"/>
            </w:pPr>
            <w:r>
              <w:t>70.71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70.71</w:t>
            </w:r>
          </w:p>
        </w:tc>
        <w:tc>
          <w:tcPr>
            <w:tcW w:w="1134" w:type="dxa"/>
            <w:vAlign w:val="center"/>
          </w:tcPr>
          <w:p>
            <w:pPr>
              <w:pStyle w:val="11"/>
            </w:pPr>
            <w:r>
              <w:t>70.71</w:t>
            </w:r>
          </w:p>
        </w:tc>
        <w:tc>
          <w:tcPr>
            <w:tcW w:w="1134" w:type="dxa"/>
            <w:vAlign w:val="center"/>
          </w:tcPr>
          <w:p>
            <w:pPr>
              <w:pStyle w:val="11"/>
            </w:pPr>
            <w:r>
              <w:t>70.71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70.71</w:t>
            </w:r>
          </w:p>
        </w:tc>
        <w:tc>
          <w:tcPr>
            <w:tcW w:w="1134" w:type="dxa"/>
            <w:vAlign w:val="center"/>
          </w:tcPr>
          <w:p>
            <w:pPr>
              <w:pStyle w:val="11"/>
            </w:pPr>
            <w:r>
              <w:t>70.71</w:t>
            </w:r>
          </w:p>
        </w:tc>
        <w:tc>
          <w:tcPr>
            <w:tcW w:w="1134" w:type="dxa"/>
            <w:vAlign w:val="center"/>
          </w:tcPr>
          <w:p>
            <w:pPr>
              <w:pStyle w:val="11"/>
            </w:pPr>
            <w:r>
              <w:t>70.71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31.00</w:t>
            </w:r>
          </w:p>
        </w:tc>
        <w:tc>
          <w:tcPr>
            <w:tcW w:w="1134" w:type="dxa"/>
            <w:vAlign w:val="center"/>
          </w:tcPr>
          <w:p>
            <w:pPr>
              <w:pStyle w:val="11"/>
            </w:pPr>
            <w:r>
              <w:t>31.00</w:t>
            </w:r>
          </w:p>
        </w:tc>
        <w:tc>
          <w:tcPr>
            <w:tcW w:w="1134" w:type="dxa"/>
            <w:vAlign w:val="center"/>
          </w:tcPr>
          <w:p>
            <w:pPr>
              <w:pStyle w:val="11"/>
            </w:pPr>
            <w:r>
              <w:t>31.00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31.00</w:t>
            </w:r>
          </w:p>
        </w:tc>
        <w:tc>
          <w:tcPr>
            <w:tcW w:w="1134" w:type="dxa"/>
            <w:vAlign w:val="center"/>
          </w:tcPr>
          <w:p>
            <w:pPr>
              <w:pStyle w:val="11"/>
            </w:pPr>
            <w:r>
              <w:t>31.00</w:t>
            </w:r>
          </w:p>
        </w:tc>
        <w:tc>
          <w:tcPr>
            <w:tcW w:w="1134" w:type="dxa"/>
            <w:vAlign w:val="center"/>
          </w:tcPr>
          <w:p>
            <w:pPr>
              <w:pStyle w:val="11"/>
            </w:pPr>
            <w:r>
              <w:t>31.00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31.00</w:t>
            </w:r>
          </w:p>
        </w:tc>
        <w:tc>
          <w:tcPr>
            <w:tcW w:w="1134" w:type="dxa"/>
            <w:vAlign w:val="center"/>
          </w:tcPr>
          <w:p>
            <w:pPr>
              <w:pStyle w:val="11"/>
            </w:pPr>
            <w:r>
              <w:t>31.00</w:t>
            </w:r>
          </w:p>
        </w:tc>
        <w:tc>
          <w:tcPr>
            <w:tcW w:w="1134" w:type="dxa"/>
            <w:vAlign w:val="center"/>
          </w:tcPr>
          <w:p>
            <w:pPr>
              <w:pStyle w:val="11"/>
            </w:pPr>
            <w:r>
              <w:t>31.00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58.38</w:t>
            </w:r>
          </w:p>
        </w:tc>
        <w:tc>
          <w:tcPr>
            <w:tcW w:w="1134" w:type="dxa"/>
            <w:vAlign w:val="center"/>
          </w:tcPr>
          <w:p>
            <w:pPr>
              <w:pStyle w:val="11"/>
            </w:pPr>
            <w:r>
              <w:t>58.38</w:t>
            </w:r>
          </w:p>
        </w:tc>
        <w:tc>
          <w:tcPr>
            <w:tcW w:w="1134" w:type="dxa"/>
            <w:vAlign w:val="center"/>
          </w:tcPr>
          <w:p>
            <w:pPr>
              <w:pStyle w:val="11"/>
            </w:pPr>
            <w:r>
              <w:t>58.38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58.38</w:t>
            </w:r>
          </w:p>
        </w:tc>
        <w:tc>
          <w:tcPr>
            <w:tcW w:w="1134" w:type="dxa"/>
            <w:vAlign w:val="center"/>
          </w:tcPr>
          <w:p>
            <w:pPr>
              <w:pStyle w:val="11"/>
            </w:pPr>
            <w:r>
              <w:t>58.38</w:t>
            </w:r>
          </w:p>
        </w:tc>
        <w:tc>
          <w:tcPr>
            <w:tcW w:w="1134" w:type="dxa"/>
            <w:vAlign w:val="center"/>
          </w:tcPr>
          <w:p>
            <w:pPr>
              <w:pStyle w:val="11"/>
            </w:pPr>
            <w:r>
              <w:t>58.38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58.38</w:t>
            </w:r>
          </w:p>
        </w:tc>
        <w:tc>
          <w:tcPr>
            <w:tcW w:w="1134" w:type="dxa"/>
            <w:vAlign w:val="center"/>
          </w:tcPr>
          <w:p>
            <w:pPr>
              <w:pStyle w:val="11"/>
            </w:pPr>
            <w:r>
              <w:t>58.38</w:t>
            </w:r>
          </w:p>
        </w:tc>
        <w:tc>
          <w:tcPr>
            <w:tcW w:w="1134" w:type="dxa"/>
            <w:vAlign w:val="center"/>
          </w:tcPr>
          <w:p>
            <w:pPr>
              <w:pStyle w:val="11"/>
            </w:pPr>
            <w:r>
              <w:t>58.38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105001中共沙河市委办公室本级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968.03</w:t>
            </w:r>
          </w:p>
        </w:tc>
        <w:tc>
          <w:tcPr>
            <w:tcW w:w="1361" w:type="dxa"/>
            <w:vAlign w:val="center"/>
          </w:tcPr>
          <w:p>
            <w:pPr>
              <w:pStyle w:val="15"/>
            </w:pPr>
            <w:r>
              <w:t>757.54</w:t>
            </w:r>
          </w:p>
        </w:tc>
        <w:tc>
          <w:tcPr>
            <w:tcW w:w="1361" w:type="dxa"/>
            <w:vAlign w:val="center"/>
          </w:tcPr>
          <w:p>
            <w:pPr>
              <w:pStyle w:val="15"/>
            </w:pPr>
            <w:r>
              <w:t>210.49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713.44</w:t>
            </w:r>
          </w:p>
        </w:tc>
        <w:tc>
          <w:tcPr>
            <w:tcW w:w="1361" w:type="dxa"/>
            <w:vAlign w:val="center"/>
          </w:tcPr>
          <w:p>
            <w:pPr>
              <w:pStyle w:val="11"/>
            </w:pPr>
            <w:r>
              <w:t>597.45</w:t>
            </w:r>
          </w:p>
        </w:tc>
        <w:tc>
          <w:tcPr>
            <w:tcW w:w="1361" w:type="dxa"/>
            <w:vAlign w:val="center"/>
          </w:tcPr>
          <w:p>
            <w:pPr>
              <w:pStyle w:val="11"/>
            </w:pPr>
            <w:r>
              <w:t>115.99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2012999</w:t>
            </w:r>
          </w:p>
        </w:tc>
        <w:tc>
          <w:tcPr>
            <w:tcW w:w="4535" w:type="dxa"/>
            <w:vAlign w:val="center"/>
          </w:tcPr>
          <w:p>
            <w:pPr>
              <w:pStyle w:val="12"/>
            </w:pPr>
            <w:r>
              <w:t>其他群众团体事务支出</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709.44</w:t>
            </w:r>
          </w:p>
        </w:tc>
        <w:tc>
          <w:tcPr>
            <w:tcW w:w="1361" w:type="dxa"/>
            <w:vAlign w:val="center"/>
          </w:tcPr>
          <w:p>
            <w:pPr>
              <w:pStyle w:val="11"/>
            </w:pPr>
            <w:r>
              <w:t>597.45</w:t>
            </w:r>
          </w:p>
        </w:tc>
        <w:tc>
          <w:tcPr>
            <w:tcW w:w="1361" w:type="dxa"/>
            <w:vAlign w:val="center"/>
          </w:tcPr>
          <w:p>
            <w:pPr>
              <w:pStyle w:val="11"/>
            </w:pPr>
            <w:r>
              <w:t>111.99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2013101</w:t>
            </w:r>
          </w:p>
        </w:tc>
        <w:tc>
          <w:tcPr>
            <w:tcW w:w="4535" w:type="dxa"/>
            <w:vAlign w:val="center"/>
          </w:tcPr>
          <w:p>
            <w:pPr>
              <w:pStyle w:val="12"/>
            </w:pPr>
            <w:r>
              <w:t>行政运行</w:t>
            </w:r>
          </w:p>
        </w:tc>
        <w:tc>
          <w:tcPr>
            <w:tcW w:w="1361" w:type="dxa"/>
            <w:vAlign w:val="center"/>
          </w:tcPr>
          <w:p>
            <w:pPr>
              <w:pStyle w:val="11"/>
            </w:pPr>
            <w:r>
              <w:t>597.45</w:t>
            </w:r>
          </w:p>
        </w:tc>
        <w:tc>
          <w:tcPr>
            <w:tcW w:w="1361" w:type="dxa"/>
            <w:vAlign w:val="center"/>
          </w:tcPr>
          <w:p>
            <w:pPr>
              <w:pStyle w:val="11"/>
            </w:pPr>
            <w:r>
              <w:t>597.45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2013105</w:t>
            </w:r>
          </w:p>
        </w:tc>
        <w:tc>
          <w:tcPr>
            <w:tcW w:w="4535" w:type="dxa"/>
            <w:vAlign w:val="center"/>
          </w:tcPr>
          <w:p>
            <w:pPr>
              <w:pStyle w:val="12"/>
            </w:pPr>
            <w:r>
              <w:t>专项业务</w:t>
            </w:r>
          </w:p>
        </w:tc>
        <w:tc>
          <w:tcPr>
            <w:tcW w:w="1361" w:type="dxa"/>
            <w:vAlign w:val="center"/>
          </w:tcPr>
          <w:p>
            <w:pPr>
              <w:pStyle w:val="11"/>
            </w:pPr>
            <w:r>
              <w:t>109.99</w:t>
            </w:r>
          </w:p>
        </w:tc>
        <w:tc>
          <w:tcPr>
            <w:tcW w:w="1361" w:type="dxa"/>
            <w:vAlign w:val="center"/>
          </w:tcPr>
          <w:p>
            <w:pPr>
              <w:pStyle w:val="11"/>
            </w:pPr>
          </w:p>
        </w:tc>
        <w:tc>
          <w:tcPr>
            <w:tcW w:w="1361" w:type="dxa"/>
            <w:vAlign w:val="center"/>
          </w:tcPr>
          <w:p>
            <w:pPr>
              <w:pStyle w:val="11"/>
            </w:pPr>
            <w:r>
              <w:t>109.99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2013199</w:t>
            </w:r>
          </w:p>
        </w:tc>
        <w:tc>
          <w:tcPr>
            <w:tcW w:w="4535" w:type="dxa"/>
            <w:vAlign w:val="center"/>
          </w:tcPr>
          <w:p>
            <w:pPr>
              <w:pStyle w:val="12"/>
            </w:pPr>
            <w:r>
              <w:t>其他党委办公厅（室）及相关机构事务支出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94.50</w:t>
            </w:r>
          </w:p>
        </w:tc>
        <w:tc>
          <w:tcPr>
            <w:tcW w:w="1361" w:type="dxa"/>
            <w:vAlign w:val="center"/>
          </w:tcPr>
          <w:p>
            <w:pPr>
              <w:pStyle w:val="11"/>
            </w:pPr>
          </w:p>
        </w:tc>
        <w:tc>
          <w:tcPr>
            <w:tcW w:w="1361" w:type="dxa"/>
            <w:vAlign w:val="center"/>
          </w:tcPr>
          <w:p>
            <w:pPr>
              <w:pStyle w:val="11"/>
            </w:pPr>
            <w:r>
              <w:t>94.50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20607</w:t>
            </w:r>
          </w:p>
        </w:tc>
        <w:tc>
          <w:tcPr>
            <w:tcW w:w="4535" w:type="dxa"/>
            <w:vAlign w:val="center"/>
          </w:tcPr>
          <w:p>
            <w:pPr>
              <w:pStyle w:val="12"/>
            </w:pPr>
            <w:r>
              <w:t>科学技术普及</w:t>
            </w:r>
          </w:p>
        </w:tc>
        <w:tc>
          <w:tcPr>
            <w:tcW w:w="1361" w:type="dxa"/>
            <w:vAlign w:val="center"/>
          </w:tcPr>
          <w:p>
            <w:pPr>
              <w:pStyle w:val="11"/>
            </w:pPr>
            <w:r>
              <w:t>94.50</w:t>
            </w:r>
          </w:p>
        </w:tc>
        <w:tc>
          <w:tcPr>
            <w:tcW w:w="1361" w:type="dxa"/>
            <w:vAlign w:val="center"/>
          </w:tcPr>
          <w:p>
            <w:pPr>
              <w:pStyle w:val="11"/>
            </w:pPr>
          </w:p>
        </w:tc>
        <w:tc>
          <w:tcPr>
            <w:tcW w:w="1361" w:type="dxa"/>
            <w:vAlign w:val="center"/>
          </w:tcPr>
          <w:p>
            <w:pPr>
              <w:pStyle w:val="11"/>
            </w:pPr>
            <w:r>
              <w:t>94.50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2060702</w:t>
            </w:r>
          </w:p>
        </w:tc>
        <w:tc>
          <w:tcPr>
            <w:tcW w:w="4535" w:type="dxa"/>
            <w:vAlign w:val="center"/>
          </w:tcPr>
          <w:p>
            <w:pPr>
              <w:pStyle w:val="12"/>
            </w:pPr>
            <w:r>
              <w:t>科普活动</w:t>
            </w:r>
          </w:p>
        </w:tc>
        <w:tc>
          <w:tcPr>
            <w:tcW w:w="1361" w:type="dxa"/>
            <w:vAlign w:val="center"/>
          </w:tcPr>
          <w:p>
            <w:pPr>
              <w:pStyle w:val="11"/>
            </w:pPr>
            <w:r>
              <w:t>94.50</w:t>
            </w:r>
          </w:p>
        </w:tc>
        <w:tc>
          <w:tcPr>
            <w:tcW w:w="1361" w:type="dxa"/>
            <w:vAlign w:val="center"/>
          </w:tcPr>
          <w:p>
            <w:pPr>
              <w:pStyle w:val="11"/>
            </w:pPr>
          </w:p>
        </w:tc>
        <w:tc>
          <w:tcPr>
            <w:tcW w:w="1361" w:type="dxa"/>
            <w:vAlign w:val="center"/>
          </w:tcPr>
          <w:p>
            <w:pPr>
              <w:pStyle w:val="11"/>
            </w:pPr>
            <w:r>
              <w:t>94.50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70.71</w:t>
            </w:r>
          </w:p>
        </w:tc>
        <w:tc>
          <w:tcPr>
            <w:tcW w:w="1361" w:type="dxa"/>
            <w:vAlign w:val="center"/>
          </w:tcPr>
          <w:p>
            <w:pPr>
              <w:pStyle w:val="11"/>
            </w:pPr>
            <w:r>
              <w:t>70.71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70.71</w:t>
            </w:r>
          </w:p>
        </w:tc>
        <w:tc>
          <w:tcPr>
            <w:tcW w:w="1361" w:type="dxa"/>
            <w:vAlign w:val="center"/>
          </w:tcPr>
          <w:p>
            <w:pPr>
              <w:pStyle w:val="11"/>
            </w:pPr>
            <w:r>
              <w:t>70.71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70.71</w:t>
            </w:r>
          </w:p>
        </w:tc>
        <w:tc>
          <w:tcPr>
            <w:tcW w:w="1361" w:type="dxa"/>
            <w:vAlign w:val="center"/>
          </w:tcPr>
          <w:p>
            <w:pPr>
              <w:pStyle w:val="11"/>
            </w:pPr>
            <w:r>
              <w:t>70.71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31.00</w:t>
            </w:r>
          </w:p>
        </w:tc>
        <w:tc>
          <w:tcPr>
            <w:tcW w:w="1361" w:type="dxa"/>
            <w:vAlign w:val="center"/>
          </w:tcPr>
          <w:p>
            <w:pPr>
              <w:pStyle w:val="11"/>
            </w:pPr>
            <w:r>
              <w:t>31.00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31.00</w:t>
            </w:r>
          </w:p>
        </w:tc>
        <w:tc>
          <w:tcPr>
            <w:tcW w:w="1361" w:type="dxa"/>
            <w:vAlign w:val="center"/>
          </w:tcPr>
          <w:p>
            <w:pPr>
              <w:pStyle w:val="11"/>
            </w:pPr>
            <w:r>
              <w:t>31.00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31.00</w:t>
            </w:r>
          </w:p>
        </w:tc>
        <w:tc>
          <w:tcPr>
            <w:tcW w:w="1361" w:type="dxa"/>
            <w:vAlign w:val="center"/>
          </w:tcPr>
          <w:p>
            <w:pPr>
              <w:pStyle w:val="11"/>
            </w:pPr>
            <w:r>
              <w:t>31.00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58.38</w:t>
            </w:r>
          </w:p>
        </w:tc>
        <w:tc>
          <w:tcPr>
            <w:tcW w:w="1361" w:type="dxa"/>
            <w:vAlign w:val="center"/>
          </w:tcPr>
          <w:p>
            <w:pPr>
              <w:pStyle w:val="11"/>
            </w:pPr>
            <w:r>
              <w:t>58.38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58.38</w:t>
            </w:r>
          </w:p>
        </w:tc>
        <w:tc>
          <w:tcPr>
            <w:tcW w:w="1361" w:type="dxa"/>
            <w:vAlign w:val="center"/>
          </w:tcPr>
          <w:p>
            <w:pPr>
              <w:pStyle w:val="11"/>
            </w:pPr>
            <w:r>
              <w:t>58.38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58.38</w:t>
            </w:r>
          </w:p>
        </w:tc>
        <w:tc>
          <w:tcPr>
            <w:tcW w:w="1361" w:type="dxa"/>
            <w:vAlign w:val="center"/>
          </w:tcPr>
          <w:p>
            <w:pPr>
              <w:pStyle w:val="11"/>
            </w:pPr>
            <w:r>
              <w:t>58.38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105001中共沙河市委办公室本级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968.03</w:t>
            </w:r>
          </w:p>
        </w:tc>
        <w:tc>
          <w:tcPr>
            <w:tcW w:w="3402" w:type="dxa"/>
            <w:vAlign w:val="center"/>
          </w:tcPr>
          <w:p>
            <w:pPr>
              <w:pStyle w:val="12"/>
            </w:pPr>
            <w:r>
              <w:t>一、一般公共服务支出</w:t>
            </w:r>
          </w:p>
        </w:tc>
        <w:tc>
          <w:tcPr>
            <w:tcW w:w="1474" w:type="dxa"/>
            <w:vAlign w:val="center"/>
          </w:tcPr>
          <w:p>
            <w:pPr>
              <w:pStyle w:val="11"/>
            </w:pPr>
            <w:r>
              <w:t>713.44</w:t>
            </w:r>
          </w:p>
        </w:tc>
        <w:tc>
          <w:tcPr>
            <w:tcW w:w="1474" w:type="dxa"/>
            <w:vAlign w:val="center"/>
          </w:tcPr>
          <w:p>
            <w:pPr>
              <w:pStyle w:val="11"/>
            </w:pPr>
            <w:r>
              <w:t>713.44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94.50</w:t>
            </w:r>
          </w:p>
        </w:tc>
        <w:tc>
          <w:tcPr>
            <w:tcW w:w="1474" w:type="dxa"/>
            <w:vAlign w:val="center"/>
          </w:tcPr>
          <w:p>
            <w:pPr>
              <w:pStyle w:val="11"/>
            </w:pPr>
            <w:r>
              <w:t>94.50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70.71</w:t>
            </w:r>
          </w:p>
        </w:tc>
        <w:tc>
          <w:tcPr>
            <w:tcW w:w="1474" w:type="dxa"/>
            <w:vAlign w:val="center"/>
          </w:tcPr>
          <w:p>
            <w:pPr>
              <w:pStyle w:val="11"/>
            </w:pPr>
            <w:r>
              <w:t>70.71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31.00</w:t>
            </w:r>
          </w:p>
        </w:tc>
        <w:tc>
          <w:tcPr>
            <w:tcW w:w="1474" w:type="dxa"/>
            <w:vAlign w:val="center"/>
          </w:tcPr>
          <w:p>
            <w:pPr>
              <w:pStyle w:val="11"/>
            </w:pPr>
            <w:r>
              <w:t>31.00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58.38</w:t>
            </w:r>
          </w:p>
        </w:tc>
        <w:tc>
          <w:tcPr>
            <w:tcW w:w="1474" w:type="dxa"/>
            <w:vAlign w:val="center"/>
          </w:tcPr>
          <w:p>
            <w:pPr>
              <w:pStyle w:val="11"/>
            </w:pPr>
            <w:r>
              <w:t>58.38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968.03</w:t>
            </w:r>
          </w:p>
        </w:tc>
        <w:tc>
          <w:tcPr>
            <w:tcW w:w="3402" w:type="dxa"/>
            <w:vAlign w:val="center"/>
          </w:tcPr>
          <w:p>
            <w:pPr>
              <w:pStyle w:val="14"/>
            </w:pPr>
            <w:r>
              <w:t>本年支出合计</w:t>
            </w:r>
          </w:p>
        </w:tc>
        <w:tc>
          <w:tcPr>
            <w:tcW w:w="1474" w:type="dxa"/>
            <w:vAlign w:val="center"/>
          </w:tcPr>
          <w:p>
            <w:pPr>
              <w:pStyle w:val="15"/>
            </w:pPr>
            <w:r>
              <w:t>968.03</w:t>
            </w:r>
          </w:p>
        </w:tc>
        <w:tc>
          <w:tcPr>
            <w:tcW w:w="1474" w:type="dxa"/>
            <w:vAlign w:val="center"/>
          </w:tcPr>
          <w:p>
            <w:pPr>
              <w:pStyle w:val="15"/>
            </w:pPr>
            <w:r>
              <w:t>968.03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968.03</w:t>
            </w:r>
          </w:p>
        </w:tc>
        <w:tc>
          <w:tcPr>
            <w:tcW w:w="3402" w:type="dxa"/>
            <w:vAlign w:val="center"/>
          </w:tcPr>
          <w:p>
            <w:pPr>
              <w:pStyle w:val="14"/>
            </w:pPr>
            <w:r>
              <w:t>支出总计</w:t>
            </w:r>
          </w:p>
        </w:tc>
        <w:tc>
          <w:tcPr>
            <w:tcW w:w="1474" w:type="dxa"/>
            <w:vAlign w:val="center"/>
          </w:tcPr>
          <w:p>
            <w:pPr>
              <w:pStyle w:val="15"/>
            </w:pPr>
            <w:r>
              <w:t>968.03</w:t>
            </w:r>
          </w:p>
        </w:tc>
        <w:tc>
          <w:tcPr>
            <w:tcW w:w="1474" w:type="dxa"/>
            <w:vAlign w:val="center"/>
          </w:tcPr>
          <w:p>
            <w:pPr>
              <w:pStyle w:val="15"/>
            </w:pPr>
            <w:r>
              <w:t>968.03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105001中共沙河市委办公室本级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968.03</w:t>
            </w:r>
          </w:p>
        </w:tc>
        <w:tc>
          <w:tcPr>
            <w:tcW w:w="2551" w:type="dxa"/>
            <w:vAlign w:val="center"/>
          </w:tcPr>
          <w:p>
            <w:pPr>
              <w:pStyle w:val="15"/>
            </w:pPr>
            <w:r>
              <w:t>757.54</w:t>
            </w:r>
          </w:p>
        </w:tc>
        <w:tc>
          <w:tcPr>
            <w:tcW w:w="2551" w:type="dxa"/>
            <w:vAlign w:val="center"/>
          </w:tcPr>
          <w:p>
            <w:pPr>
              <w:pStyle w:val="15"/>
            </w:pPr>
            <w:r>
              <w:t>210.49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713.44</w:t>
            </w:r>
          </w:p>
        </w:tc>
        <w:tc>
          <w:tcPr>
            <w:tcW w:w="2551" w:type="dxa"/>
            <w:vAlign w:val="center"/>
          </w:tcPr>
          <w:p>
            <w:pPr>
              <w:pStyle w:val="11"/>
            </w:pPr>
            <w:r>
              <w:t>597.45</w:t>
            </w:r>
          </w:p>
        </w:tc>
        <w:tc>
          <w:tcPr>
            <w:tcW w:w="2551" w:type="dxa"/>
            <w:vAlign w:val="center"/>
          </w:tcPr>
          <w:p>
            <w:pPr>
              <w:pStyle w:val="11"/>
            </w:pPr>
            <w:r>
              <w:t>115.99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2012999</w:t>
            </w:r>
          </w:p>
        </w:tc>
        <w:tc>
          <w:tcPr>
            <w:tcW w:w="4535" w:type="dxa"/>
            <w:vAlign w:val="center"/>
          </w:tcPr>
          <w:p>
            <w:pPr>
              <w:pStyle w:val="12"/>
            </w:pPr>
            <w:r>
              <w:t>其他群众团体事务支出</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709.44</w:t>
            </w:r>
          </w:p>
        </w:tc>
        <w:tc>
          <w:tcPr>
            <w:tcW w:w="2551" w:type="dxa"/>
            <w:vAlign w:val="center"/>
          </w:tcPr>
          <w:p>
            <w:pPr>
              <w:pStyle w:val="11"/>
            </w:pPr>
            <w:r>
              <w:t>597.45</w:t>
            </w:r>
          </w:p>
        </w:tc>
        <w:tc>
          <w:tcPr>
            <w:tcW w:w="2551" w:type="dxa"/>
            <w:vAlign w:val="center"/>
          </w:tcPr>
          <w:p>
            <w:pPr>
              <w:pStyle w:val="11"/>
            </w:pPr>
            <w:r>
              <w:t>111.99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2013101</w:t>
            </w:r>
          </w:p>
        </w:tc>
        <w:tc>
          <w:tcPr>
            <w:tcW w:w="4535" w:type="dxa"/>
            <w:vAlign w:val="center"/>
          </w:tcPr>
          <w:p>
            <w:pPr>
              <w:pStyle w:val="12"/>
            </w:pPr>
            <w:r>
              <w:t>行政运行</w:t>
            </w:r>
          </w:p>
        </w:tc>
        <w:tc>
          <w:tcPr>
            <w:tcW w:w="2551" w:type="dxa"/>
            <w:vAlign w:val="center"/>
          </w:tcPr>
          <w:p>
            <w:pPr>
              <w:pStyle w:val="11"/>
            </w:pPr>
            <w:r>
              <w:t>597.45</w:t>
            </w:r>
          </w:p>
        </w:tc>
        <w:tc>
          <w:tcPr>
            <w:tcW w:w="2551" w:type="dxa"/>
            <w:vAlign w:val="center"/>
          </w:tcPr>
          <w:p>
            <w:pPr>
              <w:pStyle w:val="11"/>
            </w:pPr>
            <w:r>
              <w:t>597.45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2013105</w:t>
            </w:r>
          </w:p>
        </w:tc>
        <w:tc>
          <w:tcPr>
            <w:tcW w:w="4535" w:type="dxa"/>
            <w:vAlign w:val="center"/>
          </w:tcPr>
          <w:p>
            <w:pPr>
              <w:pStyle w:val="12"/>
            </w:pPr>
            <w:r>
              <w:t>专项业务</w:t>
            </w:r>
          </w:p>
        </w:tc>
        <w:tc>
          <w:tcPr>
            <w:tcW w:w="2551" w:type="dxa"/>
            <w:vAlign w:val="center"/>
          </w:tcPr>
          <w:p>
            <w:pPr>
              <w:pStyle w:val="11"/>
            </w:pPr>
            <w:r>
              <w:t>109.99</w:t>
            </w:r>
          </w:p>
        </w:tc>
        <w:tc>
          <w:tcPr>
            <w:tcW w:w="2551" w:type="dxa"/>
            <w:vAlign w:val="center"/>
          </w:tcPr>
          <w:p>
            <w:pPr>
              <w:pStyle w:val="11"/>
            </w:pPr>
          </w:p>
        </w:tc>
        <w:tc>
          <w:tcPr>
            <w:tcW w:w="2551" w:type="dxa"/>
            <w:vAlign w:val="center"/>
          </w:tcPr>
          <w:p>
            <w:pPr>
              <w:pStyle w:val="11"/>
            </w:pPr>
            <w:r>
              <w:t>109.99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2013199</w:t>
            </w:r>
          </w:p>
        </w:tc>
        <w:tc>
          <w:tcPr>
            <w:tcW w:w="4535" w:type="dxa"/>
            <w:vAlign w:val="center"/>
          </w:tcPr>
          <w:p>
            <w:pPr>
              <w:pStyle w:val="12"/>
            </w:pPr>
            <w:r>
              <w:t>其他党委办公厅（室）及相关机构事务支出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94.50</w:t>
            </w:r>
          </w:p>
        </w:tc>
        <w:tc>
          <w:tcPr>
            <w:tcW w:w="2551" w:type="dxa"/>
            <w:vAlign w:val="center"/>
          </w:tcPr>
          <w:p>
            <w:pPr>
              <w:pStyle w:val="11"/>
            </w:pPr>
          </w:p>
        </w:tc>
        <w:tc>
          <w:tcPr>
            <w:tcW w:w="2551" w:type="dxa"/>
            <w:vAlign w:val="center"/>
          </w:tcPr>
          <w:p>
            <w:pPr>
              <w:pStyle w:val="11"/>
            </w:pPr>
            <w:r>
              <w:t>94.50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20607</w:t>
            </w:r>
          </w:p>
        </w:tc>
        <w:tc>
          <w:tcPr>
            <w:tcW w:w="4535" w:type="dxa"/>
            <w:vAlign w:val="center"/>
          </w:tcPr>
          <w:p>
            <w:pPr>
              <w:pStyle w:val="12"/>
            </w:pPr>
            <w:r>
              <w:t>科学技术普及</w:t>
            </w:r>
          </w:p>
        </w:tc>
        <w:tc>
          <w:tcPr>
            <w:tcW w:w="2551" w:type="dxa"/>
            <w:vAlign w:val="center"/>
          </w:tcPr>
          <w:p>
            <w:pPr>
              <w:pStyle w:val="11"/>
            </w:pPr>
            <w:r>
              <w:t>94.50</w:t>
            </w:r>
          </w:p>
        </w:tc>
        <w:tc>
          <w:tcPr>
            <w:tcW w:w="2551" w:type="dxa"/>
            <w:vAlign w:val="center"/>
          </w:tcPr>
          <w:p>
            <w:pPr>
              <w:pStyle w:val="11"/>
            </w:pPr>
          </w:p>
        </w:tc>
        <w:tc>
          <w:tcPr>
            <w:tcW w:w="2551" w:type="dxa"/>
            <w:vAlign w:val="center"/>
          </w:tcPr>
          <w:p>
            <w:pPr>
              <w:pStyle w:val="11"/>
            </w:pPr>
            <w:r>
              <w:t>94.50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2060702</w:t>
            </w:r>
          </w:p>
        </w:tc>
        <w:tc>
          <w:tcPr>
            <w:tcW w:w="4535" w:type="dxa"/>
            <w:vAlign w:val="center"/>
          </w:tcPr>
          <w:p>
            <w:pPr>
              <w:pStyle w:val="12"/>
            </w:pPr>
            <w:r>
              <w:t>科普活动</w:t>
            </w:r>
          </w:p>
        </w:tc>
        <w:tc>
          <w:tcPr>
            <w:tcW w:w="2551" w:type="dxa"/>
            <w:vAlign w:val="center"/>
          </w:tcPr>
          <w:p>
            <w:pPr>
              <w:pStyle w:val="11"/>
            </w:pPr>
            <w:r>
              <w:t>94.50</w:t>
            </w:r>
          </w:p>
        </w:tc>
        <w:tc>
          <w:tcPr>
            <w:tcW w:w="2551" w:type="dxa"/>
            <w:vAlign w:val="center"/>
          </w:tcPr>
          <w:p>
            <w:pPr>
              <w:pStyle w:val="11"/>
            </w:pPr>
          </w:p>
        </w:tc>
        <w:tc>
          <w:tcPr>
            <w:tcW w:w="2551" w:type="dxa"/>
            <w:vAlign w:val="center"/>
          </w:tcPr>
          <w:p>
            <w:pPr>
              <w:pStyle w:val="11"/>
            </w:pPr>
            <w:r>
              <w:t>94.50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70.71</w:t>
            </w:r>
          </w:p>
        </w:tc>
        <w:tc>
          <w:tcPr>
            <w:tcW w:w="2551" w:type="dxa"/>
            <w:vAlign w:val="center"/>
          </w:tcPr>
          <w:p>
            <w:pPr>
              <w:pStyle w:val="11"/>
            </w:pPr>
            <w:r>
              <w:t>70.71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70.71</w:t>
            </w:r>
          </w:p>
        </w:tc>
        <w:tc>
          <w:tcPr>
            <w:tcW w:w="2551" w:type="dxa"/>
            <w:vAlign w:val="center"/>
          </w:tcPr>
          <w:p>
            <w:pPr>
              <w:pStyle w:val="11"/>
            </w:pPr>
            <w:r>
              <w:t>70.71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70.71</w:t>
            </w:r>
          </w:p>
        </w:tc>
        <w:tc>
          <w:tcPr>
            <w:tcW w:w="2551" w:type="dxa"/>
            <w:vAlign w:val="center"/>
          </w:tcPr>
          <w:p>
            <w:pPr>
              <w:pStyle w:val="11"/>
            </w:pPr>
            <w:r>
              <w:t>70.71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31.00</w:t>
            </w:r>
          </w:p>
        </w:tc>
        <w:tc>
          <w:tcPr>
            <w:tcW w:w="2551" w:type="dxa"/>
            <w:vAlign w:val="center"/>
          </w:tcPr>
          <w:p>
            <w:pPr>
              <w:pStyle w:val="11"/>
            </w:pPr>
            <w:r>
              <w:t>31.00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31.00</w:t>
            </w:r>
          </w:p>
        </w:tc>
        <w:tc>
          <w:tcPr>
            <w:tcW w:w="2551" w:type="dxa"/>
            <w:vAlign w:val="center"/>
          </w:tcPr>
          <w:p>
            <w:pPr>
              <w:pStyle w:val="11"/>
            </w:pPr>
            <w:r>
              <w:t>31.00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31.00</w:t>
            </w:r>
          </w:p>
        </w:tc>
        <w:tc>
          <w:tcPr>
            <w:tcW w:w="2551" w:type="dxa"/>
            <w:vAlign w:val="center"/>
          </w:tcPr>
          <w:p>
            <w:pPr>
              <w:pStyle w:val="11"/>
            </w:pPr>
            <w:r>
              <w:t>31.00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58.38</w:t>
            </w:r>
          </w:p>
        </w:tc>
        <w:tc>
          <w:tcPr>
            <w:tcW w:w="2551" w:type="dxa"/>
            <w:vAlign w:val="center"/>
          </w:tcPr>
          <w:p>
            <w:pPr>
              <w:pStyle w:val="11"/>
            </w:pPr>
            <w:r>
              <w:t>58.38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58.38</w:t>
            </w:r>
          </w:p>
        </w:tc>
        <w:tc>
          <w:tcPr>
            <w:tcW w:w="2551" w:type="dxa"/>
            <w:vAlign w:val="center"/>
          </w:tcPr>
          <w:p>
            <w:pPr>
              <w:pStyle w:val="11"/>
            </w:pPr>
            <w:r>
              <w:t>58.38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58.38</w:t>
            </w:r>
          </w:p>
        </w:tc>
        <w:tc>
          <w:tcPr>
            <w:tcW w:w="2551" w:type="dxa"/>
            <w:vAlign w:val="center"/>
          </w:tcPr>
          <w:p>
            <w:pPr>
              <w:pStyle w:val="11"/>
            </w:pPr>
            <w:r>
              <w:t>58.38</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105001中共沙河市委办公室本级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757.54</w:t>
            </w:r>
          </w:p>
        </w:tc>
        <w:tc>
          <w:tcPr>
            <w:tcW w:w="2551" w:type="dxa"/>
            <w:vAlign w:val="center"/>
          </w:tcPr>
          <w:p>
            <w:pPr>
              <w:pStyle w:val="15"/>
            </w:pPr>
            <w:r>
              <w:t>696.39</w:t>
            </w:r>
          </w:p>
        </w:tc>
        <w:tc>
          <w:tcPr>
            <w:tcW w:w="2551" w:type="dxa"/>
            <w:vAlign w:val="center"/>
          </w:tcPr>
          <w:p>
            <w:pPr>
              <w:pStyle w:val="15"/>
            </w:pPr>
            <w:r>
              <w:t>61.15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667.35</w:t>
            </w:r>
          </w:p>
        </w:tc>
        <w:tc>
          <w:tcPr>
            <w:tcW w:w="2551" w:type="dxa"/>
            <w:vAlign w:val="center"/>
          </w:tcPr>
          <w:p>
            <w:pPr>
              <w:pStyle w:val="11"/>
            </w:pPr>
            <w:r>
              <w:t>667.35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242.29</w:t>
            </w:r>
          </w:p>
        </w:tc>
        <w:tc>
          <w:tcPr>
            <w:tcW w:w="2551" w:type="dxa"/>
            <w:vAlign w:val="center"/>
          </w:tcPr>
          <w:p>
            <w:pPr>
              <w:pStyle w:val="11"/>
            </w:pPr>
            <w:r>
              <w:t>242.29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125.51</w:t>
            </w:r>
          </w:p>
        </w:tc>
        <w:tc>
          <w:tcPr>
            <w:tcW w:w="2551" w:type="dxa"/>
            <w:vAlign w:val="center"/>
          </w:tcPr>
          <w:p>
            <w:pPr>
              <w:pStyle w:val="11"/>
            </w:pPr>
            <w:r>
              <w:t>125.51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72.07</w:t>
            </w:r>
          </w:p>
        </w:tc>
        <w:tc>
          <w:tcPr>
            <w:tcW w:w="2551" w:type="dxa"/>
            <w:vAlign w:val="center"/>
          </w:tcPr>
          <w:p>
            <w:pPr>
              <w:pStyle w:val="11"/>
            </w:pPr>
            <w:r>
              <w:t>72.07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43.98</w:t>
            </w:r>
          </w:p>
        </w:tc>
        <w:tc>
          <w:tcPr>
            <w:tcW w:w="2551" w:type="dxa"/>
            <w:vAlign w:val="center"/>
          </w:tcPr>
          <w:p>
            <w:pPr>
              <w:pStyle w:val="11"/>
            </w:pPr>
            <w:r>
              <w:t>43.98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70.71</w:t>
            </w:r>
          </w:p>
        </w:tc>
        <w:tc>
          <w:tcPr>
            <w:tcW w:w="2551" w:type="dxa"/>
            <w:vAlign w:val="center"/>
          </w:tcPr>
          <w:p>
            <w:pPr>
              <w:pStyle w:val="11"/>
            </w:pPr>
            <w:r>
              <w:t>70.71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31.00</w:t>
            </w:r>
          </w:p>
        </w:tc>
        <w:tc>
          <w:tcPr>
            <w:tcW w:w="2551" w:type="dxa"/>
            <w:vAlign w:val="center"/>
          </w:tcPr>
          <w:p>
            <w:pPr>
              <w:pStyle w:val="11"/>
            </w:pPr>
            <w:r>
              <w:t>31.00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58.38</w:t>
            </w:r>
          </w:p>
        </w:tc>
        <w:tc>
          <w:tcPr>
            <w:tcW w:w="2551" w:type="dxa"/>
            <w:vAlign w:val="center"/>
          </w:tcPr>
          <w:p>
            <w:pPr>
              <w:pStyle w:val="11"/>
            </w:pPr>
            <w:r>
              <w:t>58.38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23.41</w:t>
            </w:r>
          </w:p>
        </w:tc>
        <w:tc>
          <w:tcPr>
            <w:tcW w:w="2551" w:type="dxa"/>
            <w:vAlign w:val="center"/>
          </w:tcPr>
          <w:p>
            <w:pPr>
              <w:pStyle w:val="11"/>
            </w:pPr>
            <w:r>
              <w:t>23.41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61.15</w:t>
            </w:r>
          </w:p>
        </w:tc>
        <w:tc>
          <w:tcPr>
            <w:tcW w:w="2551" w:type="dxa"/>
            <w:vAlign w:val="center"/>
          </w:tcPr>
          <w:p>
            <w:pPr>
              <w:pStyle w:val="11"/>
            </w:pPr>
          </w:p>
        </w:tc>
        <w:tc>
          <w:tcPr>
            <w:tcW w:w="2551" w:type="dxa"/>
            <w:vAlign w:val="center"/>
          </w:tcPr>
          <w:p>
            <w:pPr>
              <w:pStyle w:val="11"/>
            </w:pPr>
            <w:r>
              <w:t>61.15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6.20</w:t>
            </w:r>
          </w:p>
        </w:tc>
        <w:tc>
          <w:tcPr>
            <w:tcW w:w="2551" w:type="dxa"/>
            <w:vAlign w:val="center"/>
          </w:tcPr>
          <w:p>
            <w:pPr>
              <w:pStyle w:val="11"/>
            </w:pPr>
          </w:p>
        </w:tc>
        <w:tc>
          <w:tcPr>
            <w:tcW w:w="2551" w:type="dxa"/>
            <w:vAlign w:val="center"/>
          </w:tcPr>
          <w:p>
            <w:pPr>
              <w:pStyle w:val="11"/>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11.76</w:t>
            </w:r>
          </w:p>
        </w:tc>
        <w:tc>
          <w:tcPr>
            <w:tcW w:w="2551" w:type="dxa"/>
            <w:vAlign w:val="center"/>
          </w:tcPr>
          <w:p>
            <w:pPr>
              <w:pStyle w:val="11"/>
            </w:pPr>
          </w:p>
        </w:tc>
        <w:tc>
          <w:tcPr>
            <w:tcW w:w="2551" w:type="dxa"/>
            <w:vAlign w:val="center"/>
          </w:tcPr>
          <w:p>
            <w:pPr>
              <w:pStyle w:val="11"/>
            </w:pPr>
            <w:r>
              <w:t>11.76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4.84</w:t>
            </w:r>
          </w:p>
        </w:tc>
        <w:tc>
          <w:tcPr>
            <w:tcW w:w="2551" w:type="dxa"/>
            <w:vAlign w:val="center"/>
          </w:tcPr>
          <w:p>
            <w:pPr>
              <w:pStyle w:val="11"/>
            </w:pPr>
          </w:p>
        </w:tc>
        <w:tc>
          <w:tcPr>
            <w:tcW w:w="2551" w:type="dxa"/>
            <w:vAlign w:val="center"/>
          </w:tcPr>
          <w:p>
            <w:pPr>
              <w:pStyle w:val="11"/>
            </w:pPr>
            <w:r>
              <w:t>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6.05</w:t>
            </w:r>
          </w:p>
        </w:tc>
        <w:tc>
          <w:tcPr>
            <w:tcW w:w="2551" w:type="dxa"/>
            <w:vAlign w:val="center"/>
          </w:tcPr>
          <w:p>
            <w:pPr>
              <w:pStyle w:val="11"/>
            </w:pPr>
          </w:p>
        </w:tc>
        <w:tc>
          <w:tcPr>
            <w:tcW w:w="2551" w:type="dxa"/>
            <w:vAlign w:val="center"/>
          </w:tcPr>
          <w:p>
            <w:pPr>
              <w:pStyle w:val="11"/>
            </w:pPr>
            <w:r>
              <w:t>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32.30</w:t>
            </w:r>
          </w:p>
        </w:tc>
        <w:tc>
          <w:tcPr>
            <w:tcW w:w="2551" w:type="dxa"/>
            <w:vAlign w:val="center"/>
          </w:tcPr>
          <w:p>
            <w:pPr>
              <w:pStyle w:val="11"/>
            </w:pPr>
          </w:p>
        </w:tc>
        <w:tc>
          <w:tcPr>
            <w:tcW w:w="2551" w:type="dxa"/>
            <w:vAlign w:val="center"/>
          </w:tcPr>
          <w:p>
            <w:pPr>
              <w:pStyle w:val="11"/>
            </w:pPr>
            <w:r>
              <w:t>32.30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29.04</w:t>
            </w:r>
          </w:p>
        </w:tc>
        <w:tc>
          <w:tcPr>
            <w:tcW w:w="2551" w:type="dxa"/>
            <w:vAlign w:val="center"/>
          </w:tcPr>
          <w:p>
            <w:pPr>
              <w:pStyle w:val="11"/>
            </w:pPr>
            <w:r>
              <w:t>29.04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24.23</w:t>
            </w:r>
          </w:p>
        </w:tc>
        <w:tc>
          <w:tcPr>
            <w:tcW w:w="2551" w:type="dxa"/>
            <w:vAlign w:val="center"/>
          </w:tcPr>
          <w:p>
            <w:pPr>
              <w:pStyle w:val="11"/>
            </w:pPr>
            <w:r>
              <w:t>24.23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4.81</w:t>
            </w:r>
          </w:p>
        </w:tc>
        <w:tc>
          <w:tcPr>
            <w:tcW w:w="2551" w:type="dxa"/>
            <w:vAlign w:val="center"/>
          </w:tcPr>
          <w:p>
            <w:pPr>
              <w:pStyle w:val="11"/>
            </w:pPr>
            <w:r>
              <w:t>4.81</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105001中共沙河市委办公室本级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105001中共沙河市委办公室本级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105001中共沙河市委办公室本级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ind w:firstLine="0" w:firstLineChars="0"/>
            </w:pPr>
            <w:r>
              <w:rPr>
                <w:rFonts w:hint="eastAsia"/>
                <w:lang w:val="en-US" w:eastAsia="zh-CN"/>
              </w:rPr>
              <w:t>1</w:t>
            </w:r>
          </w:p>
        </w:tc>
        <w:tc>
          <w:tcPr>
            <w:tcW w:w="3798" w:type="dxa"/>
            <w:vAlign w:val="center"/>
          </w:tcPr>
          <w:p>
            <w:pPr>
              <w:pStyle w:val="12"/>
              <w:ind w:firstLine="0" w:firstLineChars="0"/>
              <w:jc w:val="center"/>
            </w:pPr>
            <w:r>
              <w:rPr>
                <w:rFonts w:hint="eastAsia"/>
                <w:lang w:val="en-US" w:eastAsia="zh-CN"/>
              </w:rPr>
              <w:t>合计</w:t>
            </w:r>
          </w:p>
        </w:tc>
        <w:tc>
          <w:tcPr>
            <w:tcW w:w="2381" w:type="dxa"/>
            <w:vAlign w:val="center"/>
          </w:tcPr>
          <w:p>
            <w:pPr>
              <w:pStyle w:val="11"/>
              <w:ind w:firstLine="0" w:firstLineChars="0"/>
              <w:jc w:val="center"/>
            </w:pPr>
            <w:r>
              <w:rPr>
                <w:rFonts w:hint="eastAsia"/>
                <w:lang w:val="en-US" w:eastAsia="zh-CN"/>
              </w:rPr>
              <w:t>6.00</w:t>
            </w:r>
          </w:p>
        </w:tc>
        <w:tc>
          <w:tcPr>
            <w:tcW w:w="2381" w:type="dxa"/>
            <w:vAlign w:val="center"/>
          </w:tcPr>
          <w:p>
            <w:pPr>
              <w:pStyle w:val="11"/>
              <w:ind w:firstLine="0" w:firstLineChars="0"/>
              <w:jc w:val="center"/>
            </w:pPr>
            <w:r>
              <w:rPr>
                <w:rFonts w:hint="eastAsia"/>
                <w:lang w:val="en-US" w:eastAsia="zh-CN"/>
              </w:rPr>
              <w:t>6.00</w:t>
            </w:r>
          </w:p>
        </w:tc>
        <w:tc>
          <w:tcPr>
            <w:tcW w:w="2381" w:type="dxa"/>
            <w:vAlign w:val="center"/>
          </w:tcPr>
          <w:p>
            <w:pPr>
              <w:pStyle w:val="11"/>
              <w:ind w:firstLine="0" w:firstLineChars="0"/>
            </w:pPr>
          </w:p>
        </w:tc>
        <w:tc>
          <w:tcPr>
            <w:tcW w:w="2381"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ind w:firstLine="0" w:firstLineChars="0"/>
              <w:rPr>
                <w:rFonts w:hint="default"/>
                <w:lang w:val="en-US" w:eastAsia="zh-CN"/>
              </w:rPr>
            </w:pPr>
            <w:r>
              <w:rPr>
                <w:rFonts w:hint="eastAsia"/>
                <w:lang w:val="en-US" w:eastAsia="zh-CN"/>
              </w:rPr>
              <w:t>2</w:t>
            </w:r>
          </w:p>
        </w:tc>
        <w:tc>
          <w:tcPr>
            <w:tcW w:w="3798" w:type="dxa"/>
            <w:vAlign w:val="center"/>
          </w:tcPr>
          <w:p>
            <w:pPr>
              <w:pStyle w:val="12"/>
              <w:ind w:firstLine="0" w:firstLineChars="0"/>
              <w:jc w:val="center"/>
              <w:rPr>
                <w:rFonts w:hint="eastAsia"/>
                <w:lang w:val="en-US" w:eastAsia="zh-CN"/>
              </w:rPr>
            </w:pPr>
            <w:r>
              <w:rPr>
                <w:rFonts w:hint="eastAsia"/>
                <w:lang w:val="en-US" w:eastAsia="zh-CN"/>
              </w:rPr>
              <w:t>公务接待费</w:t>
            </w:r>
          </w:p>
        </w:tc>
        <w:tc>
          <w:tcPr>
            <w:tcW w:w="2381" w:type="dxa"/>
            <w:vAlign w:val="center"/>
          </w:tcPr>
          <w:p>
            <w:pPr>
              <w:pStyle w:val="11"/>
              <w:ind w:firstLine="0" w:firstLineChars="0"/>
              <w:jc w:val="center"/>
              <w:rPr>
                <w:rFonts w:hint="default"/>
                <w:lang w:val="en-US" w:eastAsia="zh-CN"/>
              </w:rPr>
            </w:pPr>
            <w:r>
              <w:rPr>
                <w:rFonts w:hint="eastAsia"/>
                <w:lang w:val="en-US" w:eastAsia="zh-CN"/>
              </w:rPr>
              <w:t>6.00</w:t>
            </w:r>
          </w:p>
        </w:tc>
        <w:tc>
          <w:tcPr>
            <w:tcW w:w="2381" w:type="dxa"/>
            <w:vAlign w:val="center"/>
          </w:tcPr>
          <w:p>
            <w:pPr>
              <w:pStyle w:val="11"/>
              <w:ind w:firstLine="0" w:firstLineChars="0"/>
              <w:jc w:val="center"/>
              <w:rPr>
                <w:rFonts w:hint="default"/>
                <w:lang w:val="en-US" w:eastAsia="zh-CN"/>
              </w:rPr>
            </w:pPr>
            <w:r>
              <w:rPr>
                <w:rFonts w:hint="eastAsia"/>
                <w:lang w:val="en-US" w:eastAsia="zh-CN"/>
              </w:rPr>
              <w:t>6.00</w:t>
            </w:r>
          </w:p>
        </w:tc>
        <w:tc>
          <w:tcPr>
            <w:tcW w:w="2381" w:type="dxa"/>
            <w:vAlign w:val="center"/>
          </w:tcPr>
          <w:p>
            <w:pPr>
              <w:pStyle w:val="11"/>
              <w:ind w:firstLine="0" w:firstLineChars="0"/>
            </w:pPr>
          </w:p>
        </w:tc>
        <w:tc>
          <w:tcPr>
            <w:tcW w:w="2381" w:type="dxa"/>
            <w:vAlign w:val="center"/>
          </w:tcPr>
          <w:p>
            <w:pPr>
              <w:pStyle w:val="11"/>
              <w:ind w:firstLine="0" w:firstLineChars="0"/>
            </w:pPr>
          </w:p>
        </w:tc>
      </w:tr>
    </w:tbl>
    <w:p>
      <w:pPr>
        <w:spacing w:before="0" w:after="0" w:line="240" w:lineRule="auto"/>
        <w:ind w:firstLine="420"/>
        <w:jc w:val="left"/>
        <w:outlineLvl w:val="9"/>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中共沙河市委办公室本级2024年单位预算信息公开情况说明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按照《中华人民共和国预算法》、《地方预决算公开操作规程》和《关于进一步推进预算公开工作的实施意见》规定，现将中共沙河市委办公室本级2024年单位预算公开如下：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1、负责推动上级党委和市委决策部署的落实，按照市委要求协调有关方面工展工作，承担市委运行保障具体事务。</w:t>
      </w:r>
    </w:p>
    <w:p>
      <w:pPr>
        <w:pStyle w:val="17"/>
      </w:pPr>
      <w:r>
        <w:t>2、负责市委和市委办公室文件、市委领导讲话稿、市委报告的起草、修改等工作。</w:t>
      </w:r>
    </w:p>
    <w:p>
      <w:pPr>
        <w:pStyle w:val="17"/>
      </w:pPr>
      <w:r>
        <w:t>3、负责上级党委和市委重要决策部署贯彻落实的督促检查，上级党委和市委领导批示和交办事项的催办反馈，市委统一部署的重大专项活动的推进落实。</w:t>
      </w:r>
    </w:p>
    <w:p>
      <w:pPr>
        <w:pStyle w:val="17"/>
      </w:pPr>
      <w:r>
        <w:t>4、围绕上级党委和市委总体工作部署开展调查研究，收集和处理信息、反映动态；负责社情民意的搜集、整理和编报工作。</w:t>
      </w:r>
    </w:p>
    <w:p>
      <w:pPr>
        <w:pStyle w:val="17"/>
      </w:pPr>
      <w:r>
        <w:t>5、负责市委全委会、市委常委会和市委其他重要会议的会务工作；负责市委领导参加重大活动和日常工作活动的组织安排。</w:t>
      </w:r>
    </w:p>
    <w:p>
      <w:pPr>
        <w:pStyle w:val="17"/>
      </w:pPr>
      <w:r>
        <w:t>6、负责市委日常文书处理；负责市委文件和市委办公室代市委行文的审核工作；负责市委制定规范性文件的服务工作；负责统筹协调和督促指导全市党务公开工作。</w:t>
      </w:r>
    </w:p>
    <w:p>
      <w:pPr>
        <w:pStyle w:val="17"/>
      </w:pPr>
      <w:r>
        <w:t>7、负责全市档案事业宏观管理和执法复议、监督指导等工作。</w:t>
      </w:r>
    </w:p>
    <w:p>
      <w:pPr>
        <w:pStyle w:val="17"/>
      </w:pPr>
      <w:r>
        <w:t>8、负责全市公务接待机构的业务指导和重大接待活动的服务保障工作。</w:t>
      </w:r>
    </w:p>
    <w:p>
      <w:pPr>
        <w:pStyle w:val="17"/>
      </w:pPr>
      <w:r>
        <w:t>9、根据市委安排部署，组织力量对经济建设、政治建设、文化建设、社会建设、生态文明建设和党的建设等方面的重大问题进行调查研究，提出意见和建议。</w:t>
      </w:r>
    </w:p>
    <w:p>
      <w:pPr>
        <w:pStyle w:val="17"/>
      </w:pPr>
      <w:r>
        <w:t>10、组织撰写宣传、阐释党的路线方针政策和市委工作思路、部署要求的文章。</w:t>
      </w:r>
    </w:p>
    <w:p>
      <w:pPr>
        <w:pStyle w:val="17"/>
      </w:pPr>
      <w:r>
        <w:t>11、承担市委市政府决策咨询委员会的日常工作。</w:t>
      </w:r>
    </w:p>
    <w:p>
      <w:pPr>
        <w:pStyle w:val="17"/>
      </w:pPr>
      <w:r>
        <w:t>12、承担市委全面深化改革委员会的日常工作。</w:t>
      </w:r>
    </w:p>
    <w:p>
      <w:pPr>
        <w:pStyle w:val="17"/>
      </w:pPr>
      <w:r>
        <w:t>13、负责部分原市级领导同志和市委办公室离退休人员的服务工作；负责市委办公室财务管理工作。</w:t>
      </w:r>
    </w:p>
    <w:p>
      <w:pPr>
        <w:pStyle w:val="17"/>
      </w:pPr>
      <w:r>
        <w:t>14、承担市委保密委员会和市密码工作领导小组的日常工作。</w:t>
      </w:r>
    </w:p>
    <w:p>
      <w:pPr>
        <w:pStyle w:val="17"/>
      </w:pPr>
      <w:r>
        <w:t>15、完成市委交办的其他任务。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中共沙河市委办公室本级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按照预算管理有关规定，目前我市部门预算的编制实行综合预算制度，即全部收入和支出都反映在预算中。</w:t>
      </w:r>
    </w:p>
    <w:p>
      <w:pPr>
        <w:pStyle w:val="18"/>
      </w:pPr>
      <w:r>
        <w:t>（一）收入说明</w:t>
      </w:r>
    </w:p>
    <w:p>
      <w:pPr>
        <w:pStyle w:val="18"/>
      </w:pPr>
      <w:r>
        <w:t>反映本部门当年全部收入。2024年预算收入968.03万元，其中：一般公共预算收入968.03万元，基金预算拨款0元。</w:t>
      </w:r>
    </w:p>
    <w:p>
      <w:pPr>
        <w:pStyle w:val="18"/>
      </w:pPr>
      <w:r>
        <w:t>（二）支出说明</w:t>
      </w:r>
    </w:p>
    <w:p>
      <w:pPr>
        <w:pStyle w:val="18"/>
      </w:pPr>
      <w:r>
        <w:t>反映市委办2024年度部门预算中支出预算的总体情况。2024年支出预算968.03万元，其中基本支出757.54万元，包括人员经费和日常公用经费；项目支出210.49万元，全部为本级支出的市委办及部门运转经费。</w:t>
      </w:r>
    </w:p>
    <w:p>
      <w:pPr>
        <w:pStyle w:val="18"/>
      </w:pPr>
      <w:r>
        <w:t>（三）比上年增减情况</w:t>
      </w:r>
    </w:p>
    <w:p>
      <w:pPr>
        <w:pStyle w:val="18"/>
      </w:pPr>
      <w:r>
        <w:t>2024年预算收支安排968.03万元，较2023年预算增加19.42万元，其中基本支出增加632.14万元，主要为人员经费支出增加；项目支出减少112.72万元，主要压缩项目支出经费开支。</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机关运行经费安排61.15万元，主要用于办公费、通讯补贴、公务用车运行维护费、公务交通补贴、工会经费及福利费等日常运转支出。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w:t>
      </w:r>
      <w:r>
        <w:rPr>
          <w:rFonts w:hint="eastAsia"/>
          <w:lang w:val="en-US" w:eastAsia="zh-CN"/>
        </w:rPr>
        <w:t>6</w:t>
      </w:r>
      <w:r>
        <w:t>.00万元，其中因公出国（境）费0.00万元；公务用车购置及运维费0.00万元（其中：公务用车购置费为0.00万元，公务用车运维费0.00万元)；公务接待费</w:t>
      </w:r>
      <w:r>
        <w:rPr>
          <w:rFonts w:hint="eastAsia"/>
          <w:lang w:val="en-US" w:eastAsia="zh-CN"/>
        </w:rPr>
        <w:t>6.</w:t>
      </w:r>
      <w:r>
        <w:t>00万元。与2023年相比减少</w:t>
      </w:r>
      <w:r>
        <w:rPr>
          <w:rFonts w:hint="eastAsia"/>
          <w:lang w:val="en-US" w:eastAsia="zh-CN"/>
        </w:rPr>
        <w:t>17</w:t>
      </w:r>
      <w:r>
        <w:t>.00万元，增减变化的主要原因是我单位无公车。</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1、机要保密局工作经费绩效目标表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13058224P00730K10005W</w:t>
            </w:r>
          </w:p>
        </w:tc>
        <w:tc>
          <w:tcPr>
            <w:tcW w:w="2835" w:type="dxa"/>
            <w:vAlign w:val="center"/>
          </w:tcPr>
          <w:p>
            <w:pPr>
              <w:pStyle w:val="10"/>
            </w:pPr>
            <w:r>
              <w:t>项目名称</w:t>
            </w:r>
          </w:p>
        </w:tc>
        <w:tc>
          <w:tcPr>
            <w:tcW w:w="6094" w:type="dxa"/>
            <w:gridSpan w:val="3"/>
            <w:vAlign w:val="center"/>
          </w:tcPr>
          <w:p>
            <w:pPr>
              <w:pStyle w:val="12"/>
            </w:pPr>
            <w:r>
              <w:t>机要保密局工作经费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机要保密工作经费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1.保障机要保密局必要办公条件，做好全市党政系统通信和计算机网络保密的监督检查和管理工作。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全市保密宣传教育次数</w:t>
            </w:r>
          </w:p>
        </w:tc>
        <w:tc>
          <w:tcPr>
            <w:tcW w:w="5386" w:type="dxa"/>
            <w:vAlign w:val="center"/>
          </w:tcPr>
          <w:p>
            <w:pPr>
              <w:pStyle w:val="12"/>
            </w:pPr>
            <w:r>
              <w:t>全市保密宣传教育次数</w:t>
            </w:r>
          </w:p>
        </w:tc>
        <w:tc>
          <w:tcPr>
            <w:tcW w:w="2268" w:type="dxa"/>
            <w:vAlign w:val="center"/>
          </w:tcPr>
          <w:p>
            <w:pPr>
              <w:pStyle w:val="12"/>
            </w:pPr>
            <w:r>
              <w:t>≥6次</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经费控制率</w:t>
            </w:r>
          </w:p>
        </w:tc>
        <w:tc>
          <w:tcPr>
            <w:tcW w:w="5386" w:type="dxa"/>
            <w:vAlign w:val="center"/>
          </w:tcPr>
          <w:p>
            <w:pPr>
              <w:pStyle w:val="12"/>
            </w:pPr>
            <w:r>
              <w:t>经费控制率</w:t>
            </w:r>
          </w:p>
        </w:tc>
        <w:tc>
          <w:tcPr>
            <w:tcW w:w="2268" w:type="dxa"/>
            <w:vAlign w:val="center"/>
          </w:tcPr>
          <w:p>
            <w:pPr>
              <w:pStyle w:val="12"/>
            </w:pPr>
            <w:r>
              <w:t>≥95%</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经费成本</w:t>
            </w:r>
          </w:p>
        </w:tc>
        <w:tc>
          <w:tcPr>
            <w:tcW w:w="5386" w:type="dxa"/>
            <w:vAlign w:val="center"/>
          </w:tcPr>
          <w:p>
            <w:pPr>
              <w:pStyle w:val="12"/>
            </w:pPr>
            <w:r>
              <w:t>经费成本</w:t>
            </w:r>
          </w:p>
        </w:tc>
        <w:tc>
          <w:tcPr>
            <w:tcW w:w="2268" w:type="dxa"/>
            <w:vAlign w:val="center"/>
          </w:tcPr>
          <w:p>
            <w:pPr>
              <w:pStyle w:val="12"/>
            </w:pPr>
            <w:r>
              <w:t>≤2万元</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年度重点工作完成及时率</w:t>
            </w:r>
          </w:p>
        </w:tc>
        <w:tc>
          <w:tcPr>
            <w:tcW w:w="5386" w:type="dxa"/>
            <w:vAlign w:val="center"/>
          </w:tcPr>
          <w:p>
            <w:pPr>
              <w:pStyle w:val="12"/>
            </w:pPr>
            <w:r>
              <w:t>年度重点工作完成及时件数/年度重点工作总件数*100%</w:t>
            </w:r>
          </w:p>
        </w:tc>
        <w:tc>
          <w:tcPr>
            <w:tcW w:w="2268" w:type="dxa"/>
            <w:vAlign w:val="center"/>
          </w:tcPr>
          <w:p>
            <w:pPr>
              <w:pStyle w:val="12"/>
            </w:pPr>
            <w:r>
              <w:t>≥95%</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单位年终考核成绩</w:t>
            </w:r>
          </w:p>
        </w:tc>
        <w:tc>
          <w:tcPr>
            <w:tcW w:w="5386" w:type="dxa"/>
            <w:vAlign w:val="center"/>
          </w:tcPr>
          <w:p>
            <w:pPr>
              <w:pStyle w:val="12"/>
            </w:pPr>
            <w:r>
              <w:t>上级部门（或组织部门）对本单位年终考核成绩</w:t>
            </w:r>
          </w:p>
        </w:tc>
        <w:tc>
          <w:tcPr>
            <w:tcW w:w="2268" w:type="dxa"/>
            <w:vAlign w:val="center"/>
          </w:tcPr>
          <w:p>
            <w:pPr>
              <w:pStyle w:val="12"/>
            </w:pPr>
            <w:r>
              <w:t>良好</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单位职工满意人数/单位职工总人数*100%</w:t>
            </w:r>
          </w:p>
        </w:tc>
        <w:tc>
          <w:tcPr>
            <w:tcW w:w="2268" w:type="dxa"/>
            <w:vAlign w:val="center"/>
          </w:tcPr>
          <w:p>
            <w:pPr>
              <w:pStyle w:val="12"/>
            </w:pPr>
            <w:r>
              <w:t>≥90%</w:t>
            </w:r>
          </w:p>
        </w:tc>
        <w:tc>
          <w:tcPr>
            <w:tcW w:w="1276" w:type="dxa"/>
            <w:vAlign w:val="center"/>
          </w:tcPr>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2、科协工作经费绩效目标表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13058224P009KY810004L</w:t>
            </w:r>
          </w:p>
        </w:tc>
        <w:tc>
          <w:tcPr>
            <w:tcW w:w="2835" w:type="dxa"/>
            <w:vAlign w:val="center"/>
          </w:tcPr>
          <w:p>
            <w:pPr>
              <w:pStyle w:val="10"/>
            </w:pPr>
            <w:r>
              <w:t>项目名称</w:t>
            </w:r>
          </w:p>
        </w:tc>
        <w:tc>
          <w:tcPr>
            <w:tcW w:w="6094" w:type="dxa"/>
            <w:gridSpan w:val="3"/>
            <w:vAlign w:val="center"/>
          </w:tcPr>
          <w:p>
            <w:pPr>
              <w:pStyle w:val="12"/>
            </w:pPr>
            <w:r>
              <w:t>科协工作经费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92.00</w:t>
            </w:r>
          </w:p>
        </w:tc>
        <w:tc>
          <w:tcPr>
            <w:tcW w:w="2835" w:type="dxa"/>
            <w:vAlign w:val="center"/>
          </w:tcPr>
          <w:p>
            <w:pPr>
              <w:pStyle w:val="10"/>
            </w:pPr>
            <w:r>
              <w:t>其中：财政    资金</w:t>
            </w:r>
          </w:p>
        </w:tc>
        <w:tc>
          <w:tcPr>
            <w:tcW w:w="2551" w:type="dxa"/>
            <w:vAlign w:val="center"/>
          </w:tcPr>
          <w:p>
            <w:pPr>
              <w:pStyle w:val="12"/>
            </w:pPr>
            <w:r>
              <w:t>92.00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科协工作经费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23.00</w:t>
            </w:r>
          </w:p>
        </w:tc>
        <w:tc>
          <w:tcPr>
            <w:tcW w:w="2835" w:type="dxa"/>
            <w:vAlign w:val="center"/>
          </w:tcPr>
          <w:p>
            <w:pPr>
              <w:pStyle w:val="13"/>
            </w:pPr>
            <w:r>
              <w:t>46.00</w:t>
            </w:r>
          </w:p>
        </w:tc>
        <w:tc>
          <w:tcPr>
            <w:tcW w:w="2551" w:type="dxa"/>
            <w:vAlign w:val="center"/>
          </w:tcPr>
          <w:p>
            <w:pPr>
              <w:pStyle w:val="13"/>
            </w:pPr>
            <w:r>
              <w:t>69.00</w:t>
            </w:r>
          </w:p>
        </w:tc>
        <w:tc>
          <w:tcPr>
            <w:tcW w:w="3543" w:type="dxa"/>
            <w:gridSpan w:val="2"/>
            <w:vAlign w:val="center"/>
          </w:tcPr>
          <w:p>
            <w:pPr>
              <w:pStyle w:val="13"/>
            </w:pPr>
            <w:r>
              <w:t>92.00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1.加强科普宣传和培训，加强各乡镇办基层科协建设，保障科普工作有效运转。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科普活动和科技竞赛开展次数</w:t>
            </w:r>
          </w:p>
        </w:tc>
        <w:tc>
          <w:tcPr>
            <w:tcW w:w="5386" w:type="dxa"/>
            <w:vAlign w:val="center"/>
          </w:tcPr>
          <w:p>
            <w:pPr>
              <w:pStyle w:val="12"/>
            </w:pPr>
            <w:r>
              <w:t>科普活动和科技竞赛开展次数</w:t>
            </w:r>
          </w:p>
        </w:tc>
        <w:tc>
          <w:tcPr>
            <w:tcW w:w="2268" w:type="dxa"/>
            <w:vAlign w:val="center"/>
          </w:tcPr>
          <w:p>
            <w:pPr>
              <w:pStyle w:val="12"/>
            </w:pPr>
            <w:r>
              <w:t>≥8次</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科普经费控制率</w:t>
            </w:r>
          </w:p>
        </w:tc>
        <w:tc>
          <w:tcPr>
            <w:tcW w:w="5386" w:type="dxa"/>
            <w:vAlign w:val="center"/>
          </w:tcPr>
          <w:p>
            <w:pPr>
              <w:pStyle w:val="12"/>
            </w:pPr>
            <w:r>
              <w:t>科普经费控制率</w:t>
            </w:r>
          </w:p>
        </w:tc>
        <w:tc>
          <w:tcPr>
            <w:tcW w:w="2268" w:type="dxa"/>
            <w:vAlign w:val="center"/>
          </w:tcPr>
          <w:p>
            <w:pPr>
              <w:pStyle w:val="12"/>
            </w:pPr>
            <w:r>
              <w:t>≥95%</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科普活动成本</w:t>
            </w:r>
          </w:p>
        </w:tc>
        <w:tc>
          <w:tcPr>
            <w:tcW w:w="5386" w:type="dxa"/>
            <w:vAlign w:val="center"/>
          </w:tcPr>
          <w:p>
            <w:pPr>
              <w:pStyle w:val="12"/>
            </w:pPr>
            <w:r>
              <w:t>科普活动成本</w:t>
            </w:r>
          </w:p>
        </w:tc>
        <w:tc>
          <w:tcPr>
            <w:tcW w:w="2268" w:type="dxa"/>
            <w:vAlign w:val="center"/>
          </w:tcPr>
          <w:p>
            <w:pPr>
              <w:pStyle w:val="12"/>
            </w:pPr>
            <w:r>
              <w:t>≤92万元</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年度重点工作完成及时率</w:t>
            </w:r>
          </w:p>
        </w:tc>
        <w:tc>
          <w:tcPr>
            <w:tcW w:w="5386" w:type="dxa"/>
            <w:vAlign w:val="center"/>
          </w:tcPr>
          <w:p>
            <w:pPr>
              <w:pStyle w:val="12"/>
            </w:pPr>
            <w:r>
              <w:t>年度重点工作完成及时件数/年度重点工作总件数*100%</w:t>
            </w:r>
          </w:p>
        </w:tc>
        <w:tc>
          <w:tcPr>
            <w:tcW w:w="2268" w:type="dxa"/>
            <w:vAlign w:val="center"/>
          </w:tcPr>
          <w:p>
            <w:pPr>
              <w:pStyle w:val="12"/>
            </w:pPr>
            <w:r>
              <w:t>≥95%</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单位年终考核成绩</w:t>
            </w:r>
          </w:p>
        </w:tc>
        <w:tc>
          <w:tcPr>
            <w:tcW w:w="5386" w:type="dxa"/>
            <w:vAlign w:val="center"/>
          </w:tcPr>
          <w:p>
            <w:pPr>
              <w:pStyle w:val="12"/>
            </w:pPr>
            <w:r>
              <w:t>上级部门（或组织部门）对本单位年终考核成绩</w:t>
            </w:r>
          </w:p>
        </w:tc>
        <w:tc>
          <w:tcPr>
            <w:tcW w:w="2268" w:type="dxa"/>
            <w:vAlign w:val="center"/>
          </w:tcPr>
          <w:p>
            <w:pPr>
              <w:pStyle w:val="12"/>
            </w:pPr>
            <w:r>
              <w:t>良好</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单位职工满意人数/单位职工总人数*100%</w:t>
            </w:r>
          </w:p>
        </w:tc>
        <w:tc>
          <w:tcPr>
            <w:tcW w:w="2268" w:type="dxa"/>
            <w:vAlign w:val="center"/>
          </w:tcPr>
          <w:p>
            <w:pPr>
              <w:pStyle w:val="12"/>
            </w:pPr>
            <w:r>
              <w:t>≥90%</w:t>
            </w:r>
          </w:p>
        </w:tc>
        <w:tc>
          <w:tcPr>
            <w:tcW w:w="1276" w:type="dxa"/>
            <w:vAlign w:val="center"/>
          </w:tcPr>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3、老科协工作经费绩效目标表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13058224P00E3W110004F</w:t>
            </w:r>
          </w:p>
        </w:tc>
        <w:tc>
          <w:tcPr>
            <w:tcW w:w="2835" w:type="dxa"/>
            <w:vAlign w:val="center"/>
          </w:tcPr>
          <w:p>
            <w:pPr>
              <w:pStyle w:val="10"/>
            </w:pPr>
            <w:r>
              <w:t>项目名称</w:t>
            </w:r>
          </w:p>
        </w:tc>
        <w:tc>
          <w:tcPr>
            <w:tcW w:w="6094" w:type="dxa"/>
            <w:gridSpan w:val="3"/>
            <w:vAlign w:val="center"/>
          </w:tcPr>
          <w:p>
            <w:pPr>
              <w:pStyle w:val="12"/>
            </w:pPr>
            <w:r>
              <w:t>老科协工作经费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w:t>
            </w:r>
          </w:p>
        </w:tc>
        <w:tc>
          <w:tcPr>
            <w:tcW w:w="2835" w:type="dxa"/>
            <w:vAlign w:val="center"/>
          </w:tcPr>
          <w:p>
            <w:pPr>
              <w:pStyle w:val="10"/>
            </w:pPr>
            <w:r>
              <w:t>其中：财政    资金</w:t>
            </w:r>
          </w:p>
        </w:tc>
        <w:tc>
          <w:tcPr>
            <w:tcW w:w="2551" w:type="dxa"/>
            <w:vAlign w:val="center"/>
          </w:tcPr>
          <w:p>
            <w:pPr>
              <w:pStyle w:val="12"/>
            </w:pPr>
            <w:r>
              <w:t>2.50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老科协工作经费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0.63</w:t>
            </w:r>
          </w:p>
        </w:tc>
        <w:tc>
          <w:tcPr>
            <w:tcW w:w="2835" w:type="dxa"/>
            <w:vAlign w:val="center"/>
          </w:tcPr>
          <w:p>
            <w:pPr>
              <w:pStyle w:val="13"/>
            </w:pPr>
            <w:r>
              <w:t>1.25</w:t>
            </w:r>
          </w:p>
        </w:tc>
        <w:tc>
          <w:tcPr>
            <w:tcW w:w="2551" w:type="dxa"/>
            <w:vAlign w:val="center"/>
          </w:tcPr>
          <w:p>
            <w:pPr>
              <w:pStyle w:val="13"/>
            </w:pPr>
            <w:r>
              <w:t>1.88</w:t>
            </w:r>
          </w:p>
        </w:tc>
        <w:tc>
          <w:tcPr>
            <w:tcW w:w="3543" w:type="dxa"/>
            <w:gridSpan w:val="2"/>
            <w:vAlign w:val="center"/>
          </w:tcPr>
          <w:p>
            <w:pPr>
              <w:pStyle w:val="13"/>
            </w:pPr>
            <w:r>
              <w:t>2.50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1.保障老科协工作的有效运转，保障必要的办公条件，加强全市科学技术的宣传和培训。表彰奖励优秀科技工作者和科协优秀先进集体，先进个人，举荐人才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开展培训次数</w:t>
            </w:r>
          </w:p>
        </w:tc>
        <w:tc>
          <w:tcPr>
            <w:tcW w:w="5386" w:type="dxa"/>
            <w:vAlign w:val="center"/>
          </w:tcPr>
          <w:p>
            <w:pPr>
              <w:pStyle w:val="12"/>
            </w:pPr>
            <w:r>
              <w:t>开展培训次数</w:t>
            </w:r>
          </w:p>
        </w:tc>
        <w:tc>
          <w:tcPr>
            <w:tcW w:w="2268" w:type="dxa"/>
            <w:vAlign w:val="center"/>
          </w:tcPr>
          <w:p>
            <w:pPr>
              <w:pStyle w:val="12"/>
            </w:pPr>
            <w:r>
              <w:t>≥2次</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经费控制率</w:t>
            </w:r>
          </w:p>
        </w:tc>
        <w:tc>
          <w:tcPr>
            <w:tcW w:w="5386" w:type="dxa"/>
            <w:vAlign w:val="center"/>
          </w:tcPr>
          <w:p>
            <w:pPr>
              <w:pStyle w:val="12"/>
            </w:pPr>
            <w:r>
              <w:t>经费控制率</w:t>
            </w:r>
          </w:p>
        </w:tc>
        <w:tc>
          <w:tcPr>
            <w:tcW w:w="2268" w:type="dxa"/>
            <w:vAlign w:val="center"/>
          </w:tcPr>
          <w:p>
            <w:pPr>
              <w:pStyle w:val="12"/>
            </w:pPr>
            <w:r>
              <w:t>≥95%</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工作开展成本</w:t>
            </w:r>
          </w:p>
        </w:tc>
        <w:tc>
          <w:tcPr>
            <w:tcW w:w="5386" w:type="dxa"/>
            <w:vAlign w:val="center"/>
          </w:tcPr>
          <w:p>
            <w:pPr>
              <w:pStyle w:val="12"/>
            </w:pPr>
            <w:r>
              <w:t>工作开展成本</w:t>
            </w:r>
          </w:p>
        </w:tc>
        <w:tc>
          <w:tcPr>
            <w:tcW w:w="2268" w:type="dxa"/>
            <w:vAlign w:val="center"/>
          </w:tcPr>
          <w:p>
            <w:pPr>
              <w:pStyle w:val="12"/>
            </w:pPr>
            <w:r>
              <w:t>≤2.5万元</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年度重点工作完成及时率</w:t>
            </w:r>
          </w:p>
        </w:tc>
        <w:tc>
          <w:tcPr>
            <w:tcW w:w="5386" w:type="dxa"/>
            <w:vAlign w:val="center"/>
          </w:tcPr>
          <w:p>
            <w:pPr>
              <w:pStyle w:val="12"/>
            </w:pPr>
            <w:r>
              <w:t>年度重点工作完成及时件数/年度重点工作总件数*100%</w:t>
            </w:r>
          </w:p>
        </w:tc>
        <w:tc>
          <w:tcPr>
            <w:tcW w:w="2268" w:type="dxa"/>
            <w:vAlign w:val="center"/>
          </w:tcPr>
          <w:p>
            <w:pPr>
              <w:pStyle w:val="12"/>
            </w:pPr>
            <w:r>
              <w:t>≥95%</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单位年终考核成绩</w:t>
            </w:r>
          </w:p>
        </w:tc>
        <w:tc>
          <w:tcPr>
            <w:tcW w:w="5386" w:type="dxa"/>
            <w:vAlign w:val="center"/>
          </w:tcPr>
          <w:p>
            <w:pPr>
              <w:pStyle w:val="12"/>
            </w:pPr>
            <w:r>
              <w:t>上级部门（或组织部门）对本单位年终考核成绩</w:t>
            </w:r>
          </w:p>
        </w:tc>
        <w:tc>
          <w:tcPr>
            <w:tcW w:w="2268" w:type="dxa"/>
            <w:vAlign w:val="center"/>
          </w:tcPr>
          <w:p>
            <w:pPr>
              <w:pStyle w:val="12"/>
            </w:pPr>
            <w:r>
              <w:t>良好</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单位职工满意人数/单位职工总人数*100%</w:t>
            </w:r>
          </w:p>
        </w:tc>
        <w:tc>
          <w:tcPr>
            <w:tcW w:w="2268" w:type="dxa"/>
            <w:vAlign w:val="center"/>
          </w:tcPr>
          <w:p>
            <w:pPr>
              <w:pStyle w:val="12"/>
            </w:pPr>
            <w:r>
              <w:t>≥90%</w:t>
            </w:r>
          </w:p>
        </w:tc>
        <w:tc>
          <w:tcPr>
            <w:tcW w:w="1276" w:type="dxa"/>
            <w:vAlign w:val="center"/>
          </w:tcPr>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4、市委机关行政运行经费（运转保障）绩效目标表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13058224P00002210005H</w:t>
            </w:r>
          </w:p>
        </w:tc>
        <w:tc>
          <w:tcPr>
            <w:tcW w:w="2835" w:type="dxa"/>
            <w:vAlign w:val="center"/>
          </w:tcPr>
          <w:p>
            <w:pPr>
              <w:pStyle w:val="10"/>
            </w:pPr>
            <w:r>
              <w:t>项目名称</w:t>
            </w:r>
          </w:p>
        </w:tc>
        <w:tc>
          <w:tcPr>
            <w:tcW w:w="6094" w:type="dxa"/>
            <w:gridSpan w:val="3"/>
            <w:vAlign w:val="center"/>
          </w:tcPr>
          <w:p>
            <w:pPr>
              <w:pStyle w:val="12"/>
            </w:pPr>
            <w:r>
              <w:t>市委机关行政运行经费（运转保障）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109.99</w:t>
            </w:r>
          </w:p>
        </w:tc>
        <w:tc>
          <w:tcPr>
            <w:tcW w:w="2835" w:type="dxa"/>
            <w:vAlign w:val="center"/>
          </w:tcPr>
          <w:p>
            <w:pPr>
              <w:pStyle w:val="10"/>
            </w:pPr>
            <w:r>
              <w:t>其中：财政    资金</w:t>
            </w:r>
          </w:p>
        </w:tc>
        <w:tc>
          <w:tcPr>
            <w:tcW w:w="2551" w:type="dxa"/>
            <w:vAlign w:val="center"/>
          </w:tcPr>
          <w:p>
            <w:pPr>
              <w:pStyle w:val="12"/>
            </w:pPr>
            <w:r>
              <w:t>109.99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市委机关行政运行经费（运转保障）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27.50</w:t>
            </w:r>
          </w:p>
        </w:tc>
        <w:tc>
          <w:tcPr>
            <w:tcW w:w="2835" w:type="dxa"/>
            <w:vAlign w:val="center"/>
          </w:tcPr>
          <w:p>
            <w:pPr>
              <w:pStyle w:val="13"/>
            </w:pPr>
            <w:r>
              <w:t>55.00</w:t>
            </w:r>
          </w:p>
        </w:tc>
        <w:tc>
          <w:tcPr>
            <w:tcW w:w="2551" w:type="dxa"/>
            <w:vAlign w:val="center"/>
          </w:tcPr>
          <w:p>
            <w:pPr>
              <w:pStyle w:val="13"/>
            </w:pPr>
            <w:r>
              <w:t>82.50</w:t>
            </w:r>
          </w:p>
        </w:tc>
        <w:tc>
          <w:tcPr>
            <w:tcW w:w="3543" w:type="dxa"/>
            <w:gridSpan w:val="2"/>
            <w:vAlign w:val="center"/>
          </w:tcPr>
          <w:p>
            <w:pPr>
              <w:pStyle w:val="13"/>
            </w:pPr>
            <w:r>
              <w:t>109.99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在编在职人员人数</w:t>
            </w:r>
          </w:p>
        </w:tc>
        <w:tc>
          <w:tcPr>
            <w:tcW w:w="5386" w:type="dxa"/>
            <w:vAlign w:val="center"/>
          </w:tcPr>
          <w:p>
            <w:pPr>
              <w:pStyle w:val="12"/>
            </w:pPr>
            <w:r>
              <w:t>单位在编在职人员数量</w:t>
            </w:r>
          </w:p>
        </w:tc>
        <w:tc>
          <w:tcPr>
            <w:tcW w:w="2268" w:type="dxa"/>
            <w:vAlign w:val="center"/>
          </w:tcPr>
          <w:p>
            <w:pPr>
              <w:pStyle w:val="12"/>
            </w:pPr>
            <w:r>
              <w:t>≤61人</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经费控制率</w:t>
            </w:r>
          </w:p>
        </w:tc>
        <w:tc>
          <w:tcPr>
            <w:tcW w:w="5386" w:type="dxa"/>
            <w:vAlign w:val="center"/>
          </w:tcPr>
          <w:p>
            <w:pPr>
              <w:pStyle w:val="12"/>
            </w:pPr>
            <w:r>
              <w:t>经费控制率</w:t>
            </w:r>
          </w:p>
        </w:tc>
        <w:tc>
          <w:tcPr>
            <w:tcW w:w="2268" w:type="dxa"/>
            <w:vAlign w:val="center"/>
          </w:tcPr>
          <w:p>
            <w:pPr>
              <w:pStyle w:val="12"/>
            </w:pPr>
            <w:r>
              <w:t>≥95%</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经费成本</w:t>
            </w:r>
          </w:p>
        </w:tc>
        <w:tc>
          <w:tcPr>
            <w:tcW w:w="5386" w:type="dxa"/>
            <w:vAlign w:val="center"/>
          </w:tcPr>
          <w:p>
            <w:pPr>
              <w:pStyle w:val="12"/>
            </w:pPr>
            <w:r>
              <w:t>经费成本</w:t>
            </w:r>
          </w:p>
        </w:tc>
        <w:tc>
          <w:tcPr>
            <w:tcW w:w="2268" w:type="dxa"/>
            <w:vAlign w:val="center"/>
          </w:tcPr>
          <w:p>
            <w:pPr>
              <w:pStyle w:val="12"/>
            </w:pPr>
            <w:r>
              <w:t>≤109.99万元</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年度重点工作完成及时率</w:t>
            </w:r>
          </w:p>
        </w:tc>
        <w:tc>
          <w:tcPr>
            <w:tcW w:w="5386" w:type="dxa"/>
            <w:vAlign w:val="center"/>
          </w:tcPr>
          <w:p>
            <w:pPr>
              <w:pStyle w:val="12"/>
            </w:pPr>
            <w:r>
              <w:t>年度重点工作完成及时件数/年度重点工作总件数*100%</w:t>
            </w:r>
          </w:p>
        </w:tc>
        <w:tc>
          <w:tcPr>
            <w:tcW w:w="2268" w:type="dxa"/>
            <w:vAlign w:val="center"/>
          </w:tcPr>
          <w:p>
            <w:pPr>
              <w:pStyle w:val="12"/>
            </w:pPr>
            <w:r>
              <w:t>≥95%</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单位年终考核成绩</w:t>
            </w:r>
          </w:p>
        </w:tc>
        <w:tc>
          <w:tcPr>
            <w:tcW w:w="5386" w:type="dxa"/>
            <w:vAlign w:val="center"/>
          </w:tcPr>
          <w:p>
            <w:pPr>
              <w:pStyle w:val="12"/>
            </w:pPr>
            <w:r>
              <w:t>上级部门（或组织部门）对本单位年终考核成绩</w:t>
            </w:r>
          </w:p>
        </w:tc>
        <w:tc>
          <w:tcPr>
            <w:tcW w:w="2268" w:type="dxa"/>
            <w:vAlign w:val="center"/>
          </w:tcPr>
          <w:p>
            <w:pPr>
              <w:pStyle w:val="12"/>
            </w:pPr>
            <w:r>
              <w:t>良好</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单位职工满意人数/单位职工总人数*100%</w:t>
            </w:r>
          </w:p>
        </w:tc>
        <w:tc>
          <w:tcPr>
            <w:tcW w:w="2268" w:type="dxa"/>
            <w:vAlign w:val="center"/>
          </w:tcPr>
          <w:p>
            <w:pPr>
              <w:pStyle w:val="12"/>
            </w:pPr>
            <w:r>
              <w:t>≥90%</w:t>
            </w:r>
          </w:p>
        </w:tc>
        <w:tc>
          <w:tcPr>
            <w:tcW w:w="1276" w:type="dxa"/>
            <w:vAlign w:val="center"/>
          </w:tcPr>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5、团委青年工作经费绩效目标表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13058224P00EMG7100046</w:t>
            </w:r>
          </w:p>
        </w:tc>
        <w:tc>
          <w:tcPr>
            <w:tcW w:w="2835" w:type="dxa"/>
            <w:vAlign w:val="center"/>
          </w:tcPr>
          <w:p>
            <w:pPr>
              <w:pStyle w:val="10"/>
            </w:pPr>
            <w:r>
              <w:t>项目名称</w:t>
            </w:r>
          </w:p>
        </w:tc>
        <w:tc>
          <w:tcPr>
            <w:tcW w:w="6094" w:type="dxa"/>
            <w:gridSpan w:val="3"/>
            <w:vAlign w:val="center"/>
          </w:tcPr>
          <w:p>
            <w:pPr>
              <w:pStyle w:val="12"/>
            </w:pPr>
            <w:r>
              <w:t>团委青年工作经费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团委青年工作经费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1.加强团员、团干部思想教育引导、加强各乡镇办基层组织建设，组织广大青少年在重大节日开展纪念活动。保障团委工作的有效运转。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开展团员、团干部培训次数</w:t>
            </w:r>
          </w:p>
        </w:tc>
        <w:tc>
          <w:tcPr>
            <w:tcW w:w="5386" w:type="dxa"/>
            <w:vAlign w:val="center"/>
          </w:tcPr>
          <w:p>
            <w:pPr>
              <w:pStyle w:val="12"/>
            </w:pPr>
            <w:r>
              <w:t>开展团员、团干部培训次数</w:t>
            </w:r>
          </w:p>
        </w:tc>
        <w:tc>
          <w:tcPr>
            <w:tcW w:w="2268" w:type="dxa"/>
            <w:vAlign w:val="center"/>
          </w:tcPr>
          <w:p>
            <w:pPr>
              <w:pStyle w:val="12"/>
            </w:pPr>
            <w:r>
              <w:t>≥8次</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经费控制率</w:t>
            </w:r>
          </w:p>
        </w:tc>
        <w:tc>
          <w:tcPr>
            <w:tcW w:w="5386" w:type="dxa"/>
            <w:vAlign w:val="center"/>
          </w:tcPr>
          <w:p>
            <w:pPr>
              <w:pStyle w:val="12"/>
            </w:pPr>
            <w:r>
              <w:t>经费控制率</w:t>
            </w:r>
          </w:p>
        </w:tc>
        <w:tc>
          <w:tcPr>
            <w:tcW w:w="2268" w:type="dxa"/>
            <w:vAlign w:val="center"/>
          </w:tcPr>
          <w:p>
            <w:pPr>
              <w:pStyle w:val="12"/>
            </w:pPr>
            <w:r>
              <w:t>≥95%</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团委活动成本</w:t>
            </w:r>
          </w:p>
        </w:tc>
        <w:tc>
          <w:tcPr>
            <w:tcW w:w="5386" w:type="dxa"/>
            <w:vAlign w:val="center"/>
          </w:tcPr>
          <w:p>
            <w:pPr>
              <w:pStyle w:val="12"/>
            </w:pPr>
            <w:r>
              <w:t>团委活动成本</w:t>
            </w:r>
          </w:p>
        </w:tc>
        <w:tc>
          <w:tcPr>
            <w:tcW w:w="2268" w:type="dxa"/>
            <w:vAlign w:val="center"/>
          </w:tcPr>
          <w:p>
            <w:pPr>
              <w:pStyle w:val="12"/>
            </w:pPr>
            <w:r>
              <w:t>≤2万元</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年度重点工作完成及时率</w:t>
            </w:r>
          </w:p>
        </w:tc>
        <w:tc>
          <w:tcPr>
            <w:tcW w:w="5386" w:type="dxa"/>
            <w:vAlign w:val="center"/>
          </w:tcPr>
          <w:p>
            <w:pPr>
              <w:pStyle w:val="12"/>
            </w:pPr>
            <w:r>
              <w:t>年度重点工作完成及时件数/年度重点工作总件数*100%</w:t>
            </w:r>
          </w:p>
        </w:tc>
        <w:tc>
          <w:tcPr>
            <w:tcW w:w="2268" w:type="dxa"/>
            <w:vAlign w:val="center"/>
          </w:tcPr>
          <w:p>
            <w:pPr>
              <w:pStyle w:val="12"/>
            </w:pPr>
            <w:r>
              <w:t>≥95%</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单位年终考核成绩</w:t>
            </w:r>
          </w:p>
        </w:tc>
        <w:tc>
          <w:tcPr>
            <w:tcW w:w="5386" w:type="dxa"/>
            <w:vAlign w:val="center"/>
          </w:tcPr>
          <w:p>
            <w:pPr>
              <w:pStyle w:val="12"/>
            </w:pPr>
            <w:r>
              <w:t>上级部门（或组织部门）对本单位年终考核成绩</w:t>
            </w:r>
          </w:p>
        </w:tc>
        <w:tc>
          <w:tcPr>
            <w:tcW w:w="2268" w:type="dxa"/>
            <w:vAlign w:val="center"/>
          </w:tcPr>
          <w:p>
            <w:pPr>
              <w:pStyle w:val="12"/>
            </w:pPr>
            <w:r>
              <w:t>良好</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单位职工满意人数/单位职工总人数*100%</w:t>
            </w:r>
          </w:p>
        </w:tc>
        <w:tc>
          <w:tcPr>
            <w:tcW w:w="2268" w:type="dxa"/>
            <w:vAlign w:val="center"/>
          </w:tcPr>
          <w:p>
            <w:pPr>
              <w:pStyle w:val="12"/>
            </w:pPr>
            <w:r>
              <w:t>≥90%</w:t>
            </w:r>
          </w:p>
        </w:tc>
        <w:tc>
          <w:tcPr>
            <w:tcW w:w="1276" w:type="dxa"/>
            <w:vAlign w:val="center"/>
          </w:tcPr>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6、文联工作经费绩效目标表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13058224P00M91K100043</w:t>
            </w:r>
          </w:p>
        </w:tc>
        <w:tc>
          <w:tcPr>
            <w:tcW w:w="2835" w:type="dxa"/>
            <w:vAlign w:val="center"/>
          </w:tcPr>
          <w:p>
            <w:pPr>
              <w:pStyle w:val="10"/>
            </w:pPr>
            <w:r>
              <w:t>项目名称</w:t>
            </w:r>
          </w:p>
        </w:tc>
        <w:tc>
          <w:tcPr>
            <w:tcW w:w="6094" w:type="dxa"/>
            <w:gridSpan w:val="3"/>
            <w:vAlign w:val="center"/>
          </w:tcPr>
          <w:p>
            <w:pPr>
              <w:pStyle w:val="12"/>
            </w:pPr>
            <w:r>
              <w:t>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1.贯彻落实党的文艺方针，开展对市级文学艺术家协会的联络、协调、指导、服务工作，听取和反映文艺界的情况和意见，组织开展文艺创作、文艺评论、学术交流、人才培训和调研工作。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举办文艺活动次数</w:t>
            </w:r>
          </w:p>
        </w:tc>
        <w:tc>
          <w:tcPr>
            <w:tcW w:w="5386" w:type="dxa"/>
            <w:vAlign w:val="center"/>
          </w:tcPr>
          <w:p>
            <w:pPr>
              <w:pStyle w:val="12"/>
            </w:pPr>
            <w:r>
              <w:t>举办文艺活动次数</w:t>
            </w:r>
          </w:p>
        </w:tc>
        <w:tc>
          <w:tcPr>
            <w:tcW w:w="2268" w:type="dxa"/>
            <w:vAlign w:val="center"/>
          </w:tcPr>
          <w:p>
            <w:pPr>
              <w:pStyle w:val="12"/>
            </w:pPr>
            <w:r>
              <w:t>≥4次</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经费控制情况</w:t>
            </w:r>
          </w:p>
        </w:tc>
        <w:tc>
          <w:tcPr>
            <w:tcW w:w="5386" w:type="dxa"/>
            <w:vAlign w:val="center"/>
          </w:tcPr>
          <w:p>
            <w:pPr>
              <w:pStyle w:val="12"/>
            </w:pPr>
            <w:r>
              <w:t>经费控制情况</w:t>
            </w:r>
          </w:p>
        </w:tc>
        <w:tc>
          <w:tcPr>
            <w:tcW w:w="2268" w:type="dxa"/>
            <w:vAlign w:val="center"/>
          </w:tcPr>
          <w:p>
            <w:pPr>
              <w:pStyle w:val="12"/>
            </w:pPr>
            <w:r>
              <w:t>≥95%</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活动经费成本</w:t>
            </w:r>
          </w:p>
        </w:tc>
        <w:tc>
          <w:tcPr>
            <w:tcW w:w="5386" w:type="dxa"/>
            <w:vAlign w:val="center"/>
          </w:tcPr>
          <w:p>
            <w:pPr>
              <w:pStyle w:val="12"/>
            </w:pPr>
            <w:r>
              <w:t>活动经费成本</w:t>
            </w:r>
          </w:p>
        </w:tc>
        <w:tc>
          <w:tcPr>
            <w:tcW w:w="2268" w:type="dxa"/>
            <w:vAlign w:val="center"/>
          </w:tcPr>
          <w:p>
            <w:pPr>
              <w:pStyle w:val="12"/>
            </w:pPr>
            <w:r>
              <w:t>≤2万元</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年度重点工作完成及时率</w:t>
            </w:r>
          </w:p>
        </w:tc>
        <w:tc>
          <w:tcPr>
            <w:tcW w:w="5386" w:type="dxa"/>
            <w:vAlign w:val="center"/>
          </w:tcPr>
          <w:p>
            <w:pPr>
              <w:pStyle w:val="12"/>
            </w:pPr>
            <w:r>
              <w:t>年度重点工作完成及时件数/年度重点工作总件数*100%</w:t>
            </w:r>
          </w:p>
        </w:tc>
        <w:tc>
          <w:tcPr>
            <w:tcW w:w="2268" w:type="dxa"/>
            <w:vAlign w:val="center"/>
          </w:tcPr>
          <w:p>
            <w:pPr>
              <w:pStyle w:val="12"/>
            </w:pPr>
            <w:r>
              <w:t>≥95%</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单位年终考核成绩</w:t>
            </w:r>
          </w:p>
        </w:tc>
        <w:tc>
          <w:tcPr>
            <w:tcW w:w="5386" w:type="dxa"/>
            <w:vAlign w:val="center"/>
          </w:tcPr>
          <w:p>
            <w:pPr>
              <w:pStyle w:val="12"/>
            </w:pPr>
            <w:r>
              <w:t>上级部门（或组织部门）对本单位年终考核成绩</w:t>
            </w:r>
          </w:p>
        </w:tc>
        <w:tc>
          <w:tcPr>
            <w:tcW w:w="2268" w:type="dxa"/>
            <w:vAlign w:val="center"/>
          </w:tcPr>
          <w:p>
            <w:pPr>
              <w:pStyle w:val="12"/>
            </w:pPr>
            <w:r>
              <w:t>良好</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单位职工满意人数/单位职工总人数*100%</w:t>
            </w:r>
          </w:p>
        </w:tc>
        <w:tc>
          <w:tcPr>
            <w:tcW w:w="2268" w:type="dxa"/>
            <w:vAlign w:val="center"/>
          </w:tcPr>
          <w:p>
            <w:pPr>
              <w:pStyle w:val="12"/>
            </w:pPr>
            <w:r>
              <w:t>≥90%</w:t>
            </w:r>
          </w:p>
        </w:tc>
        <w:tc>
          <w:tcPr>
            <w:tcW w:w="1276" w:type="dxa"/>
            <w:vAlign w:val="center"/>
          </w:tcPr>
          <w:p>
            <w:pPr>
              <w:pStyle w:val="12"/>
            </w:pP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105001中共沙河市委办公室本级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中共沙河市委办公室本级上年末固定资产金额为74.83万元（详见下表）。本年度拟购置固定资产总额为0.00万元，已按要求列入政府采购预算，详见政府采购预算表。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105001中共沙河市委办公室本级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74.83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254</w:t>
            </w:r>
          </w:p>
        </w:tc>
        <w:tc>
          <w:tcPr>
            <w:tcW w:w="2835" w:type="dxa"/>
            <w:vAlign w:val="center"/>
          </w:tcPr>
          <w:p>
            <w:pPr>
              <w:pStyle w:val="11"/>
            </w:pPr>
            <w:r>
              <w:t>74.83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7FB2BFC"/>
    <w:rsid w:val="108875A7"/>
    <w:rsid w:val="515260F2"/>
    <w:rsid w:val="5E2D4CA1"/>
    <w:rsid w:val="6BEB5AE2"/>
    <w:rsid w:val="724166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2024-02-05T16:39:45Z</dcterms:created>
  <dcterms:modified xsi:type="dcterms:W3CDTF">2024-02-05T08:39:45Z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2024-02-05T16:39:45Z</dcterms:created>
  <dcterms:modified xsi:type="dcterms:W3CDTF">2024-02-05T08:39:45Z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2024-02-05T16:39:44Z</dcterms:created>
  <dcterms:modified xsi:type="dcterms:W3CDTF">2024-02-05T08:39:44Z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2024-02-05T16:39:44Z</dcterms:created>
  <dcterms:modified xsi:type="dcterms:W3CDTF">2024-02-05T08:39:44Z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2024-02-05T16:39:39Z</dcterms:created>
  <dcterms:modified xsi:type="dcterms:W3CDTF">2024-02-05T08:39:39Z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2024-02-05T16:39:44Z</dcterms:created>
  <dcterms:modified xsi:type="dcterms:W3CDTF">2024-02-05T08:39:44Z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2024-02-05T16:39:44Z</dcterms:created>
  <dcterms:modified xsi:type="dcterms:W3CDTF">2024-02-05T08:39:44Z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2024-02-05T16:39:43Z</dcterms:created>
  <dcterms:modified xsi:type="dcterms:W3CDTF">2024-02-05T08:39:43Z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2024-02-05T16:39:42Z</dcterms:created>
  <dcterms:modified xsi:type="dcterms:W3CDTF">2024-02-05T08:39:42Z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0390077-be03-40ef-b257-3083ad44c8b7}">
  <ds:schemaRefs/>
</ds:datastoreItem>
</file>

<file path=customXml/itemProps11.xml><?xml version="1.0" encoding="utf-8"?>
<ds:datastoreItem xmlns:ds="http://schemas.openxmlformats.org/officeDocument/2006/customXml" ds:itemID="{95b9504b-23fc-43cd-9726-b424ffc434c2}">
  <ds:schemaRefs/>
</ds:datastoreItem>
</file>

<file path=customXml/itemProps12.xml><?xml version="1.0" encoding="utf-8"?>
<ds:datastoreItem xmlns:ds="http://schemas.openxmlformats.org/officeDocument/2006/customXml" ds:itemID="{75ee1cbd-c946-43ad-b078-a243453d71fd}">
  <ds:schemaRefs/>
</ds:datastoreItem>
</file>

<file path=customXml/itemProps13.xml><?xml version="1.0" encoding="utf-8"?>
<ds:datastoreItem xmlns:ds="http://schemas.openxmlformats.org/officeDocument/2006/customXml" ds:itemID="{c69f5e9c-e38d-4a7c-88d3-3db76556940c}">
  <ds:schemaRefs/>
</ds:datastoreItem>
</file>

<file path=customXml/itemProps14.xml><?xml version="1.0" encoding="utf-8"?>
<ds:datastoreItem xmlns:ds="http://schemas.openxmlformats.org/officeDocument/2006/customXml" ds:itemID="{00e0d286-0732-49aa-83f8-6b93088a5cbb}">
  <ds:schemaRefs/>
</ds:datastoreItem>
</file>

<file path=customXml/itemProps15.xml><?xml version="1.0" encoding="utf-8"?>
<ds:datastoreItem xmlns:ds="http://schemas.openxmlformats.org/officeDocument/2006/customXml" ds:itemID="{5009d60a-db01-4556-b0e3-6a9159a8bdd2}">
  <ds:schemaRefs/>
</ds:datastoreItem>
</file>

<file path=customXml/itemProps16.xml><?xml version="1.0" encoding="utf-8"?>
<ds:datastoreItem xmlns:ds="http://schemas.openxmlformats.org/officeDocument/2006/customXml" ds:itemID="{ea42a83b-c2a3-45a1-8e31-0e47b7e0c26c}">
  <ds:schemaRefs/>
</ds:datastoreItem>
</file>

<file path=customXml/itemProps17.xml><?xml version="1.0" encoding="utf-8"?>
<ds:datastoreItem xmlns:ds="http://schemas.openxmlformats.org/officeDocument/2006/customXml" ds:itemID="{d179362c-fc88-4c20-8a47-0e920c4afcbf}">
  <ds:schemaRefs/>
</ds:datastoreItem>
</file>

<file path=customXml/itemProps18.xml><?xml version="1.0" encoding="utf-8"?>
<ds:datastoreItem xmlns:ds="http://schemas.openxmlformats.org/officeDocument/2006/customXml" ds:itemID="{b5d127b7-a126-463c-add4-fe771d8d8d0e}">
  <ds:schemaRefs/>
</ds:datastoreItem>
</file>

<file path=customXml/itemProps19.xml><?xml version="1.0" encoding="utf-8"?>
<ds:datastoreItem xmlns:ds="http://schemas.openxmlformats.org/officeDocument/2006/customXml" ds:itemID="{c41212a5-a192-41f4-8e42-a6fd38f8b015}">
  <ds:schemaRefs/>
</ds:datastoreItem>
</file>

<file path=customXml/itemProps2.xml><?xml version="1.0" encoding="utf-8"?>
<ds:datastoreItem xmlns:ds="http://schemas.openxmlformats.org/officeDocument/2006/customXml" ds:itemID="{47f57896-ab7c-4a1f-8d7e-4c78aaec8abc}">
  <ds:schemaRefs/>
</ds:datastoreItem>
</file>

<file path=customXml/itemProps3.xml><?xml version="1.0" encoding="utf-8"?>
<ds:datastoreItem xmlns:ds="http://schemas.openxmlformats.org/officeDocument/2006/customXml" ds:itemID="{676a8ada-6501-479c-bd86-b473f2d7a724}">
  <ds:schemaRefs/>
</ds:datastoreItem>
</file>

<file path=customXml/itemProps4.xml><?xml version="1.0" encoding="utf-8"?>
<ds:datastoreItem xmlns:ds="http://schemas.openxmlformats.org/officeDocument/2006/customXml" ds:itemID="{2ccce46d-017a-4494-b1d8-60862bb8bb64}">
  <ds:schemaRefs/>
</ds:datastoreItem>
</file>

<file path=customXml/itemProps5.xml><?xml version="1.0" encoding="utf-8"?>
<ds:datastoreItem xmlns:ds="http://schemas.openxmlformats.org/officeDocument/2006/customXml" ds:itemID="{cc08ef7e-2749-43c5-80ab-e9c4bdb9ad54}">
  <ds:schemaRefs/>
</ds:datastoreItem>
</file>

<file path=customXml/itemProps6.xml><?xml version="1.0" encoding="utf-8"?>
<ds:datastoreItem xmlns:ds="http://schemas.openxmlformats.org/officeDocument/2006/customXml" ds:itemID="{0df9ee83-3691-45cf-bad7-56fb10385be6}">
  <ds:schemaRefs/>
</ds:datastoreItem>
</file>

<file path=customXml/itemProps7.xml><?xml version="1.0" encoding="utf-8"?>
<ds:datastoreItem xmlns:ds="http://schemas.openxmlformats.org/officeDocument/2006/customXml" ds:itemID="{29358a3c-9641-428f-8dbf-c569b09d51a9}">
  <ds:schemaRefs/>
</ds:datastoreItem>
</file>

<file path=customXml/itemProps8.xml><?xml version="1.0" encoding="utf-8"?>
<ds:datastoreItem xmlns:ds="http://schemas.openxmlformats.org/officeDocument/2006/customXml" ds:itemID="{2110f116-3d07-4e1f-992a-7278d6bba89c}">
  <ds:schemaRefs/>
</ds:datastoreItem>
</file>

<file path=customXml/itemProps9.xml><?xml version="1.0" encoding="utf-8"?>
<ds:datastoreItem xmlns:ds="http://schemas.openxmlformats.org/officeDocument/2006/customXml" ds:itemID="{7a58e428-ec85-438d-950d-e3608c34f034}">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Office_11.1.0.9513_F1E327BC-269C-435d-A152-05C5408002CA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2024-02-05T16:39:00Z</dcterms:created>
  <dc:creator>Administrator</dc:creator>
  <cp:lastModifiedBy>Administrator</cp:lastModifiedBy>
  <dcterms:modified xsi:type="dcterms:W3CDTF">2024-02-05T09:38:34Z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