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752" w:type="dxa"/>
        <w:tblCellSpacing w:w="0"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975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b/>
                <w:bCs/>
                <w:i w:val="0"/>
                <w:iCs w:val="0"/>
                <w:caps w:val="0"/>
                <w:color w:val="333333"/>
                <w:spacing w:val="0"/>
                <w:sz w:val="36"/>
                <w:szCs w:val="36"/>
                <w:lang w:eastAsia="zh-CN"/>
              </w:rPr>
              <w:t>沙河市</w:t>
            </w:r>
            <w:r>
              <w:rPr>
                <w:rFonts w:hint="eastAsia" w:ascii="宋体" w:hAnsi="宋体" w:eastAsia="宋体" w:cs="宋体"/>
                <w:b/>
                <w:bCs/>
                <w:i w:val="0"/>
                <w:iCs w:val="0"/>
                <w:caps w:val="0"/>
                <w:color w:val="333333"/>
                <w:spacing w:val="0"/>
                <w:sz w:val="36"/>
                <w:szCs w:val="36"/>
                <w:lang w:val="en-US" w:eastAsia="zh-CN"/>
              </w:rPr>
              <w:t>柴关乡2023年</w:t>
            </w:r>
            <w:r>
              <w:rPr>
                <w:rFonts w:hint="eastAsia" w:ascii="宋体" w:hAnsi="宋体" w:eastAsia="宋体" w:cs="宋体"/>
                <w:b/>
                <w:bCs/>
                <w:i w:val="0"/>
                <w:iCs w:val="0"/>
                <w:caps w:val="0"/>
                <w:color w:val="333333"/>
                <w:spacing w:val="0"/>
                <w:sz w:val="36"/>
                <w:szCs w:val="36"/>
              </w:rPr>
              <w:t>政府信息公开工作年度报告</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本年度报告依据《中华人民共和国政府信息公开条例》《中华人民共和国政府信息公开工作年度报告格式》和省、市政务公开工作要求，发布本年度报告，年报中所列数据的统计期限为</w:t>
            </w:r>
            <w:r>
              <w:rPr>
                <w:rFonts w:hint="default" w:ascii="仿宋_GB2312" w:hAnsi="仿宋_GB2312" w:eastAsia="仿宋_GB2312" w:cs="仿宋_GB2312"/>
                <w:sz w:val="32"/>
                <w:szCs w:val="32"/>
                <w:lang w:val="en-US" w:eastAsia="zh-CN"/>
              </w:rPr>
              <w:t>2023年1月1日至12月31日。如对本年报有任何疑问，请与</w:t>
            </w:r>
            <w:r>
              <w:rPr>
                <w:rFonts w:hint="eastAsia" w:ascii="仿宋_GB2312" w:hAnsi="仿宋_GB2312" w:eastAsia="仿宋_GB2312" w:cs="仿宋_GB2312"/>
                <w:sz w:val="32"/>
                <w:szCs w:val="32"/>
                <w:lang w:val="en-US" w:eastAsia="zh-CN"/>
              </w:rPr>
              <w:t>柴关乡</w:t>
            </w:r>
            <w:r>
              <w:rPr>
                <w:rFonts w:hint="default" w:ascii="仿宋_GB2312" w:hAnsi="仿宋_GB2312" w:eastAsia="仿宋_GB2312" w:cs="仿宋_GB2312"/>
                <w:sz w:val="32"/>
                <w:szCs w:val="32"/>
                <w:lang w:val="en-US" w:eastAsia="zh-CN"/>
              </w:rPr>
              <w:t>人民政府办公室联系，联系电话：0319-</w:t>
            </w:r>
            <w:r>
              <w:rPr>
                <w:rFonts w:hint="eastAsia" w:ascii="仿宋_GB2312" w:hAnsi="仿宋_GB2312" w:eastAsia="仿宋_GB2312" w:cs="仿宋_GB2312"/>
                <w:sz w:val="32"/>
                <w:szCs w:val="32"/>
                <w:lang w:val="en-US" w:eastAsia="zh-CN"/>
              </w:rPr>
              <w:t>8686206</w:t>
            </w:r>
            <w:r>
              <w:rPr>
                <w:rFonts w:hint="default" w:ascii="仿宋_GB2312" w:hAnsi="仿宋_GB2312" w:eastAsia="仿宋_GB2312" w:cs="仿宋_GB2312"/>
                <w:sz w:val="32"/>
                <w:szCs w:val="32"/>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723" w:firstLineChars="30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rPr>
              <w:t>一、总体情况</w:t>
            </w:r>
            <w:bookmarkStart w:id="0" w:name="_GoBack"/>
            <w:bookmarkEnd w:id="0"/>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以来，我乡政务公开工作本着“实事求是、公开透明”的原则，不断增强干部队伍素质，提升为民服务的水平，着力把政务公开与政府各项工作联系起来，自觉接受广大群众监督，推动各项政务公开工作扎实有效开展。</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1、主动公开方面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以来，我乡主动公开机构信息、权责清单、预决算信息、执法信息、政府信息公开年度报告、相关政策文件等，同时，及时将双公示信息上报至信用信息共享平台等，确保公开内容完整、格式规范、发布及时。公开形式方面，除了传统的公开栏和广播、门户网站外，还通过微信公众号和抖音号进行公开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依申请公开方面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2023年以来柴关乡依申请公开数量为0，未收到公民、法人和其他组织需要本机关主动公开以外的政府信息的申请，也未接到关于不予公开政府信息的电话咨询。</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政府信息管理方面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严格落实公文公开审查制度，对拟公开信息进行保密审查，审查通过后由负责政务公开工作人员对相关信息进行公开。</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4、政府信息平台建设方面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除了利用传统的公开栏公开政府信息外，还通过政府网站和开设的政务新媒体醉美柴关抖音号和醉美柴关微信公众号形式，以群众喜闻乐见的图片、视频等多样化形式及时准确转载发布相应政策。</w:t>
            </w:r>
          </w:p>
          <w:p>
            <w:pPr>
              <w:keepNext w:val="0"/>
              <w:keepLines w:val="0"/>
              <w:pageBreakBefore w:val="0"/>
              <w:widowControl w:val="0"/>
              <w:numPr>
                <w:ilvl w:val="0"/>
                <w:numId w:val="2"/>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强化监督保障方面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制定政府信息公开保密审查制度，并严格落实制度要求，对政务新媒体和政府网站公开内容进行保密审查，从源头上确保发布信息安全；按要求组织乡机关干部积极参与省政府信息公开法律知识学习问答活动和政务公开培训交流会议，通过政务新媒体积极宣传“河北惠民利民政策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723" w:firstLineChars="30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723" w:firstLineChars="30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723" w:firstLineChars="30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rPr>
              <w:t>五、存在的主要问题及改进情况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以来，我乡在政务公开工作方面做了大量细致的工作，但与群众的需求还存在差距，公开内容的及时性、全面性以及公开形式的多样性、便民性等方面工作还有待进一步改进。主要问题表现在：对政务公开工作认识有待加强，主动公开意识不强；二是部分村的政务公开工作实效性不够强，公开的内容不够全面、不够及时，对动态性的内容未能及时更新等；三是政务公开形式不够丰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针对以上问题和不足改进措施：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我们将继续深化政务信息公开内容，加大信息公开力度，继续重点推进与社会发展和人民群众密切相关的政务信息公开。二是加强政务公开相关培训，进一步促进政务公开工作规范化运行。三是进一步加大政务公开平台建设，以群众喜闻乐见的形式进行政务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723" w:firstLineChars="300"/>
              <w:jc w:val="both"/>
              <w:rPr>
                <w:rFonts w:hint="eastAsia" w:ascii="宋体" w:hAnsi="宋体" w:eastAsia="宋体" w:cs="宋体"/>
              </w:rPr>
            </w:pPr>
            <w:r>
              <w:rPr>
                <w:rFonts w:hint="eastAsia" w:ascii="宋体" w:hAnsi="宋体" w:eastAsia="宋体" w:cs="宋体"/>
                <w:b/>
                <w:bCs/>
                <w:i w:val="0"/>
                <w:iCs w:val="0"/>
                <w:caps w:val="0"/>
                <w:color w:val="333333"/>
                <w:spacing w:val="0"/>
                <w:sz w:val="24"/>
                <w:szCs w:val="24"/>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left"/>
              <w:rPr>
                <w:rFonts w:hint="eastAsia" w:ascii="宋体" w:hAnsi="宋体" w:eastAsia="宋体" w:cs="宋体"/>
                <w:lang w:val="en-US" w:eastAsia="zh-CN"/>
              </w:rPr>
            </w:pPr>
            <w:r>
              <w:rPr>
                <w:rFonts w:hint="eastAsia" w:ascii="仿宋" w:hAnsi="仿宋" w:eastAsia="仿宋" w:cs="仿宋"/>
                <w:kern w:val="2"/>
                <w:sz w:val="32"/>
                <w:szCs w:val="32"/>
                <w:lang w:val="en-US" w:eastAsia="zh-CN" w:bidi="ar-SA"/>
              </w:rPr>
              <w:t>本年度我单位未收取信息处理费。无其他需要报告事项。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975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left"/>
              <w:rPr>
                <w:rFonts w:hint="eastAsia" w:ascii="宋体" w:hAnsi="宋体" w:eastAsia="宋体" w:cs="宋体"/>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D2D95"/>
    <w:multiLevelType w:val="singleLevel"/>
    <w:tmpl w:val="8BED2D95"/>
    <w:lvl w:ilvl="0" w:tentative="0">
      <w:start w:val="5"/>
      <w:numFmt w:val="decimal"/>
      <w:suff w:val="nothing"/>
      <w:lvlText w:val="%1、"/>
      <w:lvlJc w:val="left"/>
    </w:lvl>
  </w:abstractNum>
  <w:abstractNum w:abstractNumId="1">
    <w:nsid w:val="526E38DF"/>
    <w:multiLevelType w:val="singleLevel"/>
    <w:tmpl w:val="526E38D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2M4MjczNTgwOWVlODNmZTA2ODNlODk3M2ZhYmMifQ=="/>
  </w:docVars>
  <w:rsids>
    <w:rsidRoot w:val="711B0ECE"/>
    <w:rsid w:val="00FA00A3"/>
    <w:rsid w:val="01E7687A"/>
    <w:rsid w:val="07C03DF5"/>
    <w:rsid w:val="08123F24"/>
    <w:rsid w:val="088C24D6"/>
    <w:rsid w:val="09AE1C81"/>
    <w:rsid w:val="0A053D41"/>
    <w:rsid w:val="0B653E82"/>
    <w:rsid w:val="0EC341CA"/>
    <w:rsid w:val="0ED463D8"/>
    <w:rsid w:val="0EDE2232"/>
    <w:rsid w:val="11930842"/>
    <w:rsid w:val="121119EC"/>
    <w:rsid w:val="14587163"/>
    <w:rsid w:val="14EE3BE9"/>
    <w:rsid w:val="156110FA"/>
    <w:rsid w:val="190A1374"/>
    <w:rsid w:val="19C14F9A"/>
    <w:rsid w:val="19F82A32"/>
    <w:rsid w:val="1A1C7505"/>
    <w:rsid w:val="1A845156"/>
    <w:rsid w:val="1B0A53D7"/>
    <w:rsid w:val="1C6074FD"/>
    <w:rsid w:val="1D215D96"/>
    <w:rsid w:val="1E9D67E6"/>
    <w:rsid w:val="1EFE6090"/>
    <w:rsid w:val="21486EDD"/>
    <w:rsid w:val="21A25EC1"/>
    <w:rsid w:val="21E5381B"/>
    <w:rsid w:val="21F77FBB"/>
    <w:rsid w:val="233E1154"/>
    <w:rsid w:val="24E44747"/>
    <w:rsid w:val="29AB7A5B"/>
    <w:rsid w:val="2A063B80"/>
    <w:rsid w:val="2D44107C"/>
    <w:rsid w:val="2DCE632C"/>
    <w:rsid w:val="2E7342CD"/>
    <w:rsid w:val="30EB518F"/>
    <w:rsid w:val="315A2315"/>
    <w:rsid w:val="31603DCF"/>
    <w:rsid w:val="33615BDC"/>
    <w:rsid w:val="33A25011"/>
    <w:rsid w:val="34FB5BBD"/>
    <w:rsid w:val="3575596F"/>
    <w:rsid w:val="362C24D2"/>
    <w:rsid w:val="36C04C7A"/>
    <w:rsid w:val="393D0552"/>
    <w:rsid w:val="3A7E7074"/>
    <w:rsid w:val="3BAE5737"/>
    <w:rsid w:val="3D33395B"/>
    <w:rsid w:val="3F566811"/>
    <w:rsid w:val="3F5860E5"/>
    <w:rsid w:val="414032D5"/>
    <w:rsid w:val="41A71B4F"/>
    <w:rsid w:val="438A0837"/>
    <w:rsid w:val="44343CEE"/>
    <w:rsid w:val="45303661"/>
    <w:rsid w:val="462211FB"/>
    <w:rsid w:val="468772B0"/>
    <w:rsid w:val="46AE405F"/>
    <w:rsid w:val="473F5DDD"/>
    <w:rsid w:val="477C0DDF"/>
    <w:rsid w:val="481D0995"/>
    <w:rsid w:val="486A50DB"/>
    <w:rsid w:val="48947D6E"/>
    <w:rsid w:val="48E64762"/>
    <w:rsid w:val="4A946440"/>
    <w:rsid w:val="4A9B5A20"/>
    <w:rsid w:val="4C351A56"/>
    <w:rsid w:val="4C4C6FD2"/>
    <w:rsid w:val="4C5A5950"/>
    <w:rsid w:val="4CB82C53"/>
    <w:rsid w:val="4CE76DC7"/>
    <w:rsid w:val="50236B06"/>
    <w:rsid w:val="50362CDE"/>
    <w:rsid w:val="50370254"/>
    <w:rsid w:val="5063080E"/>
    <w:rsid w:val="509176A9"/>
    <w:rsid w:val="50CE26AB"/>
    <w:rsid w:val="53073C53"/>
    <w:rsid w:val="53C93BD2"/>
    <w:rsid w:val="53D53D51"/>
    <w:rsid w:val="54E57FC4"/>
    <w:rsid w:val="5B5150EA"/>
    <w:rsid w:val="5B7F45A2"/>
    <w:rsid w:val="5D8C4C47"/>
    <w:rsid w:val="5F6B7317"/>
    <w:rsid w:val="6014175D"/>
    <w:rsid w:val="602C4CF9"/>
    <w:rsid w:val="60E5134B"/>
    <w:rsid w:val="6486074F"/>
    <w:rsid w:val="65832EBA"/>
    <w:rsid w:val="67E260DB"/>
    <w:rsid w:val="68D43895"/>
    <w:rsid w:val="6B7439F8"/>
    <w:rsid w:val="70567B70"/>
    <w:rsid w:val="70CF025F"/>
    <w:rsid w:val="711B0ECE"/>
    <w:rsid w:val="715916C6"/>
    <w:rsid w:val="73A77042"/>
    <w:rsid w:val="73AA445A"/>
    <w:rsid w:val="75DF4163"/>
    <w:rsid w:val="78320EC2"/>
    <w:rsid w:val="78434151"/>
    <w:rsid w:val="78C935D5"/>
    <w:rsid w:val="7B890DF9"/>
    <w:rsid w:val="7C0E12FE"/>
    <w:rsid w:val="7EB919F5"/>
    <w:rsid w:val="7F846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1778</Words>
  <Characters>1813</Characters>
  <Lines>0</Lines>
  <Paragraphs>0</Paragraphs>
  <TotalTime>5</TotalTime>
  <ScaleCrop>false</ScaleCrop>
  <LinksUpToDate>false</LinksUpToDate>
  <CharactersWithSpaces>2018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2022-01-12T03:30:00Z</dcterms:created>
  <dc:creator>Administrator</dc:creator>
  <cp:lastModifiedBy>Administrator</cp:lastModifiedBy>
  <dcterms:modified xsi:type="dcterms:W3CDTF">2024-01-23T08:17:48Z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BBF80738B5A946318B6BAAD59E283DA4_13</vt:lpwstr>
  </property>
</Properties>
</file>