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bookmarkStart w:id="19" w:name="_GoBack"/>
      <w:bookmarkEnd w:id="19"/>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20</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一、河北省沙河市气象局本级收支预算</w:t>
      </w:r>
      <w:r>
        <w:tab/>
      </w:r>
      <w:r>
        <w:fldChar w:fldCharType="begin"/>
      </w:r>
      <w:r>
        <w:instrText xml:space="preserve">PAGEREF _Toc_4_4_0000000019 \h</w:instrText>
      </w:r>
      <w:r>
        <w:fldChar w:fldCharType="separate"/>
      </w:r>
      <w:r>
        <w:t>22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1"/>
            </w:pPr>
            <w:r>
              <w:t>147河北省沙河市气象局</w:t>
            </w:r>
          </w:p>
        </w:tc>
        <w:tc>
          <w:tcPr>
            <w:tcW w:w="1971" w:type="dxa"/>
            <w:tcBorders>
              <w:top w:val="single" w:color="FFFFFF" w:sz="6" w:space="0"/>
              <w:left w:val="single" w:color="FFFFFF" w:sz="6" w:space="0"/>
              <w:right w:val="single" w:color="FFFFFF" w:sz="6" w:space="0"/>
            </w:tcBorders>
            <w:vAlign w:val="center"/>
          </w:tcPr>
          <w:p>
            <w:pPr>
              <w:pStyle w:val="10"/>
            </w:pPr>
            <w:r>
              <w:t>预算年度：2023</w:t>
            </w:r>
          </w:p>
        </w:tc>
        <w:tc>
          <w:tcPr>
            <w:tcW w:w="394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3942" w:type="dxa"/>
            <w:gridSpan w:val="2"/>
            <w:vAlign w:val="center"/>
          </w:tcPr>
          <w:p>
            <w:pPr>
              <w:pStyle w:val="12"/>
            </w:pPr>
            <w:r>
              <w:t>收入</w:t>
            </w:r>
          </w:p>
        </w:tc>
        <w:tc>
          <w:tcPr>
            <w:tcW w:w="3942"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2"/>
            </w:pPr>
            <w:r>
              <w:t>项  目</w:t>
            </w:r>
          </w:p>
        </w:tc>
        <w:tc>
          <w:tcPr>
            <w:tcW w:w="1971" w:type="dxa"/>
            <w:vAlign w:val="center"/>
          </w:tcPr>
          <w:p>
            <w:pPr>
              <w:pStyle w:val="12"/>
            </w:pPr>
            <w:r>
              <w:t>预算数</w:t>
            </w:r>
          </w:p>
        </w:tc>
        <w:tc>
          <w:tcPr>
            <w:tcW w:w="1971"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1971" w:type="dxa"/>
            <w:vAlign w:val="center"/>
          </w:tcPr>
          <w:p>
            <w:pPr>
              <w:pStyle w:val="12"/>
            </w:pPr>
            <w:r>
              <w:t>1</w:t>
            </w:r>
          </w:p>
        </w:tc>
        <w:tc>
          <w:tcPr>
            <w:tcW w:w="1971" w:type="dxa"/>
            <w:vAlign w:val="center"/>
          </w:tcPr>
          <w:p>
            <w:pPr>
              <w:pStyle w:val="12"/>
            </w:pPr>
            <w:r>
              <w:t>2</w:t>
            </w:r>
          </w:p>
        </w:tc>
        <w:tc>
          <w:tcPr>
            <w:tcW w:w="1971"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w:t>
            </w:r>
          </w:p>
        </w:tc>
        <w:tc>
          <w:tcPr>
            <w:tcW w:w="1971" w:type="dxa"/>
            <w:vAlign w:val="center"/>
          </w:tcPr>
          <w:p>
            <w:pPr>
              <w:pStyle w:val="14"/>
            </w:pPr>
            <w:r>
              <w:t>一、一般公共预算拨款收入</w:t>
            </w:r>
          </w:p>
        </w:tc>
        <w:tc>
          <w:tcPr>
            <w:tcW w:w="1971" w:type="dxa"/>
            <w:vAlign w:val="center"/>
          </w:tcPr>
          <w:p>
            <w:pPr>
              <w:pStyle w:val="13"/>
            </w:pPr>
            <w:r>
              <w:t>170.87</w:t>
            </w:r>
          </w:p>
        </w:tc>
        <w:tc>
          <w:tcPr>
            <w:tcW w:w="1971" w:type="dxa"/>
            <w:vAlign w:val="center"/>
          </w:tcPr>
          <w:p>
            <w:pPr>
              <w:pStyle w:val="14"/>
            </w:pPr>
            <w:r>
              <w:t>一、一般公共服务支出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1971" w:type="dxa"/>
            <w:vAlign w:val="center"/>
          </w:tcPr>
          <w:p>
            <w:pPr>
              <w:pStyle w:val="14"/>
            </w:pPr>
            <w:r>
              <w:t>二、政府性基金预算拨款收入</w:t>
            </w:r>
          </w:p>
        </w:tc>
        <w:tc>
          <w:tcPr>
            <w:tcW w:w="1971" w:type="dxa"/>
            <w:vAlign w:val="center"/>
          </w:tcPr>
          <w:p>
            <w:pPr>
              <w:pStyle w:val="13"/>
            </w:pPr>
          </w:p>
        </w:tc>
        <w:tc>
          <w:tcPr>
            <w:tcW w:w="1971"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1971" w:type="dxa"/>
            <w:vAlign w:val="center"/>
          </w:tcPr>
          <w:p>
            <w:pPr>
              <w:pStyle w:val="14"/>
            </w:pPr>
            <w:r>
              <w:t>三、国有资本经营预算拨款收入</w:t>
            </w:r>
          </w:p>
        </w:tc>
        <w:tc>
          <w:tcPr>
            <w:tcW w:w="1971" w:type="dxa"/>
            <w:vAlign w:val="center"/>
          </w:tcPr>
          <w:p>
            <w:pPr>
              <w:pStyle w:val="13"/>
            </w:pPr>
          </w:p>
        </w:tc>
        <w:tc>
          <w:tcPr>
            <w:tcW w:w="1971"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1971" w:type="dxa"/>
            <w:vAlign w:val="center"/>
          </w:tcPr>
          <w:p>
            <w:pPr>
              <w:pStyle w:val="14"/>
            </w:pPr>
            <w:r>
              <w:t>四、财政专户管理资金收入</w:t>
            </w:r>
          </w:p>
        </w:tc>
        <w:tc>
          <w:tcPr>
            <w:tcW w:w="1971" w:type="dxa"/>
            <w:vAlign w:val="center"/>
          </w:tcPr>
          <w:p>
            <w:pPr>
              <w:pStyle w:val="13"/>
            </w:pPr>
          </w:p>
        </w:tc>
        <w:tc>
          <w:tcPr>
            <w:tcW w:w="1971"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1971" w:type="dxa"/>
            <w:vAlign w:val="center"/>
          </w:tcPr>
          <w:p>
            <w:pPr>
              <w:pStyle w:val="14"/>
            </w:pPr>
            <w:r>
              <w:t>五、事业收入</w:t>
            </w:r>
          </w:p>
        </w:tc>
        <w:tc>
          <w:tcPr>
            <w:tcW w:w="1971" w:type="dxa"/>
            <w:vAlign w:val="center"/>
          </w:tcPr>
          <w:p>
            <w:pPr>
              <w:pStyle w:val="13"/>
            </w:pPr>
          </w:p>
        </w:tc>
        <w:tc>
          <w:tcPr>
            <w:tcW w:w="1971"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1971" w:type="dxa"/>
            <w:vAlign w:val="center"/>
          </w:tcPr>
          <w:p>
            <w:pPr>
              <w:pStyle w:val="14"/>
            </w:pPr>
            <w:r>
              <w:t>六、事业单位经营收入</w:t>
            </w:r>
          </w:p>
        </w:tc>
        <w:tc>
          <w:tcPr>
            <w:tcW w:w="1971" w:type="dxa"/>
            <w:vAlign w:val="center"/>
          </w:tcPr>
          <w:p>
            <w:pPr>
              <w:pStyle w:val="13"/>
            </w:pPr>
          </w:p>
        </w:tc>
        <w:tc>
          <w:tcPr>
            <w:tcW w:w="1971"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1971" w:type="dxa"/>
            <w:vAlign w:val="center"/>
          </w:tcPr>
          <w:p>
            <w:pPr>
              <w:pStyle w:val="14"/>
            </w:pPr>
            <w:r>
              <w:t>七、上级补助收入</w:t>
            </w:r>
          </w:p>
        </w:tc>
        <w:tc>
          <w:tcPr>
            <w:tcW w:w="1971" w:type="dxa"/>
            <w:vAlign w:val="center"/>
          </w:tcPr>
          <w:p>
            <w:pPr>
              <w:pStyle w:val="13"/>
            </w:pPr>
          </w:p>
        </w:tc>
        <w:tc>
          <w:tcPr>
            <w:tcW w:w="1971"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1971" w:type="dxa"/>
            <w:vAlign w:val="center"/>
          </w:tcPr>
          <w:p>
            <w:pPr>
              <w:pStyle w:val="14"/>
            </w:pPr>
            <w:r>
              <w:t>八、附属单位上缴收入</w:t>
            </w:r>
          </w:p>
        </w:tc>
        <w:tc>
          <w:tcPr>
            <w:tcW w:w="1971" w:type="dxa"/>
            <w:vAlign w:val="center"/>
          </w:tcPr>
          <w:p>
            <w:pPr>
              <w:pStyle w:val="13"/>
            </w:pPr>
          </w:p>
        </w:tc>
        <w:tc>
          <w:tcPr>
            <w:tcW w:w="1971" w:type="dxa"/>
            <w:vAlign w:val="center"/>
          </w:tcPr>
          <w:p>
            <w:pPr>
              <w:pStyle w:val="14"/>
            </w:pPr>
            <w:r>
              <w:t>八、社会保障和就业支出</w:t>
            </w:r>
          </w:p>
        </w:tc>
        <w:tc>
          <w:tcPr>
            <w:tcW w:w="1971" w:type="dxa"/>
            <w:vAlign w:val="center"/>
          </w:tcPr>
          <w:p>
            <w:pPr>
              <w:pStyle w:val="13"/>
            </w:pPr>
            <w:r>
              <w:t>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1971" w:type="dxa"/>
            <w:vAlign w:val="center"/>
          </w:tcPr>
          <w:p>
            <w:pPr>
              <w:pStyle w:val="14"/>
            </w:pPr>
            <w:r>
              <w:t>九、其他收入</w:t>
            </w:r>
          </w:p>
        </w:tc>
        <w:tc>
          <w:tcPr>
            <w:tcW w:w="1971" w:type="dxa"/>
            <w:vAlign w:val="center"/>
          </w:tcPr>
          <w:p>
            <w:pPr>
              <w:pStyle w:val="13"/>
            </w:pPr>
          </w:p>
        </w:tc>
        <w:tc>
          <w:tcPr>
            <w:tcW w:w="1971"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十、其他机关事业单位基本养老保险基金支出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十一、卫生健康支出</w:t>
            </w:r>
          </w:p>
        </w:tc>
        <w:tc>
          <w:tcPr>
            <w:tcW w:w="1971" w:type="dxa"/>
            <w:vAlign w:val="center"/>
          </w:tcPr>
          <w:p>
            <w:pPr>
              <w:pStyle w:val="13"/>
            </w:pPr>
            <w: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十二、节能环保支出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十三、城乡社区支出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十四、农林水支出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十五、交通运输支出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十六、资源勘探工业信息等支出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十七、商业服务业等支出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十八、金融支出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十九、援助其他地区支出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二十、自然资源海洋气象等支出</w:t>
            </w:r>
          </w:p>
        </w:tc>
        <w:tc>
          <w:tcPr>
            <w:tcW w:w="1971" w:type="dxa"/>
            <w:vAlign w:val="center"/>
          </w:tcPr>
          <w:p>
            <w:pPr>
              <w:pStyle w:val="13"/>
            </w:pPr>
            <w:r>
              <w:t>166.55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二十一、住房保障支出</w:t>
            </w:r>
          </w:p>
        </w:tc>
        <w:tc>
          <w:tcPr>
            <w:tcW w:w="1971" w:type="dxa"/>
            <w:vAlign w:val="center"/>
          </w:tcPr>
          <w:p>
            <w:pPr>
              <w:pStyle w:val="13"/>
            </w:pPr>
            <w:r>
              <w:t>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二十二、粮油物资储备支出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二十三、国有资本经营预算支出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二十四、灾害防治及应急管理支出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二十五、预备费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二十六、其他支出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二十七、转移性支出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二十八、债务还本支出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二十九、债务付息支出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三十一、抗疫特别国债安排的支出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三十二、人行科目</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1971" w:type="dxa"/>
            <w:vAlign w:val="center"/>
          </w:tcPr>
          <w:p>
            <w:pPr>
              <w:pStyle w:val="16"/>
            </w:pPr>
            <w:r>
              <w:t>本年收入合计</w:t>
            </w:r>
          </w:p>
        </w:tc>
        <w:tc>
          <w:tcPr>
            <w:tcW w:w="1971" w:type="dxa"/>
            <w:vAlign w:val="center"/>
          </w:tcPr>
          <w:p>
            <w:pPr>
              <w:pStyle w:val="17"/>
            </w:pPr>
            <w:r>
              <w:t>170.87</w:t>
            </w:r>
          </w:p>
        </w:tc>
        <w:tc>
          <w:tcPr>
            <w:tcW w:w="1971" w:type="dxa"/>
            <w:vAlign w:val="center"/>
          </w:tcPr>
          <w:p>
            <w:pPr>
              <w:pStyle w:val="16"/>
            </w:pPr>
            <w:r>
              <w:t>本年支出合计</w:t>
            </w:r>
          </w:p>
        </w:tc>
        <w:tc>
          <w:tcPr>
            <w:tcW w:w="1971" w:type="dxa"/>
            <w:vAlign w:val="center"/>
          </w:tcPr>
          <w:p>
            <w:pPr>
              <w:pStyle w:val="17"/>
            </w:pPr>
            <w:r>
              <w:t>170.87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34</w:t>
            </w:r>
          </w:p>
        </w:tc>
        <w:tc>
          <w:tcPr>
            <w:tcW w:w="1971" w:type="dxa"/>
            <w:vAlign w:val="center"/>
          </w:tcPr>
          <w:p>
            <w:pPr>
              <w:pStyle w:val="14"/>
            </w:pPr>
            <w:r>
              <w:t>上年结转结余</w:t>
            </w:r>
          </w:p>
        </w:tc>
        <w:tc>
          <w:tcPr>
            <w:tcW w:w="1971" w:type="dxa"/>
            <w:vAlign w:val="center"/>
          </w:tcPr>
          <w:p>
            <w:pPr>
              <w:pStyle w:val="13"/>
            </w:pPr>
          </w:p>
        </w:tc>
        <w:tc>
          <w:tcPr>
            <w:tcW w:w="1971"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35</w:t>
            </w:r>
          </w:p>
        </w:tc>
        <w:tc>
          <w:tcPr>
            <w:tcW w:w="1971" w:type="dxa"/>
            <w:vAlign w:val="center"/>
          </w:tcPr>
          <w:p>
            <w:pPr>
              <w:pStyle w:val="16"/>
            </w:pPr>
            <w:r>
              <w:t>收入总计</w:t>
            </w:r>
          </w:p>
        </w:tc>
        <w:tc>
          <w:tcPr>
            <w:tcW w:w="1971" w:type="dxa"/>
            <w:vAlign w:val="center"/>
          </w:tcPr>
          <w:p>
            <w:pPr>
              <w:pStyle w:val="17"/>
            </w:pPr>
            <w:r>
              <w:t>170.87</w:t>
            </w:r>
          </w:p>
        </w:tc>
        <w:tc>
          <w:tcPr>
            <w:tcW w:w="1971" w:type="dxa"/>
            <w:vAlign w:val="center"/>
          </w:tcPr>
          <w:p>
            <w:pPr>
              <w:pStyle w:val="16"/>
            </w:pPr>
            <w:r>
              <w:t>支出总计</w:t>
            </w:r>
          </w:p>
        </w:tc>
        <w:tc>
          <w:tcPr>
            <w:tcW w:w="1971" w:type="dxa"/>
            <w:vAlign w:val="center"/>
          </w:tcPr>
          <w:p>
            <w:pPr>
              <w:pStyle w:val="17"/>
            </w:pPr>
            <w:r>
              <w:t>170.87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147河北省沙河市气象局</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170.87</w:t>
            </w:r>
          </w:p>
        </w:tc>
        <w:tc>
          <w:tcPr>
            <w:tcW w:w="758" w:type="dxa"/>
            <w:vAlign w:val="center"/>
          </w:tcPr>
          <w:p>
            <w:pPr>
              <w:pStyle w:val="17"/>
            </w:pPr>
            <w:r>
              <w:t>170.87</w:t>
            </w:r>
          </w:p>
        </w:tc>
        <w:tc>
          <w:tcPr>
            <w:tcW w:w="758" w:type="dxa"/>
            <w:vAlign w:val="center"/>
          </w:tcPr>
          <w:p>
            <w:pPr>
              <w:pStyle w:val="17"/>
            </w:pPr>
            <w:r>
              <w:t>170.87</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1.89</w:t>
            </w:r>
          </w:p>
        </w:tc>
        <w:tc>
          <w:tcPr>
            <w:tcW w:w="758" w:type="dxa"/>
            <w:vAlign w:val="center"/>
          </w:tcPr>
          <w:p>
            <w:pPr>
              <w:pStyle w:val="13"/>
            </w:pPr>
            <w:r>
              <w:t>1.89</w:t>
            </w:r>
          </w:p>
        </w:tc>
        <w:tc>
          <w:tcPr>
            <w:tcW w:w="758" w:type="dxa"/>
            <w:vAlign w:val="center"/>
          </w:tcPr>
          <w:p>
            <w:pPr>
              <w:pStyle w:val="13"/>
            </w:pPr>
            <w:r>
              <w:t>1.89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1.89</w:t>
            </w:r>
          </w:p>
        </w:tc>
        <w:tc>
          <w:tcPr>
            <w:tcW w:w="758" w:type="dxa"/>
            <w:vAlign w:val="center"/>
          </w:tcPr>
          <w:p>
            <w:pPr>
              <w:pStyle w:val="13"/>
            </w:pPr>
            <w:r>
              <w:t>1.89</w:t>
            </w:r>
          </w:p>
        </w:tc>
        <w:tc>
          <w:tcPr>
            <w:tcW w:w="758" w:type="dxa"/>
            <w:vAlign w:val="center"/>
          </w:tcPr>
          <w:p>
            <w:pPr>
              <w:pStyle w:val="13"/>
            </w:pPr>
            <w:r>
              <w:t>1.89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1.89</w:t>
            </w:r>
          </w:p>
        </w:tc>
        <w:tc>
          <w:tcPr>
            <w:tcW w:w="758" w:type="dxa"/>
            <w:vAlign w:val="center"/>
          </w:tcPr>
          <w:p>
            <w:pPr>
              <w:pStyle w:val="13"/>
            </w:pPr>
            <w:r>
              <w:t>1.89</w:t>
            </w:r>
          </w:p>
        </w:tc>
        <w:tc>
          <w:tcPr>
            <w:tcW w:w="758" w:type="dxa"/>
            <w:vAlign w:val="center"/>
          </w:tcPr>
          <w:p>
            <w:pPr>
              <w:pStyle w:val="13"/>
            </w:pPr>
            <w:r>
              <w:t>1.89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0.87</w:t>
            </w:r>
          </w:p>
        </w:tc>
        <w:tc>
          <w:tcPr>
            <w:tcW w:w="758" w:type="dxa"/>
            <w:vAlign w:val="center"/>
          </w:tcPr>
          <w:p>
            <w:pPr>
              <w:pStyle w:val="13"/>
            </w:pPr>
            <w:r>
              <w:t>0.87</w:t>
            </w:r>
          </w:p>
        </w:tc>
        <w:tc>
          <w:tcPr>
            <w:tcW w:w="758" w:type="dxa"/>
            <w:vAlign w:val="center"/>
          </w:tcPr>
          <w:p>
            <w:pPr>
              <w:pStyle w:val="13"/>
            </w:pPr>
            <w:r>
              <w:t>0.87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0.87</w:t>
            </w:r>
          </w:p>
        </w:tc>
        <w:tc>
          <w:tcPr>
            <w:tcW w:w="758" w:type="dxa"/>
            <w:vAlign w:val="center"/>
          </w:tcPr>
          <w:p>
            <w:pPr>
              <w:pStyle w:val="13"/>
            </w:pPr>
            <w:r>
              <w:t>0.87</w:t>
            </w:r>
          </w:p>
        </w:tc>
        <w:tc>
          <w:tcPr>
            <w:tcW w:w="758" w:type="dxa"/>
            <w:vAlign w:val="center"/>
          </w:tcPr>
          <w:p>
            <w:pPr>
              <w:pStyle w:val="13"/>
            </w:pPr>
            <w:r>
              <w:t>0.87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2101199</w:t>
            </w:r>
          </w:p>
        </w:tc>
        <w:tc>
          <w:tcPr>
            <w:tcW w:w="758" w:type="dxa"/>
            <w:vAlign w:val="center"/>
          </w:tcPr>
          <w:p>
            <w:pPr>
              <w:pStyle w:val="14"/>
            </w:pPr>
            <w:r>
              <w:t>其他行政事业单位医疗支出</w:t>
            </w:r>
          </w:p>
        </w:tc>
        <w:tc>
          <w:tcPr>
            <w:tcW w:w="758" w:type="dxa"/>
            <w:vAlign w:val="center"/>
          </w:tcPr>
          <w:p>
            <w:pPr>
              <w:pStyle w:val="13"/>
            </w:pPr>
            <w:r>
              <w:t>0.87</w:t>
            </w:r>
          </w:p>
        </w:tc>
        <w:tc>
          <w:tcPr>
            <w:tcW w:w="758" w:type="dxa"/>
            <w:vAlign w:val="center"/>
          </w:tcPr>
          <w:p>
            <w:pPr>
              <w:pStyle w:val="13"/>
            </w:pPr>
            <w:r>
              <w:t>0.87</w:t>
            </w:r>
          </w:p>
        </w:tc>
        <w:tc>
          <w:tcPr>
            <w:tcW w:w="758" w:type="dxa"/>
            <w:vAlign w:val="center"/>
          </w:tcPr>
          <w:p>
            <w:pPr>
              <w:pStyle w:val="13"/>
            </w:pPr>
            <w:r>
              <w:t>0.87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220</w:t>
            </w:r>
          </w:p>
        </w:tc>
        <w:tc>
          <w:tcPr>
            <w:tcW w:w="758" w:type="dxa"/>
            <w:vAlign w:val="center"/>
          </w:tcPr>
          <w:p>
            <w:pPr>
              <w:pStyle w:val="14"/>
            </w:pPr>
            <w:r>
              <w:t>自然资源海洋气象等支出</w:t>
            </w:r>
          </w:p>
        </w:tc>
        <w:tc>
          <w:tcPr>
            <w:tcW w:w="758" w:type="dxa"/>
            <w:vAlign w:val="center"/>
          </w:tcPr>
          <w:p>
            <w:pPr>
              <w:pStyle w:val="13"/>
            </w:pPr>
            <w:r>
              <w:t>166.55</w:t>
            </w:r>
          </w:p>
        </w:tc>
        <w:tc>
          <w:tcPr>
            <w:tcW w:w="758" w:type="dxa"/>
            <w:vAlign w:val="center"/>
          </w:tcPr>
          <w:p>
            <w:pPr>
              <w:pStyle w:val="13"/>
            </w:pPr>
            <w:r>
              <w:t>166.55</w:t>
            </w:r>
          </w:p>
        </w:tc>
        <w:tc>
          <w:tcPr>
            <w:tcW w:w="758" w:type="dxa"/>
            <w:vAlign w:val="center"/>
          </w:tcPr>
          <w:p>
            <w:pPr>
              <w:pStyle w:val="13"/>
            </w:pPr>
            <w:r>
              <w:t>166.55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22005</w:t>
            </w:r>
          </w:p>
        </w:tc>
        <w:tc>
          <w:tcPr>
            <w:tcW w:w="758" w:type="dxa"/>
            <w:vAlign w:val="center"/>
          </w:tcPr>
          <w:p>
            <w:pPr>
              <w:pStyle w:val="14"/>
            </w:pPr>
            <w:r>
              <w:t>气象事务</w:t>
            </w:r>
          </w:p>
        </w:tc>
        <w:tc>
          <w:tcPr>
            <w:tcW w:w="758" w:type="dxa"/>
            <w:vAlign w:val="center"/>
          </w:tcPr>
          <w:p>
            <w:pPr>
              <w:pStyle w:val="13"/>
            </w:pPr>
            <w:r>
              <w:t>166.55</w:t>
            </w:r>
          </w:p>
        </w:tc>
        <w:tc>
          <w:tcPr>
            <w:tcW w:w="758" w:type="dxa"/>
            <w:vAlign w:val="center"/>
          </w:tcPr>
          <w:p>
            <w:pPr>
              <w:pStyle w:val="13"/>
            </w:pPr>
            <w:r>
              <w:t>166.55</w:t>
            </w:r>
          </w:p>
        </w:tc>
        <w:tc>
          <w:tcPr>
            <w:tcW w:w="758" w:type="dxa"/>
            <w:vAlign w:val="center"/>
          </w:tcPr>
          <w:p>
            <w:pPr>
              <w:pStyle w:val="13"/>
            </w:pPr>
            <w:r>
              <w:t>166.55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2200501</w:t>
            </w:r>
          </w:p>
        </w:tc>
        <w:tc>
          <w:tcPr>
            <w:tcW w:w="758" w:type="dxa"/>
            <w:vAlign w:val="center"/>
          </w:tcPr>
          <w:p>
            <w:pPr>
              <w:pStyle w:val="14"/>
            </w:pPr>
            <w:r>
              <w:t>行政运行</w:t>
            </w:r>
          </w:p>
        </w:tc>
        <w:tc>
          <w:tcPr>
            <w:tcW w:w="758" w:type="dxa"/>
            <w:vAlign w:val="center"/>
          </w:tcPr>
          <w:p>
            <w:pPr>
              <w:pStyle w:val="13"/>
            </w:pPr>
            <w:r>
              <w:t>33.55</w:t>
            </w:r>
          </w:p>
        </w:tc>
        <w:tc>
          <w:tcPr>
            <w:tcW w:w="758" w:type="dxa"/>
            <w:vAlign w:val="center"/>
          </w:tcPr>
          <w:p>
            <w:pPr>
              <w:pStyle w:val="13"/>
            </w:pPr>
            <w:r>
              <w:t>33.55</w:t>
            </w:r>
          </w:p>
        </w:tc>
        <w:tc>
          <w:tcPr>
            <w:tcW w:w="758" w:type="dxa"/>
            <w:vAlign w:val="center"/>
          </w:tcPr>
          <w:p>
            <w:pPr>
              <w:pStyle w:val="13"/>
            </w:pPr>
            <w:r>
              <w:t>33.55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2200599</w:t>
            </w:r>
          </w:p>
        </w:tc>
        <w:tc>
          <w:tcPr>
            <w:tcW w:w="758" w:type="dxa"/>
            <w:vAlign w:val="center"/>
          </w:tcPr>
          <w:p>
            <w:pPr>
              <w:pStyle w:val="14"/>
            </w:pPr>
            <w:r>
              <w:t>其他气象事务支出</w:t>
            </w:r>
          </w:p>
        </w:tc>
        <w:tc>
          <w:tcPr>
            <w:tcW w:w="758" w:type="dxa"/>
            <w:vAlign w:val="center"/>
          </w:tcPr>
          <w:p>
            <w:pPr>
              <w:pStyle w:val="13"/>
            </w:pPr>
            <w:r>
              <w:t>133.00</w:t>
            </w:r>
          </w:p>
        </w:tc>
        <w:tc>
          <w:tcPr>
            <w:tcW w:w="758" w:type="dxa"/>
            <w:vAlign w:val="center"/>
          </w:tcPr>
          <w:p>
            <w:pPr>
              <w:pStyle w:val="13"/>
            </w:pPr>
            <w:r>
              <w:t>133.00</w:t>
            </w:r>
          </w:p>
        </w:tc>
        <w:tc>
          <w:tcPr>
            <w:tcW w:w="758" w:type="dxa"/>
            <w:vAlign w:val="center"/>
          </w:tcPr>
          <w:p>
            <w:pPr>
              <w:pStyle w:val="13"/>
            </w:pPr>
            <w:r>
              <w:t>133.00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1.56</w:t>
            </w:r>
          </w:p>
        </w:tc>
        <w:tc>
          <w:tcPr>
            <w:tcW w:w="758" w:type="dxa"/>
            <w:vAlign w:val="center"/>
          </w:tcPr>
          <w:p>
            <w:pPr>
              <w:pStyle w:val="13"/>
            </w:pPr>
            <w:r>
              <w:t>1.56</w:t>
            </w:r>
          </w:p>
        </w:tc>
        <w:tc>
          <w:tcPr>
            <w:tcW w:w="758" w:type="dxa"/>
            <w:vAlign w:val="center"/>
          </w:tcPr>
          <w:p>
            <w:pPr>
              <w:pStyle w:val="13"/>
            </w:pPr>
            <w:r>
              <w:t>1.56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1.56</w:t>
            </w:r>
          </w:p>
        </w:tc>
        <w:tc>
          <w:tcPr>
            <w:tcW w:w="758" w:type="dxa"/>
            <w:vAlign w:val="center"/>
          </w:tcPr>
          <w:p>
            <w:pPr>
              <w:pStyle w:val="13"/>
            </w:pPr>
            <w:r>
              <w:t>1.56</w:t>
            </w:r>
          </w:p>
        </w:tc>
        <w:tc>
          <w:tcPr>
            <w:tcW w:w="758" w:type="dxa"/>
            <w:vAlign w:val="center"/>
          </w:tcPr>
          <w:p>
            <w:pPr>
              <w:pStyle w:val="13"/>
            </w:pPr>
            <w:r>
              <w:t>1.56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1.56</w:t>
            </w:r>
          </w:p>
        </w:tc>
        <w:tc>
          <w:tcPr>
            <w:tcW w:w="758" w:type="dxa"/>
            <w:vAlign w:val="center"/>
          </w:tcPr>
          <w:p>
            <w:pPr>
              <w:pStyle w:val="13"/>
            </w:pPr>
            <w:r>
              <w:t>1.56</w:t>
            </w:r>
          </w:p>
        </w:tc>
        <w:tc>
          <w:tcPr>
            <w:tcW w:w="758" w:type="dxa"/>
            <w:vAlign w:val="center"/>
          </w:tcPr>
          <w:p>
            <w:pPr>
              <w:pStyle w:val="13"/>
            </w:pPr>
            <w:r>
              <w:t>1.56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147河北省沙河市气象局</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170.87</w:t>
            </w:r>
          </w:p>
        </w:tc>
        <w:tc>
          <w:tcPr>
            <w:tcW w:w="1095" w:type="dxa"/>
            <w:vAlign w:val="center"/>
          </w:tcPr>
          <w:p>
            <w:pPr>
              <w:pStyle w:val="17"/>
            </w:pPr>
            <w:r>
              <w:t>17.87</w:t>
            </w:r>
          </w:p>
        </w:tc>
        <w:tc>
          <w:tcPr>
            <w:tcW w:w="1095" w:type="dxa"/>
            <w:vAlign w:val="center"/>
          </w:tcPr>
          <w:p>
            <w:pPr>
              <w:pStyle w:val="17"/>
            </w:pPr>
            <w:r>
              <w:t>153.00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1.89</w:t>
            </w:r>
          </w:p>
        </w:tc>
        <w:tc>
          <w:tcPr>
            <w:tcW w:w="1095" w:type="dxa"/>
            <w:vAlign w:val="center"/>
          </w:tcPr>
          <w:p>
            <w:pPr>
              <w:pStyle w:val="13"/>
            </w:pPr>
            <w:r>
              <w:t>1.89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1.89</w:t>
            </w:r>
          </w:p>
        </w:tc>
        <w:tc>
          <w:tcPr>
            <w:tcW w:w="1095" w:type="dxa"/>
            <w:vAlign w:val="center"/>
          </w:tcPr>
          <w:p>
            <w:pPr>
              <w:pStyle w:val="13"/>
            </w:pPr>
            <w:r>
              <w:t>1.89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1.89</w:t>
            </w:r>
          </w:p>
        </w:tc>
        <w:tc>
          <w:tcPr>
            <w:tcW w:w="1095" w:type="dxa"/>
            <w:vAlign w:val="center"/>
          </w:tcPr>
          <w:p>
            <w:pPr>
              <w:pStyle w:val="13"/>
            </w:pPr>
            <w:r>
              <w:t>1.89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0.87</w:t>
            </w:r>
          </w:p>
        </w:tc>
        <w:tc>
          <w:tcPr>
            <w:tcW w:w="1095" w:type="dxa"/>
            <w:vAlign w:val="center"/>
          </w:tcPr>
          <w:p>
            <w:pPr>
              <w:pStyle w:val="13"/>
            </w:pPr>
            <w:r>
              <w:t>0.87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0.87</w:t>
            </w:r>
          </w:p>
        </w:tc>
        <w:tc>
          <w:tcPr>
            <w:tcW w:w="1095" w:type="dxa"/>
            <w:vAlign w:val="center"/>
          </w:tcPr>
          <w:p>
            <w:pPr>
              <w:pStyle w:val="13"/>
            </w:pPr>
            <w:r>
              <w:t>0.87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2101199</w:t>
            </w:r>
          </w:p>
        </w:tc>
        <w:tc>
          <w:tcPr>
            <w:tcW w:w="1095" w:type="dxa"/>
            <w:vAlign w:val="center"/>
          </w:tcPr>
          <w:p>
            <w:pPr>
              <w:pStyle w:val="14"/>
            </w:pPr>
            <w:r>
              <w:t>其他行政事业单位医疗支出</w:t>
            </w:r>
          </w:p>
        </w:tc>
        <w:tc>
          <w:tcPr>
            <w:tcW w:w="1095" w:type="dxa"/>
            <w:vAlign w:val="center"/>
          </w:tcPr>
          <w:p>
            <w:pPr>
              <w:pStyle w:val="13"/>
            </w:pPr>
            <w:r>
              <w:t>0.87</w:t>
            </w:r>
          </w:p>
        </w:tc>
        <w:tc>
          <w:tcPr>
            <w:tcW w:w="1095" w:type="dxa"/>
            <w:vAlign w:val="center"/>
          </w:tcPr>
          <w:p>
            <w:pPr>
              <w:pStyle w:val="13"/>
            </w:pPr>
            <w:r>
              <w:t>0.87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220</w:t>
            </w:r>
          </w:p>
        </w:tc>
        <w:tc>
          <w:tcPr>
            <w:tcW w:w="1095" w:type="dxa"/>
            <w:vAlign w:val="center"/>
          </w:tcPr>
          <w:p>
            <w:pPr>
              <w:pStyle w:val="14"/>
            </w:pPr>
            <w:r>
              <w:t>自然资源海洋气象等支出</w:t>
            </w:r>
          </w:p>
        </w:tc>
        <w:tc>
          <w:tcPr>
            <w:tcW w:w="1095" w:type="dxa"/>
            <w:vAlign w:val="center"/>
          </w:tcPr>
          <w:p>
            <w:pPr>
              <w:pStyle w:val="13"/>
            </w:pPr>
            <w:r>
              <w:t>166.55</w:t>
            </w:r>
          </w:p>
        </w:tc>
        <w:tc>
          <w:tcPr>
            <w:tcW w:w="1095" w:type="dxa"/>
            <w:vAlign w:val="center"/>
          </w:tcPr>
          <w:p>
            <w:pPr>
              <w:pStyle w:val="13"/>
            </w:pPr>
            <w:r>
              <w:t>13.55</w:t>
            </w:r>
          </w:p>
        </w:tc>
        <w:tc>
          <w:tcPr>
            <w:tcW w:w="1095" w:type="dxa"/>
            <w:vAlign w:val="center"/>
          </w:tcPr>
          <w:p>
            <w:pPr>
              <w:pStyle w:val="13"/>
            </w:pPr>
            <w:r>
              <w:t>153.00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22005</w:t>
            </w:r>
          </w:p>
        </w:tc>
        <w:tc>
          <w:tcPr>
            <w:tcW w:w="1095" w:type="dxa"/>
            <w:vAlign w:val="center"/>
          </w:tcPr>
          <w:p>
            <w:pPr>
              <w:pStyle w:val="14"/>
            </w:pPr>
            <w:r>
              <w:t>气象事务</w:t>
            </w:r>
          </w:p>
        </w:tc>
        <w:tc>
          <w:tcPr>
            <w:tcW w:w="1095" w:type="dxa"/>
            <w:vAlign w:val="center"/>
          </w:tcPr>
          <w:p>
            <w:pPr>
              <w:pStyle w:val="13"/>
            </w:pPr>
            <w:r>
              <w:t>166.55</w:t>
            </w:r>
          </w:p>
        </w:tc>
        <w:tc>
          <w:tcPr>
            <w:tcW w:w="1095" w:type="dxa"/>
            <w:vAlign w:val="center"/>
          </w:tcPr>
          <w:p>
            <w:pPr>
              <w:pStyle w:val="13"/>
            </w:pPr>
            <w:r>
              <w:t>13.55</w:t>
            </w:r>
          </w:p>
        </w:tc>
        <w:tc>
          <w:tcPr>
            <w:tcW w:w="1095" w:type="dxa"/>
            <w:vAlign w:val="center"/>
          </w:tcPr>
          <w:p>
            <w:pPr>
              <w:pStyle w:val="13"/>
            </w:pPr>
            <w:r>
              <w:t>153.00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2200501</w:t>
            </w:r>
          </w:p>
        </w:tc>
        <w:tc>
          <w:tcPr>
            <w:tcW w:w="1095" w:type="dxa"/>
            <w:vAlign w:val="center"/>
          </w:tcPr>
          <w:p>
            <w:pPr>
              <w:pStyle w:val="14"/>
            </w:pPr>
            <w:r>
              <w:t>行政运行</w:t>
            </w:r>
          </w:p>
        </w:tc>
        <w:tc>
          <w:tcPr>
            <w:tcW w:w="1095" w:type="dxa"/>
            <w:vAlign w:val="center"/>
          </w:tcPr>
          <w:p>
            <w:pPr>
              <w:pStyle w:val="13"/>
            </w:pPr>
            <w:r>
              <w:t>33.55</w:t>
            </w:r>
          </w:p>
        </w:tc>
        <w:tc>
          <w:tcPr>
            <w:tcW w:w="1095" w:type="dxa"/>
            <w:vAlign w:val="center"/>
          </w:tcPr>
          <w:p>
            <w:pPr>
              <w:pStyle w:val="13"/>
            </w:pPr>
            <w:r>
              <w:t>13.55</w:t>
            </w:r>
          </w:p>
        </w:tc>
        <w:tc>
          <w:tcPr>
            <w:tcW w:w="1095" w:type="dxa"/>
            <w:vAlign w:val="center"/>
          </w:tcPr>
          <w:p>
            <w:pPr>
              <w:pStyle w:val="13"/>
            </w:pPr>
            <w:r>
              <w:t>20.00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2200599</w:t>
            </w:r>
          </w:p>
        </w:tc>
        <w:tc>
          <w:tcPr>
            <w:tcW w:w="1095" w:type="dxa"/>
            <w:vAlign w:val="center"/>
          </w:tcPr>
          <w:p>
            <w:pPr>
              <w:pStyle w:val="14"/>
            </w:pPr>
            <w:r>
              <w:t>其他气象事务支出</w:t>
            </w:r>
          </w:p>
        </w:tc>
        <w:tc>
          <w:tcPr>
            <w:tcW w:w="1095" w:type="dxa"/>
            <w:vAlign w:val="center"/>
          </w:tcPr>
          <w:p>
            <w:pPr>
              <w:pStyle w:val="13"/>
            </w:pPr>
            <w:r>
              <w:t>133.00</w:t>
            </w:r>
          </w:p>
        </w:tc>
        <w:tc>
          <w:tcPr>
            <w:tcW w:w="1095" w:type="dxa"/>
            <w:vAlign w:val="center"/>
          </w:tcPr>
          <w:p>
            <w:pPr>
              <w:pStyle w:val="13"/>
            </w:pPr>
          </w:p>
        </w:tc>
        <w:tc>
          <w:tcPr>
            <w:tcW w:w="1095" w:type="dxa"/>
            <w:vAlign w:val="center"/>
          </w:tcPr>
          <w:p>
            <w:pPr>
              <w:pStyle w:val="13"/>
            </w:pPr>
            <w:r>
              <w:t>133.00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1.56</w:t>
            </w:r>
          </w:p>
        </w:tc>
        <w:tc>
          <w:tcPr>
            <w:tcW w:w="1095" w:type="dxa"/>
            <w:vAlign w:val="center"/>
          </w:tcPr>
          <w:p>
            <w:pPr>
              <w:pStyle w:val="13"/>
            </w:pPr>
            <w:r>
              <w:t>1.56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1.56</w:t>
            </w:r>
          </w:p>
        </w:tc>
        <w:tc>
          <w:tcPr>
            <w:tcW w:w="1095" w:type="dxa"/>
            <w:vAlign w:val="center"/>
          </w:tcPr>
          <w:p>
            <w:pPr>
              <w:pStyle w:val="13"/>
            </w:pPr>
            <w:r>
              <w:t>1.56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1.56</w:t>
            </w:r>
          </w:p>
        </w:tc>
        <w:tc>
          <w:tcPr>
            <w:tcW w:w="1095" w:type="dxa"/>
            <w:vAlign w:val="center"/>
          </w:tcPr>
          <w:p>
            <w:pPr>
              <w:pStyle w:val="13"/>
            </w:pPr>
            <w:r>
              <w:t>1.56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147河北省沙河市气象局</w:t>
            </w:r>
          </w:p>
        </w:tc>
        <w:tc>
          <w:tcPr>
            <w:tcW w:w="1232" w:type="dxa"/>
            <w:tcBorders>
              <w:top w:val="single" w:color="FFFFFF" w:sz="6" w:space="0"/>
              <w:left w:val="single" w:color="FFFFFF" w:sz="6" w:space="0"/>
              <w:right w:val="single" w:color="FFFFFF" w:sz="6" w:space="0"/>
            </w:tcBorders>
            <w:vAlign w:val="center"/>
          </w:tcPr>
          <w:p>
            <w:pPr>
              <w:pStyle w:val="10"/>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170.87</w:t>
            </w:r>
          </w:p>
        </w:tc>
        <w:tc>
          <w:tcPr>
            <w:tcW w:w="1232" w:type="dxa"/>
            <w:vAlign w:val="center"/>
          </w:tcPr>
          <w:p>
            <w:pPr>
              <w:pStyle w:val="14"/>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1.89</w:t>
            </w:r>
          </w:p>
        </w:tc>
        <w:tc>
          <w:tcPr>
            <w:tcW w:w="1232" w:type="dxa"/>
            <w:vAlign w:val="center"/>
          </w:tcPr>
          <w:p>
            <w:pPr>
              <w:pStyle w:val="13"/>
            </w:pPr>
            <w:r>
              <w:t>1.89</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十、其他机关事业单位基本养老保险基金支出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十一、卫生健康支出</w:t>
            </w:r>
          </w:p>
        </w:tc>
        <w:tc>
          <w:tcPr>
            <w:tcW w:w="1232" w:type="dxa"/>
            <w:vAlign w:val="center"/>
          </w:tcPr>
          <w:p>
            <w:pPr>
              <w:pStyle w:val="13"/>
            </w:pPr>
            <w:r>
              <w:t>0.87</w:t>
            </w:r>
          </w:p>
        </w:tc>
        <w:tc>
          <w:tcPr>
            <w:tcW w:w="1232" w:type="dxa"/>
            <w:vAlign w:val="center"/>
          </w:tcPr>
          <w:p>
            <w:pPr>
              <w:pStyle w:val="13"/>
            </w:pPr>
            <w:r>
              <w:t>0.87</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二十、自然资源海洋气象等支出</w:t>
            </w:r>
          </w:p>
        </w:tc>
        <w:tc>
          <w:tcPr>
            <w:tcW w:w="1232" w:type="dxa"/>
            <w:vAlign w:val="center"/>
          </w:tcPr>
          <w:p>
            <w:pPr>
              <w:pStyle w:val="13"/>
            </w:pPr>
            <w:r>
              <w:t>166.55</w:t>
            </w:r>
          </w:p>
        </w:tc>
        <w:tc>
          <w:tcPr>
            <w:tcW w:w="1232" w:type="dxa"/>
            <w:vAlign w:val="center"/>
          </w:tcPr>
          <w:p>
            <w:pPr>
              <w:pStyle w:val="13"/>
            </w:pPr>
            <w:r>
              <w:t>166.55</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二十一、住房保障支出</w:t>
            </w:r>
          </w:p>
        </w:tc>
        <w:tc>
          <w:tcPr>
            <w:tcW w:w="1232" w:type="dxa"/>
            <w:vAlign w:val="center"/>
          </w:tcPr>
          <w:p>
            <w:pPr>
              <w:pStyle w:val="13"/>
            </w:pPr>
            <w:r>
              <w:t>1.56</w:t>
            </w:r>
          </w:p>
        </w:tc>
        <w:tc>
          <w:tcPr>
            <w:tcW w:w="1232" w:type="dxa"/>
            <w:vAlign w:val="center"/>
          </w:tcPr>
          <w:p>
            <w:pPr>
              <w:pStyle w:val="13"/>
            </w:pPr>
            <w:r>
              <w:t>1.56</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三十一、抗疫特别国债安排的支出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三十二、人行科目</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6"/>
            </w:pPr>
            <w:r>
              <w:t>本年收入合计</w:t>
            </w:r>
          </w:p>
        </w:tc>
        <w:tc>
          <w:tcPr>
            <w:tcW w:w="1232" w:type="dxa"/>
            <w:vAlign w:val="center"/>
          </w:tcPr>
          <w:p>
            <w:pPr>
              <w:pStyle w:val="17"/>
            </w:pPr>
            <w:r>
              <w:t>170.87</w:t>
            </w:r>
          </w:p>
        </w:tc>
        <w:tc>
          <w:tcPr>
            <w:tcW w:w="1232" w:type="dxa"/>
            <w:vAlign w:val="center"/>
          </w:tcPr>
          <w:p>
            <w:pPr>
              <w:pStyle w:val="16"/>
            </w:pPr>
            <w:r>
              <w:t>本年支出合计</w:t>
            </w:r>
          </w:p>
        </w:tc>
        <w:tc>
          <w:tcPr>
            <w:tcW w:w="1232" w:type="dxa"/>
            <w:vAlign w:val="center"/>
          </w:tcPr>
          <w:p>
            <w:pPr>
              <w:pStyle w:val="17"/>
            </w:pPr>
            <w:r>
              <w:t>170.87</w:t>
            </w:r>
          </w:p>
        </w:tc>
        <w:tc>
          <w:tcPr>
            <w:tcW w:w="1232" w:type="dxa"/>
            <w:vAlign w:val="center"/>
          </w:tcPr>
          <w:p>
            <w:pPr>
              <w:pStyle w:val="17"/>
            </w:pPr>
            <w:r>
              <w:t>170.87</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37</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38</w:t>
            </w:r>
          </w:p>
        </w:tc>
        <w:tc>
          <w:tcPr>
            <w:tcW w:w="1232" w:type="dxa"/>
            <w:vAlign w:val="center"/>
          </w:tcPr>
          <w:p>
            <w:pPr>
              <w:pStyle w:val="16"/>
            </w:pPr>
            <w:r>
              <w:t>收入总计</w:t>
            </w:r>
          </w:p>
        </w:tc>
        <w:tc>
          <w:tcPr>
            <w:tcW w:w="1232" w:type="dxa"/>
            <w:vAlign w:val="center"/>
          </w:tcPr>
          <w:p>
            <w:pPr>
              <w:pStyle w:val="17"/>
            </w:pPr>
            <w:r>
              <w:t>170.87</w:t>
            </w:r>
          </w:p>
        </w:tc>
        <w:tc>
          <w:tcPr>
            <w:tcW w:w="1232" w:type="dxa"/>
            <w:vAlign w:val="center"/>
          </w:tcPr>
          <w:p>
            <w:pPr>
              <w:pStyle w:val="16"/>
            </w:pPr>
            <w:r>
              <w:t>支出总计</w:t>
            </w:r>
          </w:p>
        </w:tc>
        <w:tc>
          <w:tcPr>
            <w:tcW w:w="1232" w:type="dxa"/>
            <w:vAlign w:val="center"/>
          </w:tcPr>
          <w:p>
            <w:pPr>
              <w:pStyle w:val="17"/>
            </w:pPr>
            <w:r>
              <w:t>170.87</w:t>
            </w:r>
          </w:p>
        </w:tc>
        <w:tc>
          <w:tcPr>
            <w:tcW w:w="1232" w:type="dxa"/>
            <w:vAlign w:val="center"/>
          </w:tcPr>
          <w:p>
            <w:pPr>
              <w:pStyle w:val="17"/>
            </w:pPr>
            <w:r>
              <w:t>170.87</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147河北省沙河市气象局</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170.87</w:t>
            </w:r>
          </w:p>
        </w:tc>
        <w:tc>
          <w:tcPr>
            <w:tcW w:w="1643" w:type="dxa"/>
            <w:vAlign w:val="center"/>
          </w:tcPr>
          <w:p>
            <w:pPr>
              <w:pStyle w:val="17"/>
            </w:pPr>
            <w:r>
              <w:t>17.87</w:t>
            </w:r>
          </w:p>
        </w:tc>
        <w:tc>
          <w:tcPr>
            <w:tcW w:w="1643" w:type="dxa"/>
            <w:vAlign w:val="center"/>
          </w:tcPr>
          <w:p>
            <w:pPr>
              <w:pStyle w:val="17"/>
            </w:pPr>
            <w:r>
              <w:t>153.00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1.89</w:t>
            </w:r>
          </w:p>
        </w:tc>
        <w:tc>
          <w:tcPr>
            <w:tcW w:w="1643" w:type="dxa"/>
            <w:vAlign w:val="center"/>
          </w:tcPr>
          <w:p>
            <w:pPr>
              <w:pStyle w:val="13"/>
            </w:pPr>
            <w:r>
              <w:t>1.89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1.89</w:t>
            </w:r>
          </w:p>
        </w:tc>
        <w:tc>
          <w:tcPr>
            <w:tcW w:w="1643" w:type="dxa"/>
            <w:vAlign w:val="center"/>
          </w:tcPr>
          <w:p>
            <w:pPr>
              <w:pStyle w:val="13"/>
            </w:pPr>
            <w:r>
              <w:t>1.89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1.89</w:t>
            </w:r>
          </w:p>
        </w:tc>
        <w:tc>
          <w:tcPr>
            <w:tcW w:w="1643" w:type="dxa"/>
            <w:vAlign w:val="center"/>
          </w:tcPr>
          <w:p>
            <w:pPr>
              <w:pStyle w:val="13"/>
            </w:pPr>
            <w:r>
              <w:t>1.89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0.87</w:t>
            </w:r>
          </w:p>
        </w:tc>
        <w:tc>
          <w:tcPr>
            <w:tcW w:w="1643" w:type="dxa"/>
            <w:vAlign w:val="center"/>
          </w:tcPr>
          <w:p>
            <w:pPr>
              <w:pStyle w:val="13"/>
            </w:pPr>
            <w:r>
              <w:t>0.87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0.87</w:t>
            </w:r>
          </w:p>
        </w:tc>
        <w:tc>
          <w:tcPr>
            <w:tcW w:w="1643" w:type="dxa"/>
            <w:vAlign w:val="center"/>
          </w:tcPr>
          <w:p>
            <w:pPr>
              <w:pStyle w:val="13"/>
            </w:pPr>
            <w:r>
              <w:t>0.87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2101199</w:t>
            </w:r>
          </w:p>
        </w:tc>
        <w:tc>
          <w:tcPr>
            <w:tcW w:w="1643" w:type="dxa"/>
            <w:vAlign w:val="center"/>
          </w:tcPr>
          <w:p>
            <w:pPr>
              <w:pStyle w:val="14"/>
            </w:pPr>
            <w:r>
              <w:t>其他行政事业单位医疗支出</w:t>
            </w:r>
          </w:p>
        </w:tc>
        <w:tc>
          <w:tcPr>
            <w:tcW w:w="1643" w:type="dxa"/>
            <w:vAlign w:val="center"/>
          </w:tcPr>
          <w:p>
            <w:pPr>
              <w:pStyle w:val="13"/>
            </w:pPr>
            <w:r>
              <w:t>0.87</w:t>
            </w:r>
          </w:p>
        </w:tc>
        <w:tc>
          <w:tcPr>
            <w:tcW w:w="1643" w:type="dxa"/>
            <w:vAlign w:val="center"/>
          </w:tcPr>
          <w:p>
            <w:pPr>
              <w:pStyle w:val="13"/>
            </w:pPr>
            <w:r>
              <w:t>0.87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220</w:t>
            </w:r>
          </w:p>
        </w:tc>
        <w:tc>
          <w:tcPr>
            <w:tcW w:w="1643" w:type="dxa"/>
            <w:vAlign w:val="center"/>
          </w:tcPr>
          <w:p>
            <w:pPr>
              <w:pStyle w:val="14"/>
            </w:pPr>
            <w:r>
              <w:t>自然资源海洋气象等支出</w:t>
            </w:r>
          </w:p>
        </w:tc>
        <w:tc>
          <w:tcPr>
            <w:tcW w:w="1643" w:type="dxa"/>
            <w:vAlign w:val="center"/>
          </w:tcPr>
          <w:p>
            <w:pPr>
              <w:pStyle w:val="13"/>
            </w:pPr>
            <w:r>
              <w:t>166.55</w:t>
            </w:r>
          </w:p>
        </w:tc>
        <w:tc>
          <w:tcPr>
            <w:tcW w:w="1643" w:type="dxa"/>
            <w:vAlign w:val="center"/>
          </w:tcPr>
          <w:p>
            <w:pPr>
              <w:pStyle w:val="13"/>
            </w:pPr>
            <w:r>
              <w:t>13.55</w:t>
            </w:r>
          </w:p>
        </w:tc>
        <w:tc>
          <w:tcPr>
            <w:tcW w:w="1643" w:type="dxa"/>
            <w:vAlign w:val="center"/>
          </w:tcPr>
          <w:p>
            <w:pPr>
              <w:pStyle w:val="13"/>
            </w:pPr>
            <w:r>
              <w:t>153.00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22005</w:t>
            </w:r>
          </w:p>
        </w:tc>
        <w:tc>
          <w:tcPr>
            <w:tcW w:w="1643" w:type="dxa"/>
            <w:vAlign w:val="center"/>
          </w:tcPr>
          <w:p>
            <w:pPr>
              <w:pStyle w:val="14"/>
            </w:pPr>
            <w:r>
              <w:t>气象事务</w:t>
            </w:r>
          </w:p>
        </w:tc>
        <w:tc>
          <w:tcPr>
            <w:tcW w:w="1643" w:type="dxa"/>
            <w:vAlign w:val="center"/>
          </w:tcPr>
          <w:p>
            <w:pPr>
              <w:pStyle w:val="13"/>
            </w:pPr>
            <w:r>
              <w:t>166.55</w:t>
            </w:r>
          </w:p>
        </w:tc>
        <w:tc>
          <w:tcPr>
            <w:tcW w:w="1643" w:type="dxa"/>
            <w:vAlign w:val="center"/>
          </w:tcPr>
          <w:p>
            <w:pPr>
              <w:pStyle w:val="13"/>
            </w:pPr>
            <w:r>
              <w:t>13.55</w:t>
            </w:r>
          </w:p>
        </w:tc>
        <w:tc>
          <w:tcPr>
            <w:tcW w:w="1643" w:type="dxa"/>
            <w:vAlign w:val="center"/>
          </w:tcPr>
          <w:p>
            <w:pPr>
              <w:pStyle w:val="13"/>
            </w:pPr>
            <w:r>
              <w:t>153.00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2200501</w:t>
            </w:r>
          </w:p>
        </w:tc>
        <w:tc>
          <w:tcPr>
            <w:tcW w:w="1643" w:type="dxa"/>
            <w:vAlign w:val="center"/>
          </w:tcPr>
          <w:p>
            <w:pPr>
              <w:pStyle w:val="14"/>
            </w:pPr>
            <w:r>
              <w:t>行政运行</w:t>
            </w:r>
          </w:p>
        </w:tc>
        <w:tc>
          <w:tcPr>
            <w:tcW w:w="1643" w:type="dxa"/>
            <w:vAlign w:val="center"/>
          </w:tcPr>
          <w:p>
            <w:pPr>
              <w:pStyle w:val="13"/>
            </w:pPr>
            <w:r>
              <w:t>33.55</w:t>
            </w:r>
          </w:p>
        </w:tc>
        <w:tc>
          <w:tcPr>
            <w:tcW w:w="1643" w:type="dxa"/>
            <w:vAlign w:val="center"/>
          </w:tcPr>
          <w:p>
            <w:pPr>
              <w:pStyle w:val="13"/>
            </w:pPr>
            <w:r>
              <w:t>13.55</w:t>
            </w:r>
          </w:p>
        </w:tc>
        <w:tc>
          <w:tcPr>
            <w:tcW w:w="1643"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2200599</w:t>
            </w:r>
          </w:p>
        </w:tc>
        <w:tc>
          <w:tcPr>
            <w:tcW w:w="1643" w:type="dxa"/>
            <w:vAlign w:val="center"/>
          </w:tcPr>
          <w:p>
            <w:pPr>
              <w:pStyle w:val="14"/>
            </w:pPr>
            <w:r>
              <w:t>其他气象事务支出</w:t>
            </w:r>
          </w:p>
        </w:tc>
        <w:tc>
          <w:tcPr>
            <w:tcW w:w="1643" w:type="dxa"/>
            <w:vAlign w:val="center"/>
          </w:tcPr>
          <w:p>
            <w:pPr>
              <w:pStyle w:val="13"/>
            </w:pPr>
            <w:r>
              <w:t>133.00</w:t>
            </w:r>
          </w:p>
        </w:tc>
        <w:tc>
          <w:tcPr>
            <w:tcW w:w="1643" w:type="dxa"/>
            <w:vAlign w:val="center"/>
          </w:tcPr>
          <w:p>
            <w:pPr>
              <w:pStyle w:val="13"/>
            </w:pPr>
          </w:p>
        </w:tc>
        <w:tc>
          <w:tcPr>
            <w:tcW w:w="1643" w:type="dxa"/>
            <w:vAlign w:val="center"/>
          </w:tcPr>
          <w:p>
            <w:pPr>
              <w:pStyle w:val="13"/>
            </w:pPr>
            <w:r>
              <w:t>133.00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1.56</w:t>
            </w:r>
          </w:p>
        </w:tc>
        <w:tc>
          <w:tcPr>
            <w:tcW w:w="1643" w:type="dxa"/>
            <w:vAlign w:val="center"/>
          </w:tcPr>
          <w:p>
            <w:pPr>
              <w:pStyle w:val="13"/>
            </w:pPr>
            <w:r>
              <w:t>1.56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1.56</w:t>
            </w:r>
          </w:p>
        </w:tc>
        <w:tc>
          <w:tcPr>
            <w:tcW w:w="1643" w:type="dxa"/>
            <w:vAlign w:val="center"/>
          </w:tcPr>
          <w:p>
            <w:pPr>
              <w:pStyle w:val="13"/>
            </w:pPr>
            <w:r>
              <w:t>1.56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1.56</w:t>
            </w:r>
          </w:p>
        </w:tc>
        <w:tc>
          <w:tcPr>
            <w:tcW w:w="1643" w:type="dxa"/>
            <w:vAlign w:val="center"/>
          </w:tcPr>
          <w:p>
            <w:pPr>
              <w:pStyle w:val="13"/>
            </w:pPr>
            <w:r>
              <w:t>1.56</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147河北省沙河市气象局</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17.87</w:t>
            </w:r>
          </w:p>
        </w:tc>
        <w:tc>
          <w:tcPr>
            <w:tcW w:w="1643" w:type="dxa"/>
            <w:vAlign w:val="center"/>
          </w:tcPr>
          <w:p>
            <w:pPr>
              <w:pStyle w:val="17"/>
            </w:pPr>
            <w:r>
              <w:t>17.26</w:t>
            </w:r>
          </w:p>
        </w:tc>
        <w:tc>
          <w:tcPr>
            <w:tcW w:w="1643" w:type="dxa"/>
            <w:vAlign w:val="center"/>
          </w:tcPr>
          <w:p>
            <w:pPr>
              <w:pStyle w:val="17"/>
            </w:pPr>
            <w:r>
              <w:t>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17.26</w:t>
            </w:r>
          </w:p>
        </w:tc>
        <w:tc>
          <w:tcPr>
            <w:tcW w:w="1643" w:type="dxa"/>
            <w:vAlign w:val="center"/>
          </w:tcPr>
          <w:p>
            <w:pPr>
              <w:pStyle w:val="13"/>
            </w:pPr>
            <w:r>
              <w:t>17.26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5.72</w:t>
            </w:r>
          </w:p>
        </w:tc>
        <w:tc>
          <w:tcPr>
            <w:tcW w:w="1643" w:type="dxa"/>
            <w:vAlign w:val="center"/>
          </w:tcPr>
          <w:p>
            <w:pPr>
              <w:pStyle w:val="13"/>
            </w:pPr>
            <w:r>
              <w:t>5.72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0.30</w:t>
            </w:r>
          </w:p>
        </w:tc>
        <w:tc>
          <w:tcPr>
            <w:tcW w:w="1643" w:type="dxa"/>
            <w:vAlign w:val="center"/>
          </w:tcPr>
          <w:p>
            <w:pPr>
              <w:pStyle w:val="13"/>
            </w:pPr>
            <w:r>
              <w:t>0.30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2.26</w:t>
            </w:r>
          </w:p>
        </w:tc>
        <w:tc>
          <w:tcPr>
            <w:tcW w:w="1643" w:type="dxa"/>
            <w:vAlign w:val="center"/>
          </w:tcPr>
          <w:p>
            <w:pPr>
              <w:pStyle w:val="13"/>
            </w:pPr>
            <w:r>
              <w:t>2.26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4.66</w:t>
            </w:r>
          </w:p>
        </w:tc>
        <w:tc>
          <w:tcPr>
            <w:tcW w:w="1643" w:type="dxa"/>
            <w:vAlign w:val="center"/>
          </w:tcPr>
          <w:p>
            <w:pPr>
              <w:pStyle w:val="13"/>
            </w:pPr>
            <w:r>
              <w:t>4.66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1.89</w:t>
            </w:r>
          </w:p>
        </w:tc>
        <w:tc>
          <w:tcPr>
            <w:tcW w:w="1643" w:type="dxa"/>
            <w:vAlign w:val="center"/>
          </w:tcPr>
          <w:p>
            <w:pPr>
              <w:pStyle w:val="13"/>
            </w:pPr>
            <w:r>
              <w:t>1.89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0.87</w:t>
            </w:r>
          </w:p>
        </w:tc>
        <w:tc>
          <w:tcPr>
            <w:tcW w:w="1643" w:type="dxa"/>
            <w:vAlign w:val="center"/>
          </w:tcPr>
          <w:p>
            <w:pPr>
              <w:pStyle w:val="13"/>
            </w:pPr>
            <w:r>
              <w:t>0.87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1.56</w:t>
            </w:r>
          </w:p>
        </w:tc>
        <w:tc>
          <w:tcPr>
            <w:tcW w:w="1643" w:type="dxa"/>
            <w:vAlign w:val="center"/>
          </w:tcPr>
          <w:p>
            <w:pPr>
              <w:pStyle w:val="13"/>
            </w:pPr>
            <w:r>
              <w:t>1.56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0.61</w:t>
            </w:r>
          </w:p>
        </w:tc>
        <w:tc>
          <w:tcPr>
            <w:tcW w:w="1643" w:type="dxa"/>
            <w:vAlign w:val="center"/>
          </w:tcPr>
          <w:p>
            <w:pPr>
              <w:pStyle w:val="13"/>
            </w:pPr>
          </w:p>
        </w:tc>
        <w:tc>
          <w:tcPr>
            <w:tcW w:w="1643" w:type="dxa"/>
            <w:vAlign w:val="center"/>
          </w:tcPr>
          <w:p>
            <w:pPr>
              <w:pStyle w:val="13"/>
            </w:pPr>
            <w:r>
              <w:t>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0.16</w:t>
            </w:r>
          </w:p>
        </w:tc>
        <w:tc>
          <w:tcPr>
            <w:tcW w:w="1643" w:type="dxa"/>
            <w:vAlign w:val="center"/>
          </w:tcPr>
          <w:p>
            <w:pPr>
              <w:pStyle w:val="13"/>
            </w:pPr>
          </w:p>
        </w:tc>
        <w:tc>
          <w:tcPr>
            <w:tcW w:w="1643" w:type="dxa"/>
            <w:vAlign w:val="center"/>
          </w:tcPr>
          <w:p>
            <w:pPr>
              <w:pStyle w:val="13"/>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0.12</w:t>
            </w:r>
          </w:p>
        </w:tc>
        <w:tc>
          <w:tcPr>
            <w:tcW w:w="1643" w:type="dxa"/>
            <w:vAlign w:val="center"/>
          </w:tcPr>
          <w:p>
            <w:pPr>
              <w:pStyle w:val="13"/>
            </w:pPr>
          </w:p>
        </w:tc>
        <w:tc>
          <w:tcPr>
            <w:tcW w:w="1643" w:type="dxa"/>
            <w:vAlign w:val="center"/>
          </w:tcPr>
          <w:p>
            <w:pPr>
              <w:pStyle w:val="13"/>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30208</w:t>
            </w:r>
          </w:p>
        </w:tc>
        <w:tc>
          <w:tcPr>
            <w:tcW w:w="1643" w:type="dxa"/>
            <w:vAlign w:val="center"/>
          </w:tcPr>
          <w:p>
            <w:pPr>
              <w:pStyle w:val="14"/>
            </w:pPr>
            <w:r>
              <w:t>取暖费</w:t>
            </w:r>
          </w:p>
        </w:tc>
        <w:tc>
          <w:tcPr>
            <w:tcW w:w="1643" w:type="dxa"/>
            <w:vAlign w:val="center"/>
          </w:tcPr>
          <w:p>
            <w:pPr>
              <w:pStyle w:val="13"/>
            </w:pPr>
            <w:r>
              <w:t>0.08</w:t>
            </w:r>
          </w:p>
        </w:tc>
        <w:tc>
          <w:tcPr>
            <w:tcW w:w="1643" w:type="dxa"/>
            <w:vAlign w:val="center"/>
          </w:tcPr>
          <w:p>
            <w:pPr>
              <w:pStyle w:val="13"/>
            </w:pPr>
          </w:p>
        </w:tc>
        <w:tc>
          <w:tcPr>
            <w:tcW w:w="1643" w:type="dxa"/>
            <w:vAlign w:val="center"/>
          </w:tcPr>
          <w:p>
            <w:pPr>
              <w:pStyle w:val="13"/>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pPr>
            <w:r>
              <w:t>0.11</w:t>
            </w:r>
          </w:p>
        </w:tc>
        <w:tc>
          <w:tcPr>
            <w:tcW w:w="1643" w:type="dxa"/>
            <w:vAlign w:val="center"/>
          </w:tcPr>
          <w:p>
            <w:pPr>
              <w:pStyle w:val="13"/>
            </w:pPr>
          </w:p>
        </w:tc>
        <w:tc>
          <w:tcPr>
            <w:tcW w:w="1643" w:type="dxa"/>
            <w:vAlign w:val="center"/>
          </w:tcPr>
          <w:p>
            <w:pPr>
              <w:pStyle w:val="13"/>
            </w:pPr>
            <w:r>
              <w:t>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30229</w:t>
            </w:r>
          </w:p>
        </w:tc>
        <w:tc>
          <w:tcPr>
            <w:tcW w:w="1643" w:type="dxa"/>
            <w:vAlign w:val="center"/>
          </w:tcPr>
          <w:p>
            <w:pPr>
              <w:pStyle w:val="14"/>
            </w:pPr>
            <w:r>
              <w:t>福利费</w:t>
            </w:r>
          </w:p>
        </w:tc>
        <w:tc>
          <w:tcPr>
            <w:tcW w:w="1643" w:type="dxa"/>
            <w:vAlign w:val="center"/>
          </w:tcPr>
          <w:p>
            <w:pPr>
              <w:pStyle w:val="13"/>
            </w:pPr>
            <w:r>
              <w:t>0.14</w:t>
            </w:r>
          </w:p>
        </w:tc>
        <w:tc>
          <w:tcPr>
            <w:tcW w:w="1643" w:type="dxa"/>
            <w:vAlign w:val="center"/>
          </w:tcPr>
          <w:p>
            <w:pPr>
              <w:pStyle w:val="13"/>
            </w:pPr>
          </w:p>
        </w:tc>
        <w:tc>
          <w:tcPr>
            <w:tcW w:w="1643" w:type="dxa"/>
            <w:vAlign w:val="center"/>
          </w:tcPr>
          <w:p>
            <w:pPr>
              <w:pStyle w:val="13"/>
            </w:pPr>
            <w:r>
              <w:t>0.14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147河北省沙河市气象局</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147河北省沙河市气象局</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147河北省沙河市气象局</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w:t>
      </w:r>
      <w:r>
        <w:rPr>
          <w:rFonts w:hint="eastAsia" w:ascii="方正书宋_GBK" w:hAnsi="方正书宋_GBK" w:eastAsia="方正书宋_GBK" w:cs="方正书宋_GBK"/>
          <w:color w:val="000000"/>
          <w:sz w:val="21"/>
          <w:lang w:eastAsia="zh-CN"/>
        </w:rPr>
        <w:t>经费支出预算</w:t>
      </w:r>
      <w:r>
        <w:rPr>
          <w:rFonts w:ascii="方正书宋_GBK" w:hAnsi="方正书宋_GBK" w:eastAsia="方正书宋_GBK" w:cs="方正书宋_GBK"/>
          <w:color w:val="000000"/>
          <w:sz w:val="21"/>
        </w:rPr>
        <w:t>，空表列示。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河北省沙河市气象局2023年部门预算信息公开情况说明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河北省沙河市气象局2023年部门预算信息公开情况说明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》、《地方预决算公开操作规程》和《关于进一步推进预算公开工作的实施意见》规定，现将河北省沙河市气象局2023年部门预算公开如下：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pStyle w:val="19"/>
      </w:pPr>
      <w:r>
        <w:rPr>
          <w:rFonts w:ascii="方正楷体_GBK" w:hAnsi="方正楷体_GBK" w:eastAsia="方正楷体_GBK" w:cs="方正楷体_GBK"/>
          <w:b/>
          <w:color w:val="000000"/>
          <w:sz w:val="32"/>
        </w:rPr>
        <w:t>部门职责：</w:t>
      </w:r>
      <w:r>
        <w:t>（1）、负责本行政区域内气象事业发展规划的制定及气象工作的组织实施；对本行政区域内的气象活动进行指导、监督和行业管理。</w:t>
      </w:r>
    </w:p>
    <w:p>
      <w:pPr>
        <w:pStyle w:val="19"/>
      </w:pPr>
      <w:r>
        <w:t>（2）、组织管理本行政区域内气象灾害防御工作；组织拟订和实施本行政区域的气象灾害防御规划；管理本行政区域人工影响天气工作，指导和组织人工影响天气作业；指导城乡气象工作，组织推进农村气象灾害防御体系和农业气象服务体系建设，组织指导乡镇（街道）气象工作站和气象协理员、信息员队伍建设。</w:t>
      </w:r>
    </w:p>
    <w:p>
      <w:pPr>
        <w:pStyle w:val="19"/>
      </w:pPr>
      <w:r>
        <w:t>（3）、组织管理本行政区域内雷电灾害防御工作，会同有关部门指导对可能遭受袭击的建筑物、构筑物和其它设施安装的雷电灾害防护装置的检测工作；负责本行政区域内雷电灾害防护装置的设计审核和竣工验收；负责管理本行政区域内的施放气球活动。</w:t>
      </w:r>
    </w:p>
    <w:p>
      <w:pPr>
        <w:pStyle w:val="19"/>
      </w:pPr>
      <w:r>
        <w:t>（4）、组织本行政区域内气候资源的综合调查、区划，指导气候资源的开发利用和保护，组织并审查重点建设工程、重大区域经济开发项目和城乡建设规划的气候可行性论证和气象灾害风险评估。</w:t>
      </w:r>
    </w:p>
    <w:p>
      <w:pPr>
        <w:pStyle w:val="19"/>
      </w:pPr>
      <w:r>
        <w:t>（5）、负责本行政区域内的气象台站和气象设施的组织建设和维护管理；组织管理本行政区域内气象探测资料的采集、传输和汇交；依法保护气象设施和探测环境；负责审查建设项目大气环境影响评价所使用的气象资料。</w:t>
      </w:r>
    </w:p>
    <w:p>
      <w:pPr>
        <w:pStyle w:val="19"/>
      </w:pPr>
      <w:r>
        <w:t>（6）、负责本行政区域内的气象监测、预报、预警、公共服务管理工作；组织管理本行政区域内气象信息的发布和传播；组织重大活动、突发公共事件气象保障工作；承担重大突发公共事件预警信息发布系统建设及运行维护。</w:t>
      </w:r>
    </w:p>
    <w:p>
      <w:pPr>
        <w:pStyle w:val="19"/>
      </w:pPr>
      <w:r>
        <w:t>（7）、组织开展气象</w:t>
      </w:r>
      <w:r>
        <w:rPr>
          <w:rFonts w:hint="eastAsia"/>
          <w:lang w:eastAsia="zh-CN"/>
        </w:rPr>
        <w:t>法治宣传教育</w:t>
      </w:r>
      <w:r>
        <w:t>，负责监督有关气象法律法规的实施，对违反《中华人民共和国气象法》等法律法规有关规定的行为依法进行处罚，承担有关行政诉讼；组织宣传、普及气象科学知识。</w:t>
      </w:r>
    </w:p>
    <w:p>
      <w:pPr>
        <w:pStyle w:val="19"/>
      </w:pPr>
      <w:r>
        <w:t>（8）、管理本级气象部门内部的计划财务、人事劳动、队伍建设、教育培训和业务建设；负责气象部门双重计划财务体制的落实工作；负责党的建设、精神文明和气象文化建设。</w:t>
      </w:r>
    </w:p>
    <w:p>
      <w:pPr>
        <w:pStyle w:val="19"/>
      </w:pPr>
      <w:r>
        <w:t>（9）、承担上级气象主管机构和本级人民政府交办的其他事项。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河北省沙河市气象局本级</w:t>
            </w:r>
          </w:p>
        </w:tc>
        <w:tc>
          <w:tcPr>
            <w:tcW w:w="2464" w:type="dxa"/>
            <w:vAlign w:val="center"/>
          </w:tcPr>
          <w:p>
            <w:pPr>
              <w:pStyle w:val="15"/>
            </w:pPr>
            <w:r>
              <w:t>事业</w:t>
            </w:r>
          </w:p>
        </w:tc>
        <w:tc>
          <w:tcPr>
            <w:tcW w:w="2464" w:type="dxa"/>
            <w:vAlign w:val="center"/>
          </w:tcPr>
          <w:p>
            <w:pPr>
              <w:pStyle w:val="15"/>
            </w:pPr>
            <w:r>
              <w:t>正科级</w:t>
            </w:r>
          </w:p>
        </w:tc>
        <w:tc>
          <w:tcPr>
            <w:tcW w:w="2464"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按照预算管理有关规定，目前我省部门预算的编制实行综合预算管理，即全部收入和支出都反映在预算中。河北省沙河市气象局机关及所属事业单位的收支包含在部门预算中。</w:t>
      </w:r>
    </w:p>
    <w:p>
      <w:pPr>
        <w:pStyle w:val="20"/>
      </w:pPr>
      <w:r>
        <w:t>1.收入说明</w:t>
      </w:r>
    </w:p>
    <w:p>
      <w:pPr>
        <w:pStyle w:val="20"/>
      </w:pPr>
      <w:r>
        <w:t>2023年一般公共预算拨款收入170.87万元。</w:t>
      </w:r>
    </w:p>
    <w:p>
      <w:pPr>
        <w:pStyle w:val="20"/>
      </w:pPr>
      <w:r>
        <w:t>2.支出说明</w:t>
      </w:r>
    </w:p>
    <w:p>
      <w:pPr>
        <w:pStyle w:val="20"/>
      </w:pPr>
      <w:r>
        <w:t>2023年支出预算170.87万元，其中基本支出17.87万元，包括人员经费17.26万元，日常公用经费0.61万元；项目支出153万元，主要为人员补助经费和河北沙河经济开发区气候可行性论证项目经费</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2023年，我单位机关运行经费共计安排0.61万元，主要用于日常维修、办公用房水电费、办公用房取暖费等日常运行支出。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我部门无“三公”经费</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我单位负责本行政区域内气象事业发展规划的制定及气象工作的组织实施；对本行政区域内的气象活动进行指导、监督和行业管理。通过开展各类地面气象观测，维护各类观测设备的正确运行，提供及时有效的观测数据，实现全年国家级地面观测站观测数据传输率≥98.5%，观测次数&gt;8760次。针对我市地理位置及历史因素产生的大气污染问题，我单位加强人工影响天气业务能力建设，做好关键性天气监测，开展人工影响天气工作，利用无人机在大气污染防治工作中规划对应的无人机飞行路线，确保无人机增雨作业工作顺利开展，预计实现年度增加地下水量、改善空气质量5%以上，最大限度开发空中水资源，同时在冰雹易发、多发区域，适当开展防雹作业，避免或减少气象灾害对我市林果业的影响，为广大农民及我市大气污染防治工作作出贡献。</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河北沙河经济开发区气候可行性论证</w:t>
      </w:r>
    </w:p>
    <w:p>
      <w:pPr>
        <w:pStyle w:val="24"/>
      </w:pPr>
      <w:r>
        <w:t>绩效目标：完成开发区区域性气候可行性论证，强调开发区内所有投资项目无须再做单个项目专项评价，切实为缩短项目落地时间，减轻企业负担，节约投资成本和社会资源，对持续创优营商环境起到积极的作用</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（一）资金管理制度的</w:t>
      </w:r>
      <w:r>
        <w:rPr>
          <w:rFonts w:hint="eastAsia"/>
          <w:lang w:eastAsia="zh-CN"/>
        </w:rPr>
        <w:t>建立健全</w:t>
      </w:r>
      <w:r>
        <w:t>、完善和执行情况</w:t>
      </w:r>
    </w:p>
    <w:p>
      <w:pPr>
        <w:pStyle w:val="25"/>
      </w:pPr>
      <w:r>
        <w:t>我单位将严格按照沙河市气象灾害防御中心财务制度对资金的分配、使用、下达及监督检查方面执行，合理计划项目进度，考虑项目前期准备所需时间，避免因项目滞后时间过长导致资金闲置。加强我单位的固定资产管理工作，严格控制固定资产规模，提高资金使用效益和固定资产使用效率，配合做好审计、财政监督等外部监督工作，确保财政资金安全有效。</w:t>
      </w:r>
    </w:p>
    <w:p>
      <w:pPr>
        <w:pStyle w:val="25"/>
      </w:pPr>
      <w:r>
        <w:t>（二）加强绩效运行监控及做好绩效自评</w:t>
      </w:r>
    </w:p>
    <w:p>
      <w:pPr>
        <w:pStyle w:val="25"/>
      </w:pPr>
      <w:r>
        <w:t>明确监控范围，年初编制项目支出绩效目标的项目全部纳入监控范围，确保项目支出绩效监控全覆盖。强化结果运用，对于绩效监控过程中发现的问题及时采取有效措施予以纠正，确保绩效目标如期实现。按要求开展上年度单位预算绩效自评和重点评价工作，对评价中发现的问题及时整改，调整优化支出结构，提高财政资金使用效益。</w:t>
      </w:r>
    </w:p>
    <w:p>
      <w:pPr>
        <w:pStyle w:val="25"/>
      </w:pPr>
      <w:r>
        <w:t>（三）加强宣传培训调研</w:t>
      </w:r>
    </w:p>
    <w:p>
      <w:pPr>
        <w:pStyle w:val="25"/>
      </w:pPr>
      <w:r>
        <w:t>加强人员培训，提高我单位职工业务素质，</w:t>
      </w:r>
      <w:r>
        <w:rPr>
          <w:rFonts w:hint="eastAsia"/>
          <w:lang w:eastAsia="zh-CN"/>
        </w:rPr>
        <w:t>更好地做好</w:t>
      </w:r>
      <w:r>
        <w:t>气象服务；加强调研，提出优化财政资金配置、提高资金使用效益的意见；加大宣传力度，强化预算绩效管理意识，促进预算绩效管理水平进一步提升。</w:t>
      </w:r>
    </w:p>
    <w:p>
      <w:pPr>
        <w:numPr>
          <w:ilvl w:val="0"/>
          <w:numId w:val="1"/>
        </w:num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numPr>
          <w:ilvl w:val="0"/>
          <w:numId w:val="0"/>
        </w:numPr>
        <w:spacing w:before="0" w:after="0" w:line="240" w:lineRule="auto"/>
        <w:jc w:val="left"/>
        <w:outlineLvl w:val="9"/>
        <w:rPr>
          <w:rFonts w:ascii="方正楷体_GBK" w:hAnsi="方正楷体_GBK" w:eastAsia="方正楷体_GBK" w:cs="方正楷体_GBK"/>
          <w:b/>
          <w:color w:val="000000"/>
          <w:sz w:val="32"/>
        </w:rPr>
        <w:sectPr>
          <w:pgSz w:w="16840" w:h="11900" w:orient="landscape"/>
          <w:pgMar w:top="1361" w:right="1020" w:bottom="1361" w:left="1020" w:header="720" w:footer="720" w:gutter="0"/>
          <w:cols w:space="720" w:num="1"/>
        </w:sectPr>
      </w:pP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1、河北沙河经济开发区气候可行性论证绩效目标表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评价/专题/监测报告期数</w:t>
            </w:r>
          </w:p>
        </w:tc>
        <w:tc>
          <w:tcPr>
            <w:tcW w:w="2466" w:type="dxa"/>
            <w:vAlign w:val="center"/>
          </w:tcPr>
          <w:p>
            <w:pPr>
              <w:pStyle w:val="14"/>
            </w:pPr>
            <w:r>
              <w:t>各类评价/专题/监测报告期数</w:t>
            </w:r>
          </w:p>
        </w:tc>
        <w:tc>
          <w:tcPr>
            <w:tcW w:w="2466" w:type="dxa"/>
            <w:vAlign w:val="center"/>
          </w:tcPr>
          <w:p>
            <w:pPr>
              <w:pStyle w:val="14"/>
            </w:pPr>
            <w:r>
              <w:t>≥10个</w:t>
            </w:r>
          </w:p>
        </w:tc>
        <w:tc>
          <w:tcPr>
            <w:tcW w:w="2466" w:type="dxa"/>
            <w:vAlign w:val="center"/>
          </w:tcPr>
          <w:p>
            <w:pPr>
              <w:pStyle w:val="14"/>
            </w:pPr>
            <w:r>
              <w:t>按照政府相关要求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完成率</w:t>
            </w:r>
          </w:p>
        </w:tc>
        <w:tc>
          <w:tcPr>
            <w:tcW w:w="2466" w:type="dxa"/>
            <w:vAlign w:val="center"/>
          </w:tcPr>
          <w:p>
            <w:pPr>
              <w:pStyle w:val="14"/>
            </w:pPr>
            <w:r>
              <w:t>完成率</w:t>
            </w:r>
          </w:p>
        </w:tc>
        <w:tc>
          <w:tcPr>
            <w:tcW w:w="2466" w:type="dxa"/>
            <w:vAlign w:val="center"/>
          </w:tcPr>
          <w:p>
            <w:pPr>
              <w:pStyle w:val="14"/>
            </w:pPr>
            <w:r>
              <w:t>≥95%</w:t>
            </w:r>
          </w:p>
        </w:tc>
        <w:tc>
          <w:tcPr>
            <w:tcW w:w="2466" w:type="dxa"/>
            <w:vAlign w:val="center"/>
          </w:tcPr>
          <w:p>
            <w:pPr>
              <w:pStyle w:val="14"/>
            </w:pPr>
            <w:r>
              <w:t>按照可行性论证要求完成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按总成本控制</w:t>
            </w:r>
          </w:p>
        </w:tc>
        <w:tc>
          <w:tcPr>
            <w:tcW w:w="2466" w:type="dxa"/>
            <w:vAlign w:val="center"/>
          </w:tcPr>
          <w:p>
            <w:pPr>
              <w:pStyle w:val="14"/>
            </w:pPr>
            <w:r>
              <w:t>按总成本控制</w:t>
            </w:r>
          </w:p>
        </w:tc>
        <w:tc>
          <w:tcPr>
            <w:tcW w:w="2466" w:type="dxa"/>
            <w:vAlign w:val="center"/>
          </w:tcPr>
          <w:p>
            <w:pPr>
              <w:pStyle w:val="14"/>
            </w:pPr>
            <w:r>
              <w:t>≤133万元</w:t>
            </w:r>
          </w:p>
        </w:tc>
        <w:tc>
          <w:tcPr>
            <w:tcW w:w="2466" w:type="dxa"/>
            <w:vAlign w:val="center"/>
          </w:tcPr>
          <w:p>
            <w:pPr>
              <w:pStyle w:val="14"/>
            </w:pPr>
            <w:r>
              <w:t>按照合同要求控制成本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完成工作时间</w:t>
            </w:r>
          </w:p>
        </w:tc>
        <w:tc>
          <w:tcPr>
            <w:tcW w:w="2466" w:type="dxa"/>
            <w:vAlign w:val="center"/>
          </w:tcPr>
          <w:p>
            <w:pPr>
              <w:pStyle w:val="14"/>
            </w:pPr>
            <w:r>
              <w:t>完成工作时间</w:t>
            </w:r>
          </w:p>
        </w:tc>
        <w:tc>
          <w:tcPr>
            <w:tcW w:w="2466" w:type="dxa"/>
            <w:vAlign w:val="center"/>
          </w:tcPr>
          <w:p>
            <w:pPr>
              <w:pStyle w:val="14"/>
            </w:pPr>
            <w:r>
              <w:t>2023年12月31日前完成</w:t>
            </w:r>
          </w:p>
        </w:tc>
        <w:tc>
          <w:tcPr>
            <w:tcW w:w="2466" w:type="dxa"/>
            <w:vAlign w:val="center"/>
          </w:tcPr>
          <w:p>
            <w:pPr>
              <w:pStyle w:val="14"/>
            </w:pPr>
            <w:r>
              <w:t>前期评估计算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对社会发展带来的影响</w:t>
            </w:r>
          </w:p>
        </w:tc>
        <w:tc>
          <w:tcPr>
            <w:tcW w:w="2466" w:type="dxa"/>
            <w:vAlign w:val="center"/>
          </w:tcPr>
          <w:p>
            <w:pPr>
              <w:pStyle w:val="14"/>
            </w:pPr>
            <w:r>
              <w:t>对社会发展带来的影响</w:t>
            </w:r>
          </w:p>
        </w:tc>
        <w:tc>
          <w:tcPr>
            <w:tcW w:w="2466" w:type="dxa"/>
            <w:vAlign w:val="center"/>
          </w:tcPr>
          <w:p>
            <w:pPr>
              <w:pStyle w:val="14"/>
            </w:pPr>
            <w:r>
              <w:t>良好</w:t>
            </w:r>
          </w:p>
        </w:tc>
        <w:tc>
          <w:tcPr>
            <w:tcW w:w="2466" w:type="dxa"/>
            <w:vAlign w:val="center"/>
          </w:tcPr>
          <w:p>
            <w:pPr>
              <w:pStyle w:val="14"/>
            </w:pPr>
            <w:r>
              <w:t>社会经济效益调研评估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服务对象满意度指标</w:t>
            </w:r>
          </w:p>
        </w:tc>
        <w:tc>
          <w:tcPr>
            <w:tcW w:w="2466" w:type="dxa"/>
            <w:vAlign w:val="center"/>
          </w:tcPr>
          <w:p>
            <w:pPr>
              <w:pStyle w:val="14"/>
            </w:pPr>
            <w:r>
              <w:t>服务对象满意度指标</w:t>
            </w:r>
          </w:p>
        </w:tc>
        <w:tc>
          <w:tcPr>
            <w:tcW w:w="2466" w:type="dxa"/>
            <w:vAlign w:val="center"/>
          </w:tcPr>
          <w:p>
            <w:pPr>
              <w:pStyle w:val="14"/>
            </w:pPr>
            <w:r>
              <w:t>≥90%</w:t>
            </w:r>
          </w:p>
        </w:tc>
        <w:tc>
          <w:tcPr>
            <w:tcW w:w="2466" w:type="dxa"/>
            <w:vAlign w:val="center"/>
          </w:tcPr>
          <w:p>
            <w:pPr>
              <w:pStyle w:val="14"/>
            </w:pPr>
            <w:r>
              <w:t>进行服务对象满意度调研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2、气象局人员补助经费绩效目标表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发放工资人数</w:t>
            </w:r>
          </w:p>
        </w:tc>
        <w:tc>
          <w:tcPr>
            <w:tcW w:w="2466" w:type="dxa"/>
            <w:vAlign w:val="center"/>
          </w:tcPr>
          <w:p>
            <w:pPr>
              <w:pStyle w:val="14"/>
            </w:pPr>
            <w:r>
              <w:t>财政供养人员人数</w:t>
            </w:r>
          </w:p>
        </w:tc>
        <w:tc>
          <w:tcPr>
            <w:tcW w:w="2466" w:type="dxa"/>
            <w:vAlign w:val="center"/>
          </w:tcPr>
          <w:p>
            <w:pPr>
              <w:pStyle w:val="14"/>
            </w:pPr>
            <w:r>
              <w:t>人</w:t>
            </w:r>
          </w:p>
        </w:tc>
        <w:tc>
          <w:tcPr>
            <w:tcW w:w="2466" w:type="dxa"/>
            <w:vAlign w:val="center"/>
          </w:tcPr>
          <w:p>
            <w:pPr>
              <w:pStyle w:val="14"/>
            </w:pPr>
            <w:r>
              <w:t>按照职工实际人数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在职人员控制率</w:t>
            </w:r>
          </w:p>
        </w:tc>
        <w:tc>
          <w:tcPr>
            <w:tcW w:w="2466" w:type="dxa"/>
            <w:vAlign w:val="center"/>
          </w:tcPr>
          <w:p>
            <w:pPr>
              <w:pStyle w:val="14"/>
            </w:pPr>
            <w:r>
              <w:t>本年度实际在职人员数与编制数的比率</w:t>
            </w:r>
          </w:p>
        </w:tc>
        <w:tc>
          <w:tcPr>
            <w:tcW w:w="2466" w:type="dxa"/>
            <w:vAlign w:val="center"/>
          </w:tcPr>
          <w:p>
            <w:pPr>
              <w:pStyle w:val="14"/>
            </w:pPr>
            <w:r>
              <w:t>≤100%</w:t>
            </w:r>
          </w:p>
        </w:tc>
        <w:tc>
          <w:tcPr>
            <w:tcW w:w="2466" w:type="dxa"/>
            <w:vAlign w:val="center"/>
          </w:tcPr>
          <w:p>
            <w:pPr>
              <w:pStyle w:val="14"/>
            </w:pPr>
            <w:r>
              <w:t>执行单位相关要求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工作成本</w:t>
            </w:r>
          </w:p>
        </w:tc>
        <w:tc>
          <w:tcPr>
            <w:tcW w:w="2466" w:type="dxa"/>
            <w:vAlign w:val="center"/>
          </w:tcPr>
          <w:p>
            <w:pPr>
              <w:pStyle w:val="14"/>
            </w:pPr>
            <w:r>
              <w:t>财政供养人员全年工资总数</w:t>
            </w:r>
          </w:p>
        </w:tc>
        <w:tc>
          <w:tcPr>
            <w:tcW w:w="2466" w:type="dxa"/>
            <w:vAlign w:val="center"/>
          </w:tcPr>
          <w:p>
            <w:pPr>
              <w:pStyle w:val="14"/>
            </w:pPr>
            <w:r>
              <w:t>≤20万元</w:t>
            </w:r>
          </w:p>
        </w:tc>
        <w:tc>
          <w:tcPr>
            <w:tcW w:w="2466" w:type="dxa"/>
            <w:vAlign w:val="center"/>
          </w:tcPr>
          <w:p>
            <w:pPr>
              <w:pStyle w:val="14"/>
            </w:pPr>
            <w:r>
              <w:t>按照人事相关规定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奖金、津补贴发放及时率</w:t>
            </w:r>
          </w:p>
        </w:tc>
        <w:tc>
          <w:tcPr>
            <w:tcW w:w="2466" w:type="dxa"/>
            <w:vAlign w:val="center"/>
          </w:tcPr>
          <w:p>
            <w:pPr>
              <w:pStyle w:val="14"/>
            </w:pPr>
            <w:r>
              <w:t>奖金、津补贴发放及时率</w:t>
            </w:r>
          </w:p>
        </w:tc>
        <w:tc>
          <w:tcPr>
            <w:tcW w:w="2466" w:type="dxa"/>
            <w:vAlign w:val="center"/>
          </w:tcPr>
          <w:p>
            <w:pPr>
              <w:pStyle w:val="14"/>
            </w:pPr>
            <w:r>
              <w:t>及时发放</w:t>
            </w:r>
          </w:p>
        </w:tc>
        <w:tc>
          <w:tcPr>
            <w:tcW w:w="2466" w:type="dxa"/>
            <w:vAlign w:val="center"/>
          </w:tcPr>
          <w:p>
            <w:pPr>
              <w:pStyle w:val="14"/>
            </w:pPr>
            <w:r>
              <w:t>按照工资发放规定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重点工作完成率</w:t>
            </w:r>
          </w:p>
        </w:tc>
        <w:tc>
          <w:tcPr>
            <w:tcW w:w="2466" w:type="dxa"/>
            <w:vAlign w:val="center"/>
          </w:tcPr>
          <w:p>
            <w:pPr>
              <w:pStyle w:val="14"/>
            </w:pPr>
            <w:r>
              <w:t>实际重点工作完成情况占全年重点工作的比例</w:t>
            </w:r>
          </w:p>
        </w:tc>
        <w:tc>
          <w:tcPr>
            <w:tcW w:w="2466" w:type="dxa"/>
            <w:vAlign w:val="center"/>
          </w:tcPr>
          <w:p>
            <w:pPr>
              <w:pStyle w:val="14"/>
            </w:pPr>
            <w:r>
              <w:t>≥90%</w:t>
            </w:r>
          </w:p>
        </w:tc>
        <w:tc>
          <w:tcPr>
            <w:tcW w:w="2466" w:type="dxa"/>
            <w:vAlign w:val="center"/>
          </w:tcPr>
          <w:p>
            <w:pPr>
              <w:pStyle w:val="14"/>
            </w:pPr>
            <w:r>
              <w:t>社会效益评估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职工满意度</w:t>
            </w:r>
          </w:p>
        </w:tc>
        <w:tc>
          <w:tcPr>
            <w:tcW w:w="2466" w:type="dxa"/>
            <w:vAlign w:val="center"/>
          </w:tcPr>
          <w:p>
            <w:pPr>
              <w:pStyle w:val="14"/>
            </w:pPr>
            <w:r>
              <w:t>满意人数占全部人数的比例</w:t>
            </w:r>
          </w:p>
        </w:tc>
        <w:tc>
          <w:tcPr>
            <w:tcW w:w="2466" w:type="dxa"/>
            <w:vAlign w:val="center"/>
          </w:tcPr>
          <w:p>
            <w:pPr>
              <w:pStyle w:val="14"/>
            </w:pPr>
            <w:r>
              <w:t>≥90%</w:t>
            </w:r>
          </w:p>
        </w:tc>
        <w:tc>
          <w:tcPr>
            <w:tcW w:w="2466" w:type="dxa"/>
            <w:vAlign w:val="center"/>
          </w:tcPr>
          <w:p>
            <w:pPr>
              <w:pStyle w:val="14"/>
            </w:pPr>
            <w:r>
              <w:t>职工满意度座谈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2023年，河北省沙河市气象局安排政府采购预算0.00万元。具体内容见下表。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147河北省沙河市气象局</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河北省沙河市气象局（含所属单位）上年末固定资产金额为0.00万元（详见下表）。本年度拟购置固定资产总额为0.00万元，已按要求列入政府采购预算，详见政府采购预算表。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147河北省沙河市气象局</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p>
        </w:tc>
        <w:tc>
          <w:tcPr>
            <w:tcW w:w="4933"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县级财政</w:t>
      </w:r>
      <w:r>
        <w:rPr>
          <w:rFonts w:ascii="Times New Roman" w:hAnsi="Times New Roman" w:eastAsia="方正仿宋_GBK" w:cs="Times New Roman"/>
          <w:b w:val="0"/>
          <w:color w:val="000000"/>
          <w:sz w:val="28"/>
        </w:rPr>
        <w:t>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县级财政</w:t>
      </w:r>
      <w:r>
        <w:rPr>
          <w:rFonts w:ascii="Times New Roman" w:hAnsi="Times New Roman" w:eastAsia="方正仿宋_GBK" w:cs="Times New Roman"/>
          <w:b w:val="0"/>
          <w:color w:val="000000"/>
          <w:sz w:val="28"/>
        </w:rPr>
        <w:t>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一、河北省沙河市气象局本级收支预算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147001河北省沙河市气象局本级</w:t>
            </w:r>
          </w:p>
        </w:tc>
        <w:tc>
          <w:tcPr>
            <w:tcW w:w="2959" w:type="dxa"/>
            <w:tcBorders>
              <w:top w:val="single" w:color="FFFFFF" w:sz="6" w:space="0"/>
              <w:left w:val="single" w:color="FFFFFF" w:sz="6" w:space="0"/>
              <w:right w:val="single" w:color="FFFFFF" w:sz="6" w:space="0"/>
            </w:tcBorders>
            <w:vAlign w:val="center"/>
          </w:tcPr>
          <w:p>
            <w:pPr>
              <w:pStyle w:val="10"/>
            </w:pPr>
            <w:r>
              <w:t>预算年度：2023</w:t>
            </w:r>
          </w:p>
        </w:tc>
        <w:tc>
          <w:tcPr>
            <w:tcW w:w="591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pPr>
            <w:r>
              <w:t>170.87</w:t>
            </w:r>
          </w:p>
        </w:tc>
        <w:tc>
          <w:tcPr>
            <w:tcW w:w="2959" w:type="dxa"/>
            <w:vAlign w:val="center"/>
          </w:tcPr>
          <w:p>
            <w:pPr>
              <w:pStyle w:val="14"/>
            </w:pPr>
            <w:r>
              <w:t>一、一般公共服务支出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p>
        </w:tc>
        <w:tc>
          <w:tcPr>
            <w:tcW w:w="2959"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五、事业收入</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r>
              <w:t>六、事业单位经营收入</w:t>
            </w: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r>
              <w:t>七、上级补助收入</w:t>
            </w: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r>
              <w:t>八、附属单位上缴收入</w:t>
            </w: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pPr>
            <w:r>
              <w:t>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r>
              <w:t>九、其他收入</w:t>
            </w:r>
          </w:p>
        </w:tc>
        <w:tc>
          <w:tcPr>
            <w:tcW w:w="2959" w:type="dxa"/>
            <w:vAlign w:val="center"/>
          </w:tcPr>
          <w:p>
            <w:pPr>
              <w:pStyle w:val="13"/>
            </w:pPr>
          </w:p>
        </w:tc>
        <w:tc>
          <w:tcPr>
            <w:tcW w:w="2959"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十、其他机关事业单位基本养老保险基金支出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十一、卫生健康支出</w:t>
            </w:r>
          </w:p>
        </w:tc>
        <w:tc>
          <w:tcPr>
            <w:tcW w:w="2959" w:type="dxa"/>
            <w:vAlign w:val="center"/>
          </w:tcPr>
          <w:p>
            <w:pPr>
              <w:pStyle w:val="13"/>
            </w:pPr>
            <w: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二十、自然资源海洋气象等支出</w:t>
            </w:r>
          </w:p>
        </w:tc>
        <w:tc>
          <w:tcPr>
            <w:tcW w:w="2959" w:type="dxa"/>
            <w:vAlign w:val="center"/>
          </w:tcPr>
          <w:p>
            <w:pPr>
              <w:pStyle w:val="13"/>
            </w:pPr>
            <w:r>
              <w:t>166.55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二十一、住房保障支出</w:t>
            </w:r>
          </w:p>
        </w:tc>
        <w:tc>
          <w:tcPr>
            <w:tcW w:w="2959" w:type="dxa"/>
            <w:vAlign w:val="center"/>
          </w:tcPr>
          <w:p>
            <w:pPr>
              <w:pStyle w:val="13"/>
            </w:pPr>
            <w:r>
              <w:t>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三十一、抗疫特别国债安排的支出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三十二、人行科目</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6"/>
            </w:pPr>
            <w:r>
              <w:t>本年收入合计</w:t>
            </w:r>
          </w:p>
        </w:tc>
        <w:tc>
          <w:tcPr>
            <w:tcW w:w="2959" w:type="dxa"/>
            <w:vAlign w:val="center"/>
          </w:tcPr>
          <w:p>
            <w:pPr>
              <w:pStyle w:val="17"/>
            </w:pPr>
            <w:r>
              <w:t>170.87</w:t>
            </w:r>
          </w:p>
        </w:tc>
        <w:tc>
          <w:tcPr>
            <w:tcW w:w="2959" w:type="dxa"/>
            <w:vAlign w:val="center"/>
          </w:tcPr>
          <w:p>
            <w:pPr>
              <w:pStyle w:val="16"/>
            </w:pPr>
            <w:r>
              <w:t>本年支出合计</w:t>
            </w:r>
          </w:p>
        </w:tc>
        <w:tc>
          <w:tcPr>
            <w:tcW w:w="2959" w:type="dxa"/>
            <w:vAlign w:val="center"/>
          </w:tcPr>
          <w:p>
            <w:pPr>
              <w:pStyle w:val="17"/>
            </w:pPr>
            <w:r>
              <w:t>170.87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34</w:t>
            </w:r>
          </w:p>
        </w:tc>
        <w:tc>
          <w:tcPr>
            <w:tcW w:w="2959" w:type="dxa"/>
            <w:vAlign w:val="center"/>
          </w:tcPr>
          <w:p>
            <w:pPr>
              <w:pStyle w:val="14"/>
            </w:pPr>
            <w:r>
              <w:t>上年结转结余</w:t>
            </w:r>
          </w:p>
        </w:tc>
        <w:tc>
          <w:tcPr>
            <w:tcW w:w="2959" w:type="dxa"/>
            <w:vAlign w:val="center"/>
          </w:tcPr>
          <w:p>
            <w:pPr>
              <w:pStyle w:val="13"/>
            </w:pPr>
          </w:p>
        </w:tc>
        <w:tc>
          <w:tcPr>
            <w:tcW w:w="2959"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35</w:t>
            </w:r>
          </w:p>
        </w:tc>
        <w:tc>
          <w:tcPr>
            <w:tcW w:w="2959" w:type="dxa"/>
            <w:vAlign w:val="center"/>
          </w:tcPr>
          <w:p>
            <w:pPr>
              <w:pStyle w:val="16"/>
            </w:pPr>
            <w:r>
              <w:t>收入总计</w:t>
            </w:r>
          </w:p>
        </w:tc>
        <w:tc>
          <w:tcPr>
            <w:tcW w:w="2959" w:type="dxa"/>
            <w:vAlign w:val="center"/>
          </w:tcPr>
          <w:p>
            <w:pPr>
              <w:pStyle w:val="17"/>
            </w:pPr>
            <w:r>
              <w:t>170.87</w:t>
            </w:r>
          </w:p>
        </w:tc>
        <w:tc>
          <w:tcPr>
            <w:tcW w:w="2959" w:type="dxa"/>
            <w:vAlign w:val="center"/>
          </w:tcPr>
          <w:p>
            <w:pPr>
              <w:pStyle w:val="16"/>
            </w:pPr>
            <w:r>
              <w:t>支出总计</w:t>
            </w:r>
          </w:p>
        </w:tc>
        <w:tc>
          <w:tcPr>
            <w:tcW w:w="2959" w:type="dxa"/>
            <w:vAlign w:val="center"/>
          </w:tcPr>
          <w:p>
            <w:pPr>
              <w:pStyle w:val="17"/>
            </w:pPr>
            <w:r>
              <w:t>170.87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147001河北省沙河市气象局本级</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170.87</w:t>
            </w:r>
          </w:p>
        </w:tc>
        <w:tc>
          <w:tcPr>
            <w:tcW w:w="758" w:type="dxa"/>
            <w:vAlign w:val="center"/>
          </w:tcPr>
          <w:p>
            <w:pPr>
              <w:pStyle w:val="17"/>
            </w:pPr>
            <w:r>
              <w:t>170.87</w:t>
            </w:r>
          </w:p>
        </w:tc>
        <w:tc>
          <w:tcPr>
            <w:tcW w:w="758" w:type="dxa"/>
            <w:vAlign w:val="center"/>
          </w:tcPr>
          <w:p>
            <w:pPr>
              <w:pStyle w:val="17"/>
            </w:pPr>
            <w:r>
              <w:t>170.87</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1.89</w:t>
            </w:r>
          </w:p>
        </w:tc>
        <w:tc>
          <w:tcPr>
            <w:tcW w:w="758" w:type="dxa"/>
            <w:vAlign w:val="center"/>
          </w:tcPr>
          <w:p>
            <w:pPr>
              <w:pStyle w:val="13"/>
            </w:pPr>
            <w:r>
              <w:t>1.89</w:t>
            </w:r>
          </w:p>
        </w:tc>
        <w:tc>
          <w:tcPr>
            <w:tcW w:w="758" w:type="dxa"/>
            <w:vAlign w:val="center"/>
          </w:tcPr>
          <w:p>
            <w:pPr>
              <w:pStyle w:val="13"/>
            </w:pPr>
            <w:r>
              <w:t>1.89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1.89</w:t>
            </w:r>
          </w:p>
        </w:tc>
        <w:tc>
          <w:tcPr>
            <w:tcW w:w="758" w:type="dxa"/>
            <w:vAlign w:val="center"/>
          </w:tcPr>
          <w:p>
            <w:pPr>
              <w:pStyle w:val="13"/>
            </w:pPr>
            <w:r>
              <w:t>1.89</w:t>
            </w:r>
          </w:p>
        </w:tc>
        <w:tc>
          <w:tcPr>
            <w:tcW w:w="758" w:type="dxa"/>
            <w:vAlign w:val="center"/>
          </w:tcPr>
          <w:p>
            <w:pPr>
              <w:pStyle w:val="13"/>
            </w:pPr>
            <w:r>
              <w:t>1.89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1.89</w:t>
            </w:r>
          </w:p>
        </w:tc>
        <w:tc>
          <w:tcPr>
            <w:tcW w:w="758" w:type="dxa"/>
            <w:vAlign w:val="center"/>
          </w:tcPr>
          <w:p>
            <w:pPr>
              <w:pStyle w:val="13"/>
            </w:pPr>
            <w:r>
              <w:t>1.89</w:t>
            </w:r>
          </w:p>
        </w:tc>
        <w:tc>
          <w:tcPr>
            <w:tcW w:w="758" w:type="dxa"/>
            <w:vAlign w:val="center"/>
          </w:tcPr>
          <w:p>
            <w:pPr>
              <w:pStyle w:val="13"/>
            </w:pPr>
            <w:r>
              <w:t>1.89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0.87</w:t>
            </w:r>
          </w:p>
        </w:tc>
        <w:tc>
          <w:tcPr>
            <w:tcW w:w="758" w:type="dxa"/>
            <w:vAlign w:val="center"/>
          </w:tcPr>
          <w:p>
            <w:pPr>
              <w:pStyle w:val="13"/>
            </w:pPr>
            <w:r>
              <w:t>0.87</w:t>
            </w:r>
          </w:p>
        </w:tc>
        <w:tc>
          <w:tcPr>
            <w:tcW w:w="758" w:type="dxa"/>
            <w:vAlign w:val="center"/>
          </w:tcPr>
          <w:p>
            <w:pPr>
              <w:pStyle w:val="13"/>
            </w:pPr>
            <w:r>
              <w:t>0.87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0.87</w:t>
            </w:r>
          </w:p>
        </w:tc>
        <w:tc>
          <w:tcPr>
            <w:tcW w:w="758" w:type="dxa"/>
            <w:vAlign w:val="center"/>
          </w:tcPr>
          <w:p>
            <w:pPr>
              <w:pStyle w:val="13"/>
            </w:pPr>
            <w:r>
              <w:t>0.87</w:t>
            </w:r>
          </w:p>
        </w:tc>
        <w:tc>
          <w:tcPr>
            <w:tcW w:w="758" w:type="dxa"/>
            <w:vAlign w:val="center"/>
          </w:tcPr>
          <w:p>
            <w:pPr>
              <w:pStyle w:val="13"/>
            </w:pPr>
            <w:r>
              <w:t>0.87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2101199</w:t>
            </w:r>
          </w:p>
        </w:tc>
        <w:tc>
          <w:tcPr>
            <w:tcW w:w="758" w:type="dxa"/>
            <w:vAlign w:val="center"/>
          </w:tcPr>
          <w:p>
            <w:pPr>
              <w:pStyle w:val="14"/>
            </w:pPr>
            <w:r>
              <w:t>其他行政事业单位医疗支出</w:t>
            </w:r>
          </w:p>
        </w:tc>
        <w:tc>
          <w:tcPr>
            <w:tcW w:w="758" w:type="dxa"/>
            <w:vAlign w:val="center"/>
          </w:tcPr>
          <w:p>
            <w:pPr>
              <w:pStyle w:val="13"/>
            </w:pPr>
            <w:r>
              <w:t>0.87</w:t>
            </w:r>
          </w:p>
        </w:tc>
        <w:tc>
          <w:tcPr>
            <w:tcW w:w="758" w:type="dxa"/>
            <w:vAlign w:val="center"/>
          </w:tcPr>
          <w:p>
            <w:pPr>
              <w:pStyle w:val="13"/>
            </w:pPr>
            <w:r>
              <w:t>0.87</w:t>
            </w:r>
          </w:p>
        </w:tc>
        <w:tc>
          <w:tcPr>
            <w:tcW w:w="758" w:type="dxa"/>
            <w:vAlign w:val="center"/>
          </w:tcPr>
          <w:p>
            <w:pPr>
              <w:pStyle w:val="13"/>
            </w:pPr>
            <w:r>
              <w:t>0.87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220</w:t>
            </w:r>
          </w:p>
        </w:tc>
        <w:tc>
          <w:tcPr>
            <w:tcW w:w="758" w:type="dxa"/>
            <w:vAlign w:val="center"/>
          </w:tcPr>
          <w:p>
            <w:pPr>
              <w:pStyle w:val="14"/>
            </w:pPr>
            <w:r>
              <w:t>自然资源海洋气象等支出</w:t>
            </w:r>
          </w:p>
        </w:tc>
        <w:tc>
          <w:tcPr>
            <w:tcW w:w="758" w:type="dxa"/>
            <w:vAlign w:val="center"/>
          </w:tcPr>
          <w:p>
            <w:pPr>
              <w:pStyle w:val="13"/>
            </w:pPr>
            <w:r>
              <w:t>166.55</w:t>
            </w:r>
          </w:p>
        </w:tc>
        <w:tc>
          <w:tcPr>
            <w:tcW w:w="758" w:type="dxa"/>
            <w:vAlign w:val="center"/>
          </w:tcPr>
          <w:p>
            <w:pPr>
              <w:pStyle w:val="13"/>
            </w:pPr>
            <w:r>
              <w:t>166.55</w:t>
            </w:r>
          </w:p>
        </w:tc>
        <w:tc>
          <w:tcPr>
            <w:tcW w:w="758" w:type="dxa"/>
            <w:vAlign w:val="center"/>
          </w:tcPr>
          <w:p>
            <w:pPr>
              <w:pStyle w:val="13"/>
            </w:pPr>
            <w:r>
              <w:t>166.55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22005</w:t>
            </w:r>
          </w:p>
        </w:tc>
        <w:tc>
          <w:tcPr>
            <w:tcW w:w="758" w:type="dxa"/>
            <w:vAlign w:val="center"/>
          </w:tcPr>
          <w:p>
            <w:pPr>
              <w:pStyle w:val="14"/>
            </w:pPr>
            <w:r>
              <w:t>气象事务</w:t>
            </w:r>
          </w:p>
        </w:tc>
        <w:tc>
          <w:tcPr>
            <w:tcW w:w="758" w:type="dxa"/>
            <w:vAlign w:val="center"/>
          </w:tcPr>
          <w:p>
            <w:pPr>
              <w:pStyle w:val="13"/>
            </w:pPr>
            <w:r>
              <w:t>166.55</w:t>
            </w:r>
          </w:p>
        </w:tc>
        <w:tc>
          <w:tcPr>
            <w:tcW w:w="758" w:type="dxa"/>
            <w:vAlign w:val="center"/>
          </w:tcPr>
          <w:p>
            <w:pPr>
              <w:pStyle w:val="13"/>
            </w:pPr>
            <w:r>
              <w:t>166.55</w:t>
            </w:r>
          </w:p>
        </w:tc>
        <w:tc>
          <w:tcPr>
            <w:tcW w:w="758" w:type="dxa"/>
            <w:vAlign w:val="center"/>
          </w:tcPr>
          <w:p>
            <w:pPr>
              <w:pStyle w:val="13"/>
            </w:pPr>
            <w:r>
              <w:t>166.55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2200501</w:t>
            </w:r>
          </w:p>
        </w:tc>
        <w:tc>
          <w:tcPr>
            <w:tcW w:w="758" w:type="dxa"/>
            <w:vAlign w:val="center"/>
          </w:tcPr>
          <w:p>
            <w:pPr>
              <w:pStyle w:val="14"/>
            </w:pPr>
            <w:r>
              <w:t>行政运行</w:t>
            </w:r>
          </w:p>
        </w:tc>
        <w:tc>
          <w:tcPr>
            <w:tcW w:w="758" w:type="dxa"/>
            <w:vAlign w:val="center"/>
          </w:tcPr>
          <w:p>
            <w:pPr>
              <w:pStyle w:val="13"/>
            </w:pPr>
            <w:r>
              <w:t>33.55</w:t>
            </w:r>
          </w:p>
        </w:tc>
        <w:tc>
          <w:tcPr>
            <w:tcW w:w="758" w:type="dxa"/>
            <w:vAlign w:val="center"/>
          </w:tcPr>
          <w:p>
            <w:pPr>
              <w:pStyle w:val="13"/>
            </w:pPr>
            <w:r>
              <w:t>33.55</w:t>
            </w:r>
          </w:p>
        </w:tc>
        <w:tc>
          <w:tcPr>
            <w:tcW w:w="758" w:type="dxa"/>
            <w:vAlign w:val="center"/>
          </w:tcPr>
          <w:p>
            <w:pPr>
              <w:pStyle w:val="13"/>
            </w:pPr>
            <w:r>
              <w:t>33.55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2200599</w:t>
            </w:r>
          </w:p>
        </w:tc>
        <w:tc>
          <w:tcPr>
            <w:tcW w:w="758" w:type="dxa"/>
            <w:vAlign w:val="center"/>
          </w:tcPr>
          <w:p>
            <w:pPr>
              <w:pStyle w:val="14"/>
            </w:pPr>
            <w:r>
              <w:t>其他气象事务支出</w:t>
            </w:r>
          </w:p>
        </w:tc>
        <w:tc>
          <w:tcPr>
            <w:tcW w:w="758" w:type="dxa"/>
            <w:vAlign w:val="center"/>
          </w:tcPr>
          <w:p>
            <w:pPr>
              <w:pStyle w:val="13"/>
            </w:pPr>
            <w:r>
              <w:t>133.00</w:t>
            </w:r>
          </w:p>
        </w:tc>
        <w:tc>
          <w:tcPr>
            <w:tcW w:w="758" w:type="dxa"/>
            <w:vAlign w:val="center"/>
          </w:tcPr>
          <w:p>
            <w:pPr>
              <w:pStyle w:val="13"/>
            </w:pPr>
            <w:r>
              <w:t>133.00</w:t>
            </w:r>
          </w:p>
        </w:tc>
        <w:tc>
          <w:tcPr>
            <w:tcW w:w="758" w:type="dxa"/>
            <w:vAlign w:val="center"/>
          </w:tcPr>
          <w:p>
            <w:pPr>
              <w:pStyle w:val="13"/>
            </w:pPr>
            <w:r>
              <w:t>133.00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1.56</w:t>
            </w:r>
          </w:p>
        </w:tc>
        <w:tc>
          <w:tcPr>
            <w:tcW w:w="758" w:type="dxa"/>
            <w:vAlign w:val="center"/>
          </w:tcPr>
          <w:p>
            <w:pPr>
              <w:pStyle w:val="13"/>
            </w:pPr>
            <w:r>
              <w:t>1.56</w:t>
            </w:r>
          </w:p>
        </w:tc>
        <w:tc>
          <w:tcPr>
            <w:tcW w:w="758" w:type="dxa"/>
            <w:vAlign w:val="center"/>
          </w:tcPr>
          <w:p>
            <w:pPr>
              <w:pStyle w:val="13"/>
            </w:pPr>
            <w:r>
              <w:t>1.56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1.56</w:t>
            </w:r>
          </w:p>
        </w:tc>
        <w:tc>
          <w:tcPr>
            <w:tcW w:w="758" w:type="dxa"/>
            <w:vAlign w:val="center"/>
          </w:tcPr>
          <w:p>
            <w:pPr>
              <w:pStyle w:val="13"/>
            </w:pPr>
            <w:r>
              <w:t>1.56</w:t>
            </w:r>
          </w:p>
        </w:tc>
        <w:tc>
          <w:tcPr>
            <w:tcW w:w="758" w:type="dxa"/>
            <w:vAlign w:val="center"/>
          </w:tcPr>
          <w:p>
            <w:pPr>
              <w:pStyle w:val="13"/>
            </w:pPr>
            <w:r>
              <w:t>1.56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1.56</w:t>
            </w:r>
          </w:p>
        </w:tc>
        <w:tc>
          <w:tcPr>
            <w:tcW w:w="758" w:type="dxa"/>
            <w:vAlign w:val="center"/>
          </w:tcPr>
          <w:p>
            <w:pPr>
              <w:pStyle w:val="13"/>
            </w:pPr>
            <w:r>
              <w:t>1.56</w:t>
            </w:r>
          </w:p>
        </w:tc>
        <w:tc>
          <w:tcPr>
            <w:tcW w:w="758" w:type="dxa"/>
            <w:vAlign w:val="center"/>
          </w:tcPr>
          <w:p>
            <w:pPr>
              <w:pStyle w:val="13"/>
            </w:pPr>
            <w:r>
              <w:t>1.56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147001河北省沙河市气象局本级</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170.87</w:t>
            </w:r>
          </w:p>
        </w:tc>
        <w:tc>
          <w:tcPr>
            <w:tcW w:w="1095" w:type="dxa"/>
            <w:vAlign w:val="center"/>
          </w:tcPr>
          <w:p>
            <w:pPr>
              <w:pStyle w:val="17"/>
            </w:pPr>
            <w:r>
              <w:t>17.87</w:t>
            </w:r>
          </w:p>
        </w:tc>
        <w:tc>
          <w:tcPr>
            <w:tcW w:w="1095" w:type="dxa"/>
            <w:vAlign w:val="center"/>
          </w:tcPr>
          <w:p>
            <w:pPr>
              <w:pStyle w:val="17"/>
            </w:pPr>
            <w:r>
              <w:t>153.00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1.89</w:t>
            </w:r>
          </w:p>
        </w:tc>
        <w:tc>
          <w:tcPr>
            <w:tcW w:w="1095" w:type="dxa"/>
            <w:vAlign w:val="center"/>
          </w:tcPr>
          <w:p>
            <w:pPr>
              <w:pStyle w:val="13"/>
            </w:pPr>
            <w:r>
              <w:t>1.89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1.89</w:t>
            </w:r>
          </w:p>
        </w:tc>
        <w:tc>
          <w:tcPr>
            <w:tcW w:w="1095" w:type="dxa"/>
            <w:vAlign w:val="center"/>
          </w:tcPr>
          <w:p>
            <w:pPr>
              <w:pStyle w:val="13"/>
            </w:pPr>
            <w:r>
              <w:t>1.89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1.89</w:t>
            </w:r>
          </w:p>
        </w:tc>
        <w:tc>
          <w:tcPr>
            <w:tcW w:w="1095" w:type="dxa"/>
            <w:vAlign w:val="center"/>
          </w:tcPr>
          <w:p>
            <w:pPr>
              <w:pStyle w:val="13"/>
            </w:pPr>
            <w:r>
              <w:t>1.89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0.87</w:t>
            </w:r>
          </w:p>
        </w:tc>
        <w:tc>
          <w:tcPr>
            <w:tcW w:w="1095" w:type="dxa"/>
            <w:vAlign w:val="center"/>
          </w:tcPr>
          <w:p>
            <w:pPr>
              <w:pStyle w:val="13"/>
            </w:pPr>
            <w:r>
              <w:t>0.87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0.87</w:t>
            </w:r>
          </w:p>
        </w:tc>
        <w:tc>
          <w:tcPr>
            <w:tcW w:w="1095" w:type="dxa"/>
            <w:vAlign w:val="center"/>
          </w:tcPr>
          <w:p>
            <w:pPr>
              <w:pStyle w:val="13"/>
            </w:pPr>
            <w:r>
              <w:t>0.87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2101199</w:t>
            </w:r>
          </w:p>
        </w:tc>
        <w:tc>
          <w:tcPr>
            <w:tcW w:w="1095" w:type="dxa"/>
            <w:vAlign w:val="center"/>
          </w:tcPr>
          <w:p>
            <w:pPr>
              <w:pStyle w:val="14"/>
            </w:pPr>
            <w:r>
              <w:t>其他行政事业单位医疗支出</w:t>
            </w:r>
          </w:p>
        </w:tc>
        <w:tc>
          <w:tcPr>
            <w:tcW w:w="1095" w:type="dxa"/>
            <w:vAlign w:val="center"/>
          </w:tcPr>
          <w:p>
            <w:pPr>
              <w:pStyle w:val="13"/>
            </w:pPr>
            <w:r>
              <w:t>0.87</w:t>
            </w:r>
          </w:p>
        </w:tc>
        <w:tc>
          <w:tcPr>
            <w:tcW w:w="1095" w:type="dxa"/>
            <w:vAlign w:val="center"/>
          </w:tcPr>
          <w:p>
            <w:pPr>
              <w:pStyle w:val="13"/>
            </w:pPr>
            <w:r>
              <w:t>0.87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220</w:t>
            </w:r>
          </w:p>
        </w:tc>
        <w:tc>
          <w:tcPr>
            <w:tcW w:w="1095" w:type="dxa"/>
            <w:vAlign w:val="center"/>
          </w:tcPr>
          <w:p>
            <w:pPr>
              <w:pStyle w:val="14"/>
            </w:pPr>
            <w:r>
              <w:t>自然资源海洋气象等支出</w:t>
            </w:r>
          </w:p>
        </w:tc>
        <w:tc>
          <w:tcPr>
            <w:tcW w:w="1095" w:type="dxa"/>
            <w:vAlign w:val="center"/>
          </w:tcPr>
          <w:p>
            <w:pPr>
              <w:pStyle w:val="13"/>
            </w:pPr>
            <w:r>
              <w:t>166.55</w:t>
            </w:r>
          </w:p>
        </w:tc>
        <w:tc>
          <w:tcPr>
            <w:tcW w:w="1095" w:type="dxa"/>
            <w:vAlign w:val="center"/>
          </w:tcPr>
          <w:p>
            <w:pPr>
              <w:pStyle w:val="13"/>
            </w:pPr>
            <w:r>
              <w:t>13.55</w:t>
            </w:r>
          </w:p>
        </w:tc>
        <w:tc>
          <w:tcPr>
            <w:tcW w:w="1095" w:type="dxa"/>
            <w:vAlign w:val="center"/>
          </w:tcPr>
          <w:p>
            <w:pPr>
              <w:pStyle w:val="13"/>
            </w:pPr>
            <w:r>
              <w:t>153.00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22005</w:t>
            </w:r>
          </w:p>
        </w:tc>
        <w:tc>
          <w:tcPr>
            <w:tcW w:w="1095" w:type="dxa"/>
            <w:vAlign w:val="center"/>
          </w:tcPr>
          <w:p>
            <w:pPr>
              <w:pStyle w:val="14"/>
            </w:pPr>
            <w:r>
              <w:t>气象事务</w:t>
            </w:r>
          </w:p>
        </w:tc>
        <w:tc>
          <w:tcPr>
            <w:tcW w:w="1095" w:type="dxa"/>
            <w:vAlign w:val="center"/>
          </w:tcPr>
          <w:p>
            <w:pPr>
              <w:pStyle w:val="13"/>
            </w:pPr>
            <w:r>
              <w:t>166.55</w:t>
            </w:r>
          </w:p>
        </w:tc>
        <w:tc>
          <w:tcPr>
            <w:tcW w:w="1095" w:type="dxa"/>
            <w:vAlign w:val="center"/>
          </w:tcPr>
          <w:p>
            <w:pPr>
              <w:pStyle w:val="13"/>
            </w:pPr>
            <w:r>
              <w:t>13.55</w:t>
            </w:r>
          </w:p>
        </w:tc>
        <w:tc>
          <w:tcPr>
            <w:tcW w:w="1095" w:type="dxa"/>
            <w:vAlign w:val="center"/>
          </w:tcPr>
          <w:p>
            <w:pPr>
              <w:pStyle w:val="13"/>
            </w:pPr>
            <w:r>
              <w:t>153.00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2200501</w:t>
            </w:r>
          </w:p>
        </w:tc>
        <w:tc>
          <w:tcPr>
            <w:tcW w:w="1095" w:type="dxa"/>
            <w:vAlign w:val="center"/>
          </w:tcPr>
          <w:p>
            <w:pPr>
              <w:pStyle w:val="14"/>
            </w:pPr>
            <w:r>
              <w:t>行政运行</w:t>
            </w:r>
          </w:p>
        </w:tc>
        <w:tc>
          <w:tcPr>
            <w:tcW w:w="1095" w:type="dxa"/>
            <w:vAlign w:val="center"/>
          </w:tcPr>
          <w:p>
            <w:pPr>
              <w:pStyle w:val="13"/>
            </w:pPr>
            <w:r>
              <w:t>33.55</w:t>
            </w:r>
          </w:p>
        </w:tc>
        <w:tc>
          <w:tcPr>
            <w:tcW w:w="1095" w:type="dxa"/>
            <w:vAlign w:val="center"/>
          </w:tcPr>
          <w:p>
            <w:pPr>
              <w:pStyle w:val="13"/>
            </w:pPr>
            <w:r>
              <w:t>13.55</w:t>
            </w:r>
          </w:p>
        </w:tc>
        <w:tc>
          <w:tcPr>
            <w:tcW w:w="1095" w:type="dxa"/>
            <w:vAlign w:val="center"/>
          </w:tcPr>
          <w:p>
            <w:pPr>
              <w:pStyle w:val="13"/>
            </w:pPr>
            <w:r>
              <w:t>20.00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2200599</w:t>
            </w:r>
          </w:p>
        </w:tc>
        <w:tc>
          <w:tcPr>
            <w:tcW w:w="1095" w:type="dxa"/>
            <w:vAlign w:val="center"/>
          </w:tcPr>
          <w:p>
            <w:pPr>
              <w:pStyle w:val="14"/>
            </w:pPr>
            <w:r>
              <w:t>其他气象事务支出</w:t>
            </w:r>
          </w:p>
        </w:tc>
        <w:tc>
          <w:tcPr>
            <w:tcW w:w="1095" w:type="dxa"/>
            <w:vAlign w:val="center"/>
          </w:tcPr>
          <w:p>
            <w:pPr>
              <w:pStyle w:val="13"/>
            </w:pPr>
            <w:r>
              <w:t>133.00</w:t>
            </w:r>
          </w:p>
        </w:tc>
        <w:tc>
          <w:tcPr>
            <w:tcW w:w="1095" w:type="dxa"/>
            <w:vAlign w:val="center"/>
          </w:tcPr>
          <w:p>
            <w:pPr>
              <w:pStyle w:val="13"/>
            </w:pPr>
          </w:p>
        </w:tc>
        <w:tc>
          <w:tcPr>
            <w:tcW w:w="1095" w:type="dxa"/>
            <w:vAlign w:val="center"/>
          </w:tcPr>
          <w:p>
            <w:pPr>
              <w:pStyle w:val="13"/>
            </w:pPr>
            <w:r>
              <w:t>133.00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1.56</w:t>
            </w:r>
          </w:p>
        </w:tc>
        <w:tc>
          <w:tcPr>
            <w:tcW w:w="1095" w:type="dxa"/>
            <w:vAlign w:val="center"/>
          </w:tcPr>
          <w:p>
            <w:pPr>
              <w:pStyle w:val="13"/>
            </w:pPr>
            <w:r>
              <w:t>1.56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1.56</w:t>
            </w:r>
          </w:p>
        </w:tc>
        <w:tc>
          <w:tcPr>
            <w:tcW w:w="1095" w:type="dxa"/>
            <w:vAlign w:val="center"/>
          </w:tcPr>
          <w:p>
            <w:pPr>
              <w:pStyle w:val="13"/>
            </w:pPr>
            <w:r>
              <w:t>1.56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1.56</w:t>
            </w:r>
          </w:p>
        </w:tc>
        <w:tc>
          <w:tcPr>
            <w:tcW w:w="1095" w:type="dxa"/>
            <w:vAlign w:val="center"/>
          </w:tcPr>
          <w:p>
            <w:pPr>
              <w:pStyle w:val="13"/>
            </w:pPr>
            <w:r>
              <w:t>1.56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147001河北省沙河市气象局本级</w:t>
            </w:r>
          </w:p>
        </w:tc>
        <w:tc>
          <w:tcPr>
            <w:tcW w:w="1232" w:type="dxa"/>
            <w:tcBorders>
              <w:top w:val="single" w:color="FFFFFF" w:sz="6" w:space="0"/>
              <w:left w:val="single" w:color="FFFFFF" w:sz="6" w:space="0"/>
              <w:right w:val="single" w:color="FFFFFF" w:sz="6" w:space="0"/>
            </w:tcBorders>
            <w:vAlign w:val="center"/>
          </w:tcPr>
          <w:p>
            <w:pPr>
              <w:pStyle w:val="10"/>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170.87</w:t>
            </w:r>
          </w:p>
        </w:tc>
        <w:tc>
          <w:tcPr>
            <w:tcW w:w="1232" w:type="dxa"/>
            <w:vAlign w:val="center"/>
          </w:tcPr>
          <w:p>
            <w:pPr>
              <w:pStyle w:val="14"/>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1.89</w:t>
            </w:r>
          </w:p>
        </w:tc>
        <w:tc>
          <w:tcPr>
            <w:tcW w:w="1232" w:type="dxa"/>
            <w:vAlign w:val="center"/>
          </w:tcPr>
          <w:p>
            <w:pPr>
              <w:pStyle w:val="13"/>
            </w:pPr>
            <w:r>
              <w:t>1.89</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十、其他机关事业单位基本养老保险基金支出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十一、卫生健康支出</w:t>
            </w:r>
          </w:p>
        </w:tc>
        <w:tc>
          <w:tcPr>
            <w:tcW w:w="1232" w:type="dxa"/>
            <w:vAlign w:val="center"/>
          </w:tcPr>
          <w:p>
            <w:pPr>
              <w:pStyle w:val="13"/>
            </w:pPr>
            <w:r>
              <w:t>0.87</w:t>
            </w:r>
          </w:p>
        </w:tc>
        <w:tc>
          <w:tcPr>
            <w:tcW w:w="1232" w:type="dxa"/>
            <w:vAlign w:val="center"/>
          </w:tcPr>
          <w:p>
            <w:pPr>
              <w:pStyle w:val="13"/>
            </w:pPr>
            <w:r>
              <w:t>0.87</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二十、自然资源海洋气象等支出</w:t>
            </w:r>
          </w:p>
        </w:tc>
        <w:tc>
          <w:tcPr>
            <w:tcW w:w="1232" w:type="dxa"/>
            <w:vAlign w:val="center"/>
          </w:tcPr>
          <w:p>
            <w:pPr>
              <w:pStyle w:val="13"/>
            </w:pPr>
            <w:r>
              <w:t>166.55</w:t>
            </w:r>
          </w:p>
        </w:tc>
        <w:tc>
          <w:tcPr>
            <w:tcW w:w="1232" w:type="dxa"/>
            <w:vAlign w:val="center"/>
          </w:tcPr>
          <w:p>
            <w:pPr>
              <w:pStyle w:val="13"/>
            </w:pPr>
            <w:r>
              <w:t>166.55</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二十一、住房保障支出</w:t>
            </w:r>
          </w:p>
        </w:tc>
        <w:tc>
          <w:tcPr>
            <w:tcW w:w="1232" w:type="dxa"/>
            <w:vAlign w:val="center"/>
          </w:tcPr>
          <w:p>
            <w:pPr>
              <w:pStyle w:val="13"/>
            </w:pPr>
            <w:r>
              <w:t>1.56</w:t>
            </w:r>
          </w:p>
        </w:tc>
        <w:tc>
          <w:tcPr>
            <w:tcW w:w="1232" w:type="dxa"/>
            <w:vAlign w:val="center"/>
          </w:tcPr>
          <w:p>
            <w:pPr>
              <w:pStyle w:val="13"/>
            </w:pPr>
            <w:r>
              <w:t>1.56</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三十一、抗疫特别国债安排的支出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三十二、人行科目</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6"/>
            </w:pPr>
            <w:r>
              <w:t>本年收入合计</w:t>
            </w:r>
          </w:p>
        </w:tc>
        <w:tc>
          <w:tcPr>
            <w:tcW w:w="1232" w:type="dxa"/>
            <w:vAlign w:val="center"/>
          </w:tcPr>
          <w:p>
            <w:pPr>
              <w:pStyle w:val="17"/>
            </w:pPr>
            <w:r>
              <w:t>170.87</w:t>
            </w:r>
          </w:p>
        </w:tc>
        <w:tc>
          <w:tcPr>
            <w:tcW w:w="1232" w:type="dxa"/>
            <w:vAlign w:val="center"/>
          </w:tcPr>
          <w:p>
            <w:pPr>
              <w:pStyle w:val="16"/>
            </w:pPr>
            <w:r>
              <w:t>本年支出合计</w:t>
            </w:r>
          </w:p>
        </w:tc>
        <w:tc>
          <w:tcPr>
            <w:tcW w:w="1232" w:type="dxa"/>
            <w:vAlign w:val="center"/>
          </w:tcPr>
          <w:p>
            <w:pPr>
              <w:pStyle w:val="17"/>
            </w:pPr>
            <w:r>
              <w:t>170.87</w:t>
            </w:r>
          </w:p>
        </w:tc>
        <w:tc>
          <w:tcPr>
            <w:tcW w:w="1232" w:type="dxa"/>
            <w:vAlign w:val="center"/>
          </w:tcPr>
          <w:p>
            <w:pPr>
              <w:pStyle w:val="17"/>
            </w:pPr>
            <w:r>
              <w:t>170.87</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37</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38</w:t>
            </w:r>
          </w:p>
        </w:tc>
        <w:tc>
          <w:tcPr>
            <w:tcW w:w="1232" w:type="dxa"/>
            <w:vAlign w:val="center"/>
          </w:tcPr>
          <w:p>
            <w:pPr>
              <w:pStyle w:val="16"/>
            </w:pPr>
            <w:r>
              <w:t>收入总计</w:t>
            </w:r>
          </w:p>
        </w:tc>
        <w:tc>
          <w:tcPr>
            <w:tcW w:w="1232" w:type="dxa"/>
            <w:vAlign w:val="center"/>
          </w:tcPr>
          <w:p>
            <w:pPr>
              <w:pStyle w:val="17"/>
            </w:pPr>
            <w:r>
              <w:t>170.87</w:t>
            </w:r>
          </w:p>
        </w:tc>
        <w:tc>
          <w:tcPr>
            <w:tcW w:w="1232" w:type="dxa"/>
            <w:vAlign w:val="center"/>
          </w:tcPr>
          <w:p>
            <w:pPr>
              <w:pStyle w:val="16"/>
            </w:pPr>
            <w:r>
              <w:t>支出总计</w:t>
            </w:r>
          </w:p>
        </w:tc>
        <w:tc>
          <w:tcPr>
            <w:tcW w:w="1232" w:type="dxa"/>
            <w:vAlign w:val="center"/>
          </w:tcPr>
          <w:p>
            <w:pPr>
              <w:pStyle w:val="17"/>
            </w:pPr>
            <w:r>
              <w:t>170.87</w:t>
            </w:r>
          </w:p>
        </w:tc>
        <w:tc>
          <w:tcPr>
            <w:tcW w:w="1232" w:type="dxa"/>
            <w:vAlign w:val="center"/>
          </w:tcPr>
          <w:p>
            <w:pPr>
              <w:pStyle w:val="17"/>
            </w:pPr>
            <w:r>
              <w:t>170.87</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147001河北省沙河市气象局本级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170.87</w:t>
            </w:r>
          </w:p>
        </w:tc>
        <w:tc>
          <w:tcPr>
            <w:tcW w:w="1643" w:type="dxa"/>
            <w:vAlign w:val="center"/>
          </w:tcPr>
          <w:p>
            <w:pPr>
              <w:pStyle w:val="17"/>
            </w:pPr>
            <w:r>
              <w:t>17.87</w:t>
            </w:r>
          </w:p>
        </w:tc>
        <w:tc>
          <w:tcPr>
            <w:tcW w:w="1643" w:type="dxa"/>
            <w:vAlign w:val="center"/>
          </w:tcPr>
          <w:p>
            <w:pPr>
              <w:pStyle w:val="17"/>
            </w:pPr>
            <w:r>
              <w:t>153.00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1.89</w:t>
            </w:r>
          </w:p>
        </w:tc>
        <w:tc>
          <w:tcPr>
            <w:tcW w:w="1643" w:type="dxa"/>
            <w:vAlign w:val="center"/>
          </w:tcPr>
          <w:p>
            <w:pPr>
              <w:pStyle w:val="13"/>
            </w:pPr>
            <w:r>
              <w:t>1.89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1.89</w:t>
            </w:r>
          </w:p>
        </w:tc>
        <w:tc>
          <w:tcPr>
            <w:tcW w:w="1643" w:type="dxa"/>
            <w:vAlign w:val="center"/>
          </w:tcPr>
          <w:p>
            <w:pPr>
              <w:pStyle w:val="13"/>
            </w:pPr>
            <w:r>
              <w:t>1.89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1.89</w:t>
            </w:r>
          </w:p>
        </w:tc>
        <w:tc>
          <w:tcPr>
            <w:tcW w:w="1643" w:type="dxa"/>
            <w:vAlign w:val="center"/>
          </w:tcPr>
          <w:p>
            <w:pPr>
              <w:pStyle w:val="13"/>
            </w:pPr>
            <w:r>
              <w:t>1.89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0.87</w:t>
            </w:r>
          </w:p>
        </w:tc>
        <w:tc>
          <w:tcPr>
            <w:tcW w:w="1643" w:type="dxa"/>
            <w:vAlign w:val="center"/>
          </w:tcPr>
          <w:p>
            <w:pPr>
              <w:pStyle w:val="13"/>
            </w:pPr>
            <w:r>
              <w:t>0.87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0.87</w:t>
            </w:r>
          </w:p>
        </w:tc>
        <w:tc>
          <w:tcPr>
            <w:tcW w:w="1643" w:type="dxa"/>
            <w:vAlign w:val="center"/>
          </w:tcPr>
          <w:p>
            <w:pPr>
              <w:pStyle w:val="13"/>
            </w:pPr>
            <w:r>
              <w:t>0.87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2101199</w:t>
            </w:r>
          </w:p>
        </w:tc>
        <w:tc>
          <w:tcPr>
            <w:tcW w:w="1643" w:type="dxa"/>
            <w:vAlign w:val="center"/>
          </w:tcPr>
          <w:p>
            <w:pPr>
              <w:pStyle w:val="14"/>
            </w:pPr>
            <w:r>
              <w:t>其他行政事业单位医疗支出</w:t>
            </w:r>
          </w:p>
        </w:tc>
        <w:tc>
          <w:tcPr>
            <w:tcW w:w="1643" w:type="dxa"/>
            <w:vAlign w:val="center"/>
          </w:tcPr>
          <w:p>
            <w:pPr>
              <w:pStyle w:val="13"/>
            </w:pPr>
            <w:r>
              <w:t>0.87</w:t>
            </w:r>
          </w:p>
        </w:tc>
        <w:tc>
          <w:tcPr>
            <w:tcW w:w="1643" w:type="dxa"/>
            <w:vAlign w:val="center"/>
          </w:tcPr>
          <w:p>
            <w:pPr>
              <w:pStyle w:val="13"/>
            </w:pPr>
            <w:r>
              <w:t>0.87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220</w:t>
            </w:r>
          </w:p>
        </w:tc>
        <w:tc>
          <w:tcPr>
            <w:tcW w:w="1643" w:type="dxa"/>
            <w:vAlign w:val="center"/>
          </w:tcPr>
          <w:p>
            <w:pPr>
              <w:pStyle w:val="14"/>
            </w:pPr>
            <w:r>
              <w:t>自然资源海洋气象等支出</w:t>
            </w:r>
          </w:p>
        </w:tc>
        <w:tc>
          <w:tcPr>
            <w:tcW w:w="1643" w:type="dxa"/>
            <w:vAlign w:val="center"/>
          </w:tcPr>
          <w:p>
            <w:pPr>
              <w:pStyle w:val="13"/>
            </w:pPr>
            <w:r>
              <w:t>166.55</w:t>
            </w:r>
          </w:p>
        </w:tc>
        <w:tc>
          <w:tcPr>
            <w:tcW w:w="1643" w:type="dxa"/>
            <w:vAlign w:val="center"/>
          </w:tcPr>
          <w:p>
            <w:pPr>
              <w:pStyle w:val="13"/>
            </w:pPr>
            <w:r>
              <w:t>13.55</w:t>
            </w:r>
          </w:p>
        </w:tc>
        <w:tc>
          <w:tcPr>
            <w:tcW w:w="1643" w:type="dxa"/>
            <w:vAlign w:val="center"/>
          </w:tcPr>
          <w:p>
            <w:pPr>
              <w:pStyle w:val="13"/>
            </w:pPr>
            <w:r>
              <w:t>153.00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22005</w:t>
            </w:r>
          </w:p>
        </w:tc>
        <w:tc>
          <w:tcPr>
            <w:tcW w:w="1643" w:type="dxa"/>
            <w:vAlign w:val="center"/>
          </w:tcPr>
          <w:p>
            <w:pPr>
              <w:pStyle w:val="14"/>
            </w:pPr>
            <w:r>
              <w:t>气象事务</w:t>
            </w:r>
          </w:p>
        </w:tc>
        <w:tc>
          <w:tcPr>
            <w:tcW w:w="1643" w:type="dxa"/>
            <w:vAlign w:val="center"/>
          </w:tcPr>
          <w:p>
            <w:pPr>
              <w:pStyle w:val="13"/>
            </w:pPr>
            <w:r>
              <w:t>166.55</w:t>
            </w:r>
          </w:p>
        </w:tc>
        <w:tc>
          <w:tcPr>
            <w:tcW w:w="1643" w:type="dxa"/>
            <w:vAlign w:val="center"/>
          </w:tcPr>
          <w:p>
            <w:pPr>
              <w:pStyle w:val="13"/>
            </w:pPr>
            <w:r>
              <w:t>13.55</w:t>
            </w:r>
          </w:p>
        </w:tc>
        <w:tc>
          <w:tcPr>
            <w:tcW w:w="1643" w:type="dxa"/>
            <w:vAlign w:val="center"/>
          </w:tcPr>
          <w:p>
            <w:pPr>
              <w:pStyle w:val="13"/>
            </w:pPr>
            <w:r>
              <w:t>153.00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2200501</w:t>
            </w:r>
          </w:p>
        </w:tc>
        <w:tc>
          <w:tcPr>
            <w:tcW w:w="1643" w:type="dxa"/>
            <w:vAlign w:val="center"/>
          </w:tcPr>
          <w:p>
            <w:pPr>
              <w:pStyle w:val="14"/>
            </w:pPr>
            <w:r>
              <w:t>行政运行</w:t>
            </w:r>
          </w:p>
        </w:tc>
        <w:tc>
          <w:tcPr>
            <w:tcW w:w="1643" w:type="dxa"/>
            <w:vAlign w:val="center"/>
          </w:tcPr>
          <w:p>
            <w:pPr>
              <w:pStyle w:val="13"/>
            </w:pPr>
            <w:r>
              <w:t>33.55</w:t>
            </w:r>
          </w:p>
        </w:tc>
        <w:tc>
          <w:tcPr>
            <w:tcW w:w="1643" w:type="dxa"/>
            <w:vAlign w:val="center"/>
          </w:tcPr>
          <w:p>
            <w:pPr>
              <w:pStyle w:val="13"/>
            </w:pPr>
            <w:r>
              <w:t>13.55</w:t>
            </w:r>
          </w:p>
        </w:tc>
        <w:tc>
          <w:tcPr>
            <w:tcW w:w="1643"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2200599</w:t>
            </w:r>
          </w:p>
        </w:tc>
        <w:tc>
          <w:tcPr>
            <w:tcW w:w="1643" w:type="dxa"/>
            <w:vAlign w:val="center"/>
          </w:tcPr>
          <w:p>
            <w:pPr>
              <w:pStyle w:val="14"/>
            </w:pPr>
            <w:r>
              <w:t>其他气象事务支出</w:t>
            </w:r>
          </w:p>
        </w:tc>
        <w:tc>
          <w:tcPr>
            <w:tcW w:w="1643" w:type="dxa"/>
            <w:vAlign w:val="center"/>
          </w:tcPr>
          <w:p>
            <w:pPr>
              <w:pStyle w:val="13"/>
            </w:pPr>
            <w:r>
              <w:t>133.00</w:t>
            </w:r>
          </w:p>
        </w:tc>
        <w:tc>
          <w:tcPr>
            <w:tcW w:w="1643" w:type="dxa"/>
            <w:vAlign w:val="center"/>
          </w:tcPr>
          <w:p>
            <w:pPr>
              <w:pStyle w:val="13"/>
            </w:pPr>
          </w:p>
        </w:tc>
        <w:tc>
          <w:tcPr>
            <w:tcW w:w="1643" w:type="dxa"/>
            <w:vAlign w:val="center"/>
          </w:tcPr>
          <w:p>
            <w:pPr>
              <w:pStyle w:val="13"/>
            </w:pPr>
            <w:r>
              <w:t>133.00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1.56</w:t>
            </w:r>
          </w:p>
        </w:tc>
        <w:tc>
          <w:tcPr>
            <w:tcW w:w="1643" w:type="dxa"/>
            <w:vAlign w:val="center"/>
          </w:tcPr>
          <w:p>
            <w:pPr>
              <w:pStyle w:val="13"/>
            </w:pPr>
            <w:r>
              <w:t>1.56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1.56</w:t>
            </w:r>
          </w:p>
        </w:tc>
        <w:tc>
          <w:tcPr>
            <w:tcW w:w="1643" w:type="dxa"/>
            <w:vAlign w:val="center"/>
          </w:tcPr>
          <w:p>
            <w:pPr>
              <w:pStyle w:val="13"/>
            </w:pPr>
            <w:r>
              <w:t>1.56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1.56</w:t>
            </w:r>
          </w:p>
        </w:tc>
        <w:tc>
          <w:tcPr>
            <w:tcW w:w="1643" w:type="dxa"/>
            <w:vAlign w:val="center"/>
          </w:tcPr>
          <w:p>
            <w:pPr>
              <w:pStyle w:val="13"/>
            </w:pPr>
            <w:r>
              <w:t>1.56</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147001河北省沙河市气象局本级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17.87</w:t>
            </w:r>
          </w:p>
        </w:tc>
        <w:tc>
          <w:tcPr>
            <w:tcW w:w="1643" w:type="dxa"/>
            <w:vAlign w:val="center"/>
          </w:tcPr>
          <w:p>
            <w:pPr>
              <w:pStyle w:val="17"/>
            </w:pPr>
            <w:r>
              <w:t>17.26</w:t>
            </w:r>
          </w:p>
        </w:tc>
        <w:tc>
          <w:tcPr>
            <w:tcW w:w="1643" w:type="dxa"/>
            <w:vAlign w:val="center"/>
          </w:tcPr>
          <w:p>
            <w:pPr>
              <w:pStyle w:val="17"/>
            </w:pPr>
            <w:r>
              <w:t>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17.26</w:t>
            </w:r>
          </w:p>
        </w:tc>
        <w:tc>
          <w:tcPr>
            <w:tcW w:w="1643" w:type="dxa"/>
            <w:vAlign w:val="center"/>
          </w:tcPr>
          <w:p>
            <w:pPr>
              <w:pStyle w:val="13"/>
            </w:pPr>
            <w:r>
              <w:t>17.26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5.72</w:t>
            </w:r>
          </w:p>
        </w:tc>
        <w:tc>
          <w:tcPr>
            <w:tcW w:w="1643" w:type="dxa"/>
            <w:vAlign w:val="center"/>
          </w:tcPr>
          <w:p>
            <w:pPr>
              <w:pStyle w:val="13"/>
            </w:pPr>
            <w:r>
              <w:t>5.72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0.30</w:t>
            </w:r>
          </w:p>
        </w:tc>
        <w:tc>
          <w:tcPr>
            <w:tcW w:w="1643" w:type="dxa"/>
            <w:vAlign w:val="center"/>
          </w:tcPr>
          <w:p>
            <w:pPr>
              <w:pStyle w:val="13"/>
            </w:pPr>
            <w:r>
              <w:t>0.30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2.26</w:t>
            </w:r>
          </w:p>
        </w:tc>
        <w:tc>
          <w:tcPr>
            <w:tcW w:w="1643" w:type="dxa"/>
            <w:vAlign w:val="center"/>
          </w:tcPr>
          <w:p>
            <w:pPr>
              <w:pStyle w:val="13"/>
            </w:pPr>
            <w:r>
              <w:t>2.26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4.66</w:t>
            </w:r>
          </w:p>
        </w:tc>
        <w:tc>
          <w:tcPr>
            <w:tcW w:w="1643" w:type="dxa"/>
            <w:vAlign w:val="center"/>
          </w:tcPr>
          <w:p>
            <w:pPr>
              <w:pStyle w:val="13"/>
            </w:pPr>
            <w:r>
              <w:t>4.66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1.89</w:t>
            </w:r>
          </w:p>
        </w:tc>
        <w:tc>
          <w:tcPr>
            <w:tcW w:w="1643" w:type="dxa"/>
            <w:vAlign w:val="center"/>
          </w:tcPr>
          <w:p>
            <w:pPr>
              <w:pStyle w:val="13"/>
            </w:pPr>
            <w:r>
              <w:t>1.89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0.87</w:t>
            </w:r>
          </w:p>
        </w:tc>
        <w:tc>
          <w:tcPr>
            <w:tcW w:w="1643" w:type="dxa"/>
            <w:vAlign w:val="center"/>
          </w:tcPr>
          <w:p>
            <w:pPr>
              <w:pStyle w:val="13"/>
            </w:pPr>
            <w:r>
              <w:t>0.87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1.56</w:t>
            </w:r>
          </w:p>
        </w:tc>
        <w:tc>
          <w:tcPr>
            <w:tcW w:w="1643" w:type="dxa"/>
            <w:vAlign w:val="center"/>
          </w:tcPr>
          <w:p>
            <w:pPr>
              <w:pStyle w:val="13"/>
            </w:pPr>
            <w:r>
              <w:t>1.56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0.61</w:t>
            </w:r>
          </w:p>
        </w:tc>
        <w:tc>
          <w:tcPr>
            <w:tcW w:w="1643" w:type="dxa"/>
            <w:vAlign w:val="center"/>
          </w:tcPr>
          <w:p>
            <w:pPr>
              <w:pStyle w:val="13"/>
            </w:pPr>
          </w:p>
        </w:tc>
        <w:tc>
          <w:tcPr>
            <w:tcW w:w="1643" w:type="dxa"/>
            <w:vAlign w:val="center"/>
          </w:tcPr>
          <w:p>
            <w:pPr>
              <w:pStyle w:val="13"/>
            </w:pPr>
            <w:r>
              <w:t>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0.16</w:t>
            </w:r>
          </w:p>
        </w:tc>
        <w:tc>
          <w:tcPr>
            <w:tcW w:w="1643" w:type="dxa"/>
            <w:vAlign w:val="center"/>
          </w:tcPr>
          <w:p>
            <w:pPr>
              <w:pStyle w:val="13"/>
            </w:pPr>
          </w:p>
        </w:tc>
        <w:tc>
          <w:tcPr>
            <w:tcW w:w="1643" w:type="dxa"/>
            <w:vAlign w:val="center"/>
          </w:tcPr>
          <w:p>
            <w:pPr>
              <w:pStyle w:val="13"/>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0.12</w:t>
            </w:r>
          </w:p>
        </w:tc>
        <w:tc>
          <w:tcPr>
            <w:tcW w:w="1643" w:type="dxa"/>
            <w:vAlign w:val="center"/>
          </w:tcPr>
          <w:p>
            <w:pPr>
              <w:pStyle w:val="13"/>
            </w:pPr>
          </w:p>
        </w:tc>
        <w:tc>
          <w:tcPr>
            <w:tcW w:w="1643" w:type="dxa"/>
            <w:vAlign w:val="center"/>
          </w:tcPr>
          <w:p>
            <w:pPr>
              <w:pStyle w:val="13"/>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30208</w:t>
            </w:r>
          </w:p>
        </w:tc>
        <w:tc>
          <w:tcPr>
            <w:tcW w:w="1643" w:type="dxa"/>
            <w:vAlign w:val="center"/>
          </w:tcPr>
          <w:p>
            <w:pPr>
              <w:pStyle w:val="14"/>
            </w:pPr>
            <w:r>
              <w:t>取暖费</w:t>
            </w:r>
          </w:p>
        </w:tc>
        <w:tc>
          <w:tcPr>
            <w:tcW w:w="1643" w:type="dxa"/>
            <w:vAlign w:val="center"/>
          </w:tcPr>
          <w:p>
            <w:pPr>
              <w:pStyle w:val="13"/>
            </w:pPr>
            <w:r>
              <w:t>0.08</w:t>
            </w:r>
          </w:p>
        </w:tc>
        <w:tc>
          <w:tcPr>
            <w:tcW w:w="1643" w:type="dxa"/>
            <w:vAlign w:val="center"/>
          </w:tcPr>
          <w:p>
            <w:pPr>
              <w:pStyle w:val="13"/>
            </w:pPr>
          </w:p>
        </w:tc>
        <w:tc>
          <w:tcPr>
            <w:tcW w:w="1643" w:type="dxa"/>
            <w:vAlign w:val="center"/>
          </w:tcPr>
          <w:p>
            <w:pPr>
              <w:pStyle w:val="13"/>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pPr>
            <w:r>
              <w:t>0.11</w:t>
            </w:r>
          </w:p>
        </w:tc>
        <w:tc>
          <w:tcPr>
            <w:tcW w:w="1643" w:type="dxa"/>
            <w:vAlign w:val="center"/>
          </w:tcPr>
          <w:p>
            <w:pPr>
              <w:pStyle w:val="13"/>
            </w:pPr>
          </w:p>
        </w:tc>
        <w:tc>
          <w:tcPr>
            <w:tcW w:w="1643" w:type="dxa"/>
            <w:vAlign w:val="center"/>
          </w:tcPr>
          <w:p>
            <w:pPr>
              <w:pStyle w:val="13"/>
            </w:pPr>
            <w:r>
              <w:t>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30229</w:t>
            </w:r>
          </w:p>
        </w:tc>
        <w:tc>
          <w:tcPr>
            <w:tcW w:w="1643" w:type="dxa"/>
            <w:vAlign w:val="center"/>
          </w:tcPr>
          <w:p>
            <w:pPr>
              <w:pStyle w:val="14"/>
            </w:pPr>
            <w:r>
              <w:t>福利费</w:t>
            </w:r>
          </w:p>
        </w:tc>
        <w:tc>
          <w:tcPr>
            <w:tcW w:w="1643" w:type="dxa"/>
            <w:vAlign w:val="center"/>
          </w:tcPr>
          <w:p>
            <w:pPr>
              <w:pStyle w:val="13"/>
            </w:pPr>
            <w:r>
              <w:t>0.14</w:t>
            </w:r>
          </w:p>
        </w:tc>
        <w:tc>
          <w:tcPr>
            <w:tcW w:w="1643" w:type="dxa"/>
            <w:vAlign w:val="center"/>
          </w:tcPr>
          <w:p>
            <w:pPr>
              <w:pStyle w:val="13"/>
            </w:pPr>
          </w:p>
        </w:tc>
        <w:tc>
          <w:tcPr>
            <w:tcW w:w="1643" w:type="dxa"/>
            <w:vAlign w:val="center"/>
          </w:tcPr>
          <w:p>
            <w:pPr>
              <w:pStyle w:val="13"/>
            </w:pPr>
            <w:r>
              <w:t>0.14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147001河北省沙河市气象局本级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147001河北省沙河市气象局本级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147001河北省沙河市气象局本级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w:t>
      </w:r>
      <w:r>
        <w:rPr>
          <w:rFonts w:hint="eastAsia" w:ascii="方正书宋_GBK" w:hAnsi="方正书宋_GBK" w:eastAsia="方正书宋_GBK" w:cs="方正书宋_GBK"/>
          <w:color w:val="000000"/>
          <w:sz w:val="21"/>
          <w:lang w:eastAsia="zh-CN"/>
        </w:rPr>
        <w:t>经费支出预算</w:t>
      </w:r>
      <w:r>
        <w:rPr>
          <w:rFonts w:ascii="方正书宋_GBK" w:hAnsi="方正书宋_GBK" w:eastAsia="方正书宋_GBK" w:cs="方正书宋_GBK"/>
          <w:color w:val="000000"/>
          <w:sz w:val="21"/>
        </w:rPr>
        <w:t>，空表列示。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河北省沙河市气象局本级2023年单位预算信息公开情况说明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》、《地方预决算公开操作规程》和《关于进一步推进预算公开工作的实施意见》规定，现将河北省沙河市气象局本级2023年单位预算公开如下：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pStyle w:val="19"/>
      </w:pPr>
      <w:r>
        <w:rPr>
          <w:rFonts w:ascii="方正楷体_GBK" w:hAnsi="方正楷体_GBK" w:eastAsia="方正楷体_GBK" w:cs="方正楷体_GBK"/>
          <w:b/>
          <w:color w:val="000000"/>
          <w:sz w:val="32"/>
        </w:rPr>
        <w:t>单位职责：</w:t>
      </w:r>
      <w:r>
        <w:t>（1）、负责本行政区域内气象事业发展规划的制定及气象工作的组织实施；对本行政区域内的气象活动进行指导、监督和行业管理。</w:t>
      </w:r>
    </w:p>
    <w:p>
      <w:pPr>
        <w:pStyle w:val="19"/>
      </w:pPr>
      <w:r>
        <w:t>（2）、组织管理本行政区域内气象灾害防御工作；组织拟订和实施本行政区域的气象灾害防御规划；管理本行政区域人工影响天气工作，指导和组织人工影响天气作业；指导城乡气象工作，组织推进农村气象灾害防御体系和农业气象服务体系建设，组织指导乡镇（街道）气象工作站和气象协理员、信息员队伍建设。</w:t>
      </w:r>
    </w:p>
    <w:p>
      <w:pPr>
        <w:pStyle w:val="19"/>
      </w:pPr>
      <w:r>
        <w:t>（3）、组织管理本行政区域内雷电灾害防御工作，会同有关部门指导对可能遭受袭击的建筑物、构筑物和其它设施安装的雷电灾害防护装置的检测工作；负责本行政区域内雷电灾害防护装置的设计审核和竣工验收；负责管理本行政区域内的施放气球活动。</w:t>
      </w:r>
    </w:p>
    <w:p>
      <w:pPr>
        <w:pStyle w:val="19"/>
      </w:pPr>
      <w:r>
        <w:t>（4）、组织本行政区域内气候资源的综合调查、区划，指导气候资源的开发利用和保护，组织并审查重点建设工程、重大区域经济开发项目和城乡建设规划的气候可行性论证和气象灾害风险评估。</w:t>
      </w:r>
    </w:p>
    <w:p>
      <w:pPr>
        <w:pStyle w:val="19"/>
      </w:pPr>
      <w:r>
        <w:t>（5）、负责本行政区域内的气象台站和气象设施的组织建设和维护管理；组织管理本行政区域内气象探测资料的采集、传输和汇交；依法保护气象设施和探测环境；负责审查建设项目大气环境影响评价所使用的气象资料。</w:t>
      </w:r>
    </w:p>
    <w:p>
      <w:pPr>
        <w:pStyle w:val="19"/>
      </w:pPr>
      <w:r>
        <w:t>（6）、负责本行政区域内的气象监测、预报、预警、公共服务管理工作；组织管理本行政区域内气象信息的发布和传播；组织重大活动、突发公共事件气象保障工作；承担重大突发公共事件预警信息发布系统建设及运行维护。</w:t>
      </w:r>
    </w:p>
    <w:p>
      <w:pPr>
        <w:pStyle w:val="19"/>
      </w:pPr>
      <w:r>
        <w:t>（7）、组织开展气象</w:t>
      </w:r>
      <w:r>
        <w:rPr>
          <w:rFonts w:hint="eastAsia"/>
          <w:lang w:eastAsia="zh-CN"/>
        </w:rPr>
        <w:t>法治宣传教育</w:t>
      </w:r>
      <w:r>
        <w:t>，负责监督有关气象法律法规的实施，对违反《中华人民共和国气象法》等法律法规有关规定的行为依法进行处罚，承担有关行政诉讼；组织宣传、普及气象科学知识。</w:t>
      </w:r>
    </w:p>
    <w:p>
      <w:pPr>
        <w:pStyle w:val="19"/>
      </w:pPr>
      <w:r>
        <w:t>（8）、管理本级气象部门内部的计划财务、人事劳动、队伍建设、教育培训和业务建设；负责气象部门双重计划财务体制的落实工作；负责党的建设、精神文明和气象文化建设。</w:t>
      </w:r>
    </w:p>
    <w:p>
      <w:pPr>
        <w:pStyle w:val="19"/>
      </w:pPr>
      <w:r>
        <w:t>（9）、承担上级气象主管机构和本级人民政府交办的其他事项。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河北省沙河市气象局本级</w:t>
            </w:r>
          </w:p>
        </w:tc>
        <w:tc>
          <w:tcPr>
            <w:tcW w:w="2464" w:type="dxa"/>
            <w:vAlign w:val="center"/>
          </w:tcPr>
          <w:p>
            <w:pPr>
              <w:pStyle w:val="15"/>
            </w:pPr>
            <w:r>
              <w:t>事业</w:t>
            </w:r>
          </w:p>
        </w:tc>
        <w:tc>
          <w:tcPr>
            <w:tcW w:w="2464" w:type="dxa"/>
            <w:vAlign w:val="center"/>
          </w:tcPr>
          <w:p>
            <w:pPr>
              <w:pStyle w:val="15"/>
            </w:pPr>
            <w:r>
              <w:t>正科级</w:t>
            </w:r>
          </w:p>
        </w:tc>
        <w:tc>
          <w:tcPr>
            <w:tcW w:w="2464"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1.收入说明</w:t>
      </w:r>
    </w:p>
    <w:p>
      <w:pPr>
        <w:pStyle w:val="28"/>
      </w:pPr>
      <w:r>
        <w:t>2023年一般公共预算拨款收入170.87万元。</w:t>
      </w:r>
    </w:p>
    <w:p>
      <w:pPr>
        <w:pStyle w:val="28"/>
      </w:pPr>
      <w:r>
        <w:t>2.支出说明</w:t>
      </w:r>
    </w:p>
    <w:p>
      <w:pPr>
        <w:pStyle w:val="28"/>
      </w:pPr>
      <w:r>
        <w:t>2023年支出预算170.87万元，其中基本支出17.87万元，包括人员经费17.26万元，日常公用经费0.61万元；项目支出153万元，主要为人员补助经费和河北沙河经济开发区气候可行性论证项目。</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2023年，我单位机关运行经费共计安排0.61万元，主要用于日常维修、办公用房水电费、办公用房取暖费等日常运行支出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我单位无“三公”经费。</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1、河北沙河经济开发区气候可行性论证绩效目标表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评价/专题/监测报告期数</w:t>
            </w:r>
          </w:p>
        </w:tc>
        <w:tc>
          <w:tcPr>
            <w:tcW w:w="2466" w:type="dxa"/>
            <w:vAlign w:val="center"/>
          </w:tcPr>
          <w:p>
            <w:pPr>
              <w:pStyle w:val="14"/>
            </w:pPr>
            <w:r>
              <w:t>各类评价/专题/监测报告期数</w:t>
            </w:r>
          </w:p>
        </w:tc>
        <w:tc>
          <w:tcPr>
            <w:tcW w:w="2466" w:type="dxa"/>
            <w:vAlign w:val="center"/>
          </w:tcPr>
          <w:p>
            <w:pPr>
              <w:pStyle w:val="14"/>
            </w:pPr>
            <w:r>
              <w:t>≥10个</w:t>
            </w:r>
          </w:p>
        </w:tc>
        <w:tc>
          <w:tcPr>
            <w:tcW w:w="2466" w:type="dxa"/>
            <w:vAlign w:val="center"/>
          </w:tcPr>
          <w:p>
            <w:pPr>
              <w:pStyle w:val="14"/>
            </w:pPr>
            <w:r>
              <w:t>按照政府相关要求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完成率</w:t>
            </w:r>
          </w:p>
        </w:tc>
        <w:tc>
          <w:tcPr>
            <w:tcW w:w="2466" w:type="dxa"/>
            <w:vAlign w:val="center"/>
          </w:tcPr>
          <w:p>
            <w:pPr>
              <w:pStyle w:val="14"/>
            </w:pPr>
            <w:r>
              <w:t>完成率</w:t>
            </w:r>
          </w:p>
        </w:tc>
        <w:tc>
          <w:tcPr>
            <w:tcW w:w="2466" w:type="dxa"/>
            <w:vAlign w:val="center"/>
          </w:tcPr>
          <w:p>
            <w:pPr>
              <w:pStyle w:val="14"/>
            </w:pPr>
            <w:r>
              <w:t>≥95%</w:t>
            </w:r>
          </w:p>
        </w:tc>
        <w:tc>
          <w:tcPr>
            <w:tcW w:w="2466" w:type="dxa"/>
            <w:vAlign w:val="center"/>
          </w:tcPr>
          <w:p>
            <w:pPr>
              <w:pStyle w:val="14"/>
            </w:pPr>
            <w:r>
              <w:t>按照可行性论证要求完成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按总成本控制</w:t>
            </w:r>
          </w:p>
        </w:tc>
        <w:tc>
          <w:tcPr>
            <w:tcW w:w="2466" w:type="dxa"/>
            <w:vAlign w:val="center"/>
          </w:tcPr>
          <w:p>
            <w:pPr>
              <w:pStyle w:val="14"/>
            </w:pPr>
            <w:r>
              <w:t>按总成本控制</w:t>
            </w:r>
          </w:p>
        </w:tc>
        <w:tc>
          <w:tcPr>
            <w:tcW w:w="2466" w:type="dxa"/>
            <w:vAlign w:val="center"/>
          </w:tcPr>
          <w:p>
            <w:pPr>
              <w:pStyle w:val="14"/>
            </w:pPr>
            <w:r>
              <w:t>≤133万元</w:t>
            </w:r>
          </w:p>
        </w:tc>
        <w:tc>
          <w:tcPr>
            <w:tcW w:w="2466" w:type="dxa"/>
            <w:vAlign w:val="center"/>
          </w:tcPr>
          <w:p>
            <w:pPr>
              <w:pStyle w:val="14"/>
            </w:pPr>
            <w:r>
              <w:t>按照合同要求控制成本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完成工作时间</w:t>
            </w:r>
          </w:p>
        </w:tc>
        <w:tc>
          <w:tcPr>
            <w:tcW w:w="2466" w:type="dxa"/>
            <w:vAlign w:val="center"/>
          </w:tcPr>
          <w:p>
            <w:pPr>
              <w:pStyle w:val="14"/>
            </w:pPr>
            <w:r>
              <w:t>完成工作时间</w:t>
            </w:r>
          </w:p>
        </w:tc>
        <w:tc>
          <w:tcPr>
            <w:tcW w:w="2466" w:type="dxa"/>
            <w:vAlign w:val="center"/>
          </w:tcPr>
          <w:p>
            <w:pPr>
              <w:pStyle w:val="14"/>
            </w:pPr>
            <w:r>
              <w:t>2023年12月31日前完成</w:t>
            </w:r>
          </w:p>
        </w:tc>
        <w:tc>
          <w:tcPr>
            <w:tcW w:w="2466" w:type="dxa"/>
            <w:vAlign w:val="center"/>
          </w:tcPr>
          <w:p>
            <w:pPr>
              <w:pStyle w:val="14"/>
            </w:pPr>
            <w:r>
              <w:t>前期评估计算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对社会发展带来的影响</w:t>
            </w:r>
          </w:p>
        </w:tc>
        <w:tc>
          <w:tcPr>
            <w:tcW w:w="2466" w:type="dxa"/>
            <w:vAlign w:val="center"/>
          </w:tcPr>
          <w:p>
            <w:pPr>
              <w:pStyle w:val="14"/>
            </w:pPr>
            <w:r>
              <w:t>对社会发展带来的影响</w:t>
            </w:r>
          </w:p>
        </w:tc>
        <w:tc>
          <w:tcPr>
            <w:tcW w:w="2466" w:type="dxa"/>
            <w:vAlign w:val="center"/>
          </w:tcPr>
          <w:p>
            <w:pPr>
              <w:pStyle w:val="14"/>
            </w:pPr>
            <w:r>
              <w:t>良好</w:t>
            </w:r>
          </w:p>
        </w:tc>
        <w:tc>
          <w:tcPr>
            <w:tcW w:w="2466" w:type="dxa"/>
            <w:vAlign w:val="center"/>
          </w:tcPr>
          <w:p>
            <w:pPr>
              <w:pStyle w:val="14"/>
            </w:pPr>
            <w:r>
              <w:t>社会经济效益调研评估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服务对象满意度指标</w:t>
            </w:r>
          </w:p>
        </w:tc>
        <w:tc>
          <w:tcPr>
            <w:tcW w:w="2466" w:type="dxa"/>
            <w:vAlign w:val="center"/>
          </w:tcPr>
          <w:p>
            <w:pPr>
              <w:pStyle w:val="14"/>
            </w:pPr>
            <w:r>
              <w:t>服务对象满意度指标</w:t>
            </w:r>
          </w:p>
        </w:tc>
        <w:tc>
          <w:tcPr>
            <w:tcW w:w="2466" w:type="dxa"/>
            <w:vAlign w:val="center"/>
          </w:tcPr>
          <w:p>
            <w:pPr>
              <w:pStyle w:val="14"/>
            </w:pPr>
            <w:r>
              <w:t>≥90%</w:t>
            </w:r>
          </w:p>
        </w:tc>
        <w:tc>
          <w:tcPr>
            <w:tcW w:w="2466" w:type="dxa"/>
            <w:vAlign w:val="center"/>
          </w:tcPr>
          <w:p>
            <w:pPr>
              <w:pStyle w:val="14"/>
            </w:pPr>
            <w:r>
              <w:t>进行服务对象满意度调研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2、气象局人员补助经费绩效目标表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发放工资人数</w:t>
            </w:r>
          </w:p>
        </w:tc>
        <w:tc>
          <w:tcPr>
            <w:tcW w:w="2466" w:type="dxa"/>
            <w:vAlign w:val="center"/>
          </w:tcPr>
          <w:p>
            <w:pPr>
              <w:pStyle w:val="14"/>
            </w:pPr>
            <w:r>
              <w:t>财政供养人员人数</w:t>
            </w:r>
          </w:p>
        </w:tc>
        <w:tc>
          <w:tcPr>
            <w:tcW w:w="2466" w:type="dxa"/>
            <w:vAlign w:val="center"/>
          </w:tcPr>
          <w:p>
            <w:pPr>
              <w:pStyle w:val="14"/>
            </w:pPr>
            <w:r>
              <w:t>人</w:t>
            </w:r>
          </w:p>
        </w:tc>
        <w:tc>
          <w:tcPr>
            <w:tcW w:w="2466" w:type="dxa"/>
            <w:vAlign w:val="center"/>
          </w:tcPr>
          <w:p>
            <w:pPr>
              <w:pStyle w:val="14"/>
            </w:pPr>
            <w:r>
              <w:t>按照职工实际人数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在职人员控制率</w:t>
            </w:r>
          </w:p>
        </w:tc>
        <w:tc>
          <w:tcPr>
            <w:tcW w:w="2466" w:type="dxa"/>
            <w:vAlign w:val="center"/>
          </w:tcPr>
          <w:p>
            <w:pPr>
              <w:pStyle w:val="14"/>
            </w:pPr>
            <w:r>
              <w:t>本年度实际在职人员数与编制数的比率</w:t>
            </w:r>
          </w:p>
        </w:tc>
        <w:tc>
          <w:tcPr>
            <w:tcW w:w="2466" w:type="dxa"/>
            <w:vAlign w:val="center"/>
          </w:tcPr>
          <w:p>
            <w:pPr>
              <w:pStyle w:val="14"/>
            </w:pPr>
            <w:r>
              <w:t>≤100%</w:t>
            </w:r>
          </w:p>
        </w:tc>
        <w:tc>
          <w:tcPr>
            <w:tcW w:w="2466" w:type="dxa"/>
            <w:vAlign w:val="center"/>
          </w:tcPr>
          <w:p>
            <w:pPr>
              <w:pStyle w:val="14"/>
            </w:pPr>
            <w:r>
              <w:t>执行单位相关要求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工作成本</w:t>
            </w:r>
          </w:p>
        </w:tc>
        <w:tc>
          <w:tcPr>
            <w:tcW w:w="2466" w:type="dxa"/>
            <w:vAlign w:val="center"/>
          </w:tcPr>
          <w:p>
            <w:pPr>
              <w:pStyle w:val="14"/>
            </w:pPr>
            <w:r>
              <w:t>财政供养人员全年工资总数</w:t>
            </w:r>
          </w:p>
        </w:tc>
        <w:tc>
          <w:tcPr>
            <w:tcW w:w="2466" w:type="dxa"/>
            <w:vAlign w:val="center"/>
          </w:tcPr>
          <w:p>
            <w:pPr>
              <w:pStyle w:val="14"/>
            </w:pPr>
            <w:r>
              <w:t>≤20万元</w:t>
            </w:r>
          </w:p>
        </w:tc>
        <w:tc>
          <w:tcPr>
            <w:tcW w:w="2466" w:type="dxa"/>
            <w:vAlign w:val="center"/>
          </w:tcPr>
          <w:p>
            <w:pPr>
              <w:pStyle w:val="14"/>
            </w:pPr>
            <w:r>
              <w:t>按照人事相关规定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奖金、津补贴发放及时率</w:t>
            </w:r>
          </w:p>
        </w:tc>
        <w:tc>
          <w:tcPr>
            <w:tcW w:w="2466" w:type="dxa"/>
            <w:vAlign w:val="center"/>
          </w:tcPr>
          <w:p>
            <w:pPr>
              <w:pStyle w:val="14"/>
            </w:pPr>
            <w:r>
              <w:t>奖金、津补贴发放及时率</w:t>
            </w:r>
          </w:p>
        </w:tc>
        <w:tc>
          <w:tcPr>
            <w:tcW w:w="2466" w:type="dxa"/>
            <w:vAlign w:val="center"/>
          </w:tcPr>
          <w:p>
            <w:pPr>
              <w:pStyle w:val="14"/>
            </w:pPr>
            <w:r>
              <w:t>及时发放</w:t>
            </w:r>
          </w:p>
        </w:tc>
        <w:tc>
          <w:tcPr>
            <w:tcW w:w="2466" w:type="dxa"/>
            <w:vAlign w:val="center"/>
          </w:tcPr>
          <w:p>
            <w:pPr>
              <w:pStyle w:val="14"/>
            </w:pPr>
            <w:r>
              <w:t>按照工资发放规定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重点工作完成率</w:t>
            </w:r>
          </w:p>
        </w:tc>
        <w:tc>
          <w:tcPr>
            <w:tcW w:w="2466" w:type="dxa"/>
            <w:vAlign w:val="center"/>
          </w:tcPr>
          <w:p>
            <w:pPr>
              <w:pStyle w:val="14"/>
            </w:pPr>
            <w:r>
              <w:t>实际重点工作完成情况占全年重点工作的比例</w:t>
            </w:r>
          </w:p>
        </w:tc>
        <w:tc>
          <w:tcPr>
            <w:tcW w:w="2466" w:type="dxa"/>
            <w:vAlign w:val="center"/>
          </w:tcPr>
          <w:p>
            <w:pPr>
              <w:pStyle w:val="14"/>
            </w:pPr>
            <w:r>
              <w:t>≥90%</w:t>
            </w:r>
          </w:p>
        </w:tc>
        <w:tc>
          <w:tcPr>
            <w:tcW w:w="2466" w:type="dxa"/>
            <w:vAlign w:val="center"/>
          </w:tcPr>
          <w:p>
            <w:pPr>
              <w:pStyle w:val="14"/>
            </w:pPr>
            <w:r>
              <w:t>社会效益评估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职工满意度</w:t>
            </w:r>
          </w:p>
        </w:tc>
        <w:tc>
          <w:tcPr>
            <w:tcW w:w="2466" w:type="dxa"/>
            <w:vAlign w:val="center"/>
          </w:tcPr>
          <w:p>
            <w:pPr>
              <w:pStyle w:val="14"/>
            </w:pPr>
            <w:r>
              <w:t>满意人数占全部人数的比例</w:t>
            </w:r>
          </w:p>
        </w:tc>
        <w:tc>
          <w:tcPr>
            <w:tcW w:w="2466" w:type="dxa"/>
            <w:vAlign w:val="center"/>
          </w:tcPr>
          <w:p>
            <w:pPr>
              <w:pStyle w:val="14"/>
            </w:pPr>
            <w:r>
              <w:t>≥90%</w:t>
            </w:r>
          </w:p>
        </w:tc>
        <w:tc>
          <w:tcPr>
            <w:tcW w:w="2466" w:type="dxa"/>
            <w:vAlign w:val="center"/>
          </w:tcPr>
          <w:p>
            <w:pPr>
              <w:pStyle w:val="14"/>
            </w:pPr>
            <w:r>
              <w:t>职工满意度座谈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2023年，河北省沙河市气象局本级安排政府采购预算0.00万元。具体内容见下表。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147001河北省沙河市气象局本级</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河北省沙河市气象局本级上年末固定资产金额为0.00万元（详见下表）。本年度拟购置固定资产总额为0.00万元，已按要求列入政府采购预算，详见政府采购预算表。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147001河北省沙河市气象局本级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p>
        </w:tc>
        <w:tc>
          <w:tcPr>
            <w:tcW w:w="4933"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县级财政</w:t>
      </w:r>
      <w:r>
        <w:rPr>
          <w:rFonts w:ascii="Times New Roman" w:hAnsi="Times New Roman" w:eastAsia="方正仿宋_GBK" w:cs="Times New Roman"/>
          <w:b w:val="0"/>
          <w:color w:val="000000"/>
          <w:sz w:val="28"/>
        </w:rPr>
        <w:t>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县级财政</w:t>
      </w:r>
      <w:r>
        <w:rPr>
          <w:rFonts w:ascii="Times New Roman" w:hAnsi="Times New Roman" w:eastAsia="方正仿宋_GBK" w:cs="Times New Roman"/>
          <w:b w:val="0"/>
          <w:color w:val="000000"/>
          <w:sz w:val="28"/>
        </w:rPr>
        <w:t>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E4DDEF"/>
    <w:multiLevelType w:val="singleLevel"/>
    <w:tmpl w:val="D4E4DDEF"/>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wYzY1ZjM1MTA1NGI4ZjU5OGI3M2U0ZjQ5MTQ2ZGYifQ=="/>
  </w:docVars>
  <w:rsids>
    <w:rsidRoot w:val="00000000"/>
    <w:rsid w:val="0A3D5CDB"/>
    <w:rsid w:val="18B1576D"/>
    <w:rsid w:val="28C3681E"/>
    <w:rsid w:val="5567126D"/>
    <w:rsid w:val="614715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autoRedefine/>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2023-03-02T11:05:56Z</dcterms:created>
  <dcterms:modified xsi:type="dcterms:W3CDTF">2023-03-02T03:05:56Z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2023-03-02T11:06:00Z</dcterms:created>
  <dcterms:modified xsi:type="dcterms:W3CDTF">2023-03-02T03:06:00Z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2023-03-02T11:06:00Z</dcterms:created>
  <dcterms:modified xsi:type="dcterms:W3CDTF">2023-03-02T03:06:00Z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2023-03-02T11:06:00Z</dcterms:created>
  <dcterms:modified xsi:type="dcterms:W3CDTF">2023-03-02T03:06:00Z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2023-03-02T11:05:59Z</dcterms:created>
  <dcterms:modified xsi:type="dcterms:W3CDTF">2023-03-02T03:05:59Z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2023-03-02T11:05:55Z</dcterms:created>
  <dcterms:modified xsi:type="dcterms:W3CDTF">2023-03-02T03:05:55Z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2023-03-02T11:05:56Z</dcterms:created>
  <dcterms:modified xsi:type="dcterms:W3CDTF">2023-03-02T03:05:56Z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2023-03-02T11:05:55Z</dcterms:created>
  <dcterms:modified xsi:type="dcterms:W3CDTF">2023-03-02T03:05:55Z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2023-03-02T11:05:55Z</dcterms:created>
  <dcterms:modified xsi:type="dcterms:W3CDTF">2023-03-02T03:05:55Z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b8fc3ab-c0ef-42ab-bb7d-45d34d9efd21}">
  <ds:schemaRefs/>
</ds:datastoreItem>
</file>

<file path=customXml/itemProps10.xml><?xml version="1.0" encoding="utf-8"?>
<ds:datastoreItem xmlns:ds="http://schemas.openxmlformats.org/officeDocument/2006/customXml" ds:itemID="{a308ccd7-c539-4a5e-816e-46642f6ea618}">
  <ds:schemaRefs/>
</ds:datastoreItem>
</file>

<file path=customXml/itemProps11.xml><?xml version="1.0" encoding="utf-8"?>
<ds:datastoreItem xmlns:ds="http://schemas.openxmlformats.org/officeDocument/2006/customXml" ds:itemID="{9db1eb21-69ad-42d6-8880-65d48df6c244}">
  <ds:schemaRefs/>
</ds:datastoreItem>
</file>

<file path=customXml/itemProps12.xml><?xml version="1.0" encoding="utf-8"?>
<ds:datastoreItem xmlns:ds="http://schemas.openxmlformats.org/officeDocument/2006/customXml" ds:itemID="{512b954d-66fa-43a2-82a0-9b6a75430dd4}">
  <ds:schemaRefs/>
</ds:datastoreItem>
</file>

<file path=customXml/itemProps13.xml><?xml version="1.0" encoding="utf-8"?>
<ds:datastoreItem xmlns:ds="http://schemas.openxmlformats.org/officeDocument/2006/customXml" ds:itemID="{910fe5c7-9e50-4b64-a300-8f242fa92952}">
  <ds:schemaRefs/>
</ds:datastoreItem>
</file>

<file path=customXml/itemProps14.xml><?xml version="1.0" encoding="utf-8"?>
<ds:datastoreItem xmlns:ds="http://schemas.openxmlformats.org/officeDocument/2006/customXml" ds:itemID="{33575e9e-1aff-4510-9432-5dae935b8ee7}">
  <ds:schemaRefs/>
</ds:datastoreItem>
</file>

<file path=customXml/itemProps15.xml><?xml version="1.0" encoding="utf-8"?>
<ds:datastoreItem xmlns:ds="http://schemas.openxmlformats.org/officeDocument/2006/customXml" ds:itemID="{f2bb3ad7-7fa9-4f56-817c-0078d78c6e6d}">
  <ds:schemaRefs/>
</ds:datastoreItem>
</file>

<file path=customXml/itemProps16.xml><?xml version="1.0" encoding="utf-8"?>
<ds:datastoreItem xmlns:ds="http://schemas.openxmlformats.org/officeDocument/2006/customXml" ds:itemID="{0d93e2f5-dfbe-4de8-9c33-bbcc85d88f5c}">
  <ds:schemaRefs/>
</ds:datastoreItem>
</file>

<file path=customXml/itemProps17.xml><?xml version="1.0" encoding="utf-8"?>
<ds:datastoreItem xmlns:ds="http://schemas.openxmlformats.org/officeDocument/2006/customXml" ds:itemID="{32eedb4f-14b4-4e67-a36d-cf885fd677fc}">
  <ds:schemaRefs/>
</ds:datastoreItem>
</file>

<file path=customXml/itemProps18.xml><?xml version="1.0" encoding="utf-8"?>
<ds:datastoreItem xmlns:ds="http://schemas.openxmlformats.org/officeDocument/2006/customXml" ds:itemID="{fa0eea13-1099-4d28-855a-da51b6844565}">
  <ds:schemaRefs/>
</ds:datastoreItem>
</file>

<file path=customXml/itemProps2.xml><?xml version="1.0" encoding="utf-8"?>
<ds:datastoreItem xmlns:ds="http://schemas.openxmlformats.org/officeDocument/2006/customXml" ds:itemID="{8a027b00-e503-447a-ad18-4890b2f6ff75}">
  <ds:schemaRefs/>
</ds:datastoreItem>
</file>

<file path=customXml/itemProps3.xml><?xml version="1.0" encoding="utf-8"?>
<ds:datastoreItem xmlns:ds="http://schemas.openxmlformats.org/officeDocument/2006/customXml" ds:itemID="{2b90cba6-7906-4fcc-bc7d-df81c8601013}">
  <ds:schemaRefs/>
</ds:datastoreItem>
</file>

<file path=customXml/itemProps4.xml><?xml version="1.0" encoding="utf-8"?>
<ds:datastoreItem xmlns:ds="http://schemas.openxmlformats.org/officeDocument/2006/customXml" ds:itemID="{a93623b9-e6b5-4809-8a5b-60cecb0b3203}">
  <ds:schemaRefs/>
</ds:datastoreItem>
</file>

<file path=customXml/itemProps5.xml><?xml version="1.0" encoding="utf-8"?>
<ds:datastoreItem xmlns:ds="http://schemas.openxmlformats.org/officeDocument/2006/customXml" ds:itemID="{7d10b7f1-dc1f-4073-a65e-cddbb5ced7d4}">
  <ds:schemaRefs/>
</ds:datastoreItem>
</file>

<file path=customXml/itemProps6.xml><?xml version="1.0" encoding="utf-8"?>
<ds:datastoreItem xmlns:ds="http://schemas.openxmlformats.org/officeDocument/2006/customXml" ds:itemID="{e0bc0f51-138f-4e17-aa40-38e5703ca307}">
  <ds:schemaRefs/>
</ds:datastoreItem>
</file>

<file path=customXml/itemProps7.xml><?xml version="1.0" encoding="utf-8"?>
<ds:datastoreItem xmlns:ds="http://schemas.openxmlformats.org/officeDocument/2006/customXml" ds:itemID="{44d57b36-33b2-436b-a3e6-4ace84c47312}">
  <ds:schemaRefs/>
</ds:datastoreItem>
</file>

<file path=customXml/itemProps8.xml><?xml version="1.0" encoding="utf-8"?>
<ds:datastoreItem xmlns:ds="http://schemas.openxmlformats.org/officeDocument/2006/customXml" ds:itemID="{23745474-2dd2-4a11-bcb6-9bae6f4b7a76}">
  <ds:schemaRefs/>
</ds:datastoreItem>
</file>

<file path=customXml/itemProps9.xml><?xml version="1.0" encoding="utf-8"?>
<ds:datastoreItem xmlns:ds="http://schemas.openxmlformats.org/officeDocument/2006/customXml" ds:itemID="{41d1a273-a86f-4e7d-aea8-b9cecdd5e6cb}">
  <ds:schemaRefs/>
</ds:datastoreItem>
</file>

<file path=docProps/app.xml><?xml version="1.0" encoding="utf-8"?>
<Properties xmlns="http://schemas.openxmlformats.org/officeDocument/2006/extended-properties" xmlns:vt="http://schemas.openxmlformats.org/officeDocument/2006/docPropsVTypes">
  <Pages>67</Pages>
  <Words>10358</Words>
  <Characters>12462</Characters>
  <TotalTime>3</TotalTime>
  <ScaleCrop>false</ScaleCrop>
  <LinksUpToDate>false</LinksUpToDate>
  <CharactersWithSpaces>12737</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2023-03-02T11:06:00Z</dcterms:created>
  <dc:creator>Fly</dc:creator>
  <cp:lastModifiedBy>精神小伙</cp:lastModifiedBy>
  <dcterms:modified xsi:type="dcterms:W3CDTF">2024-03-04T06:08:32Z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0194E8955F124E09A575076C0D316882</vt:lpwstr>
  </property>
</Properties>
</file>