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司法局办公室联系，联系电话：0319-8984088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司法局在沙河市委、市政府的坚强领导下，全面贯彻落实党的二十大精神，深入学习贯彻习近平法治思想，有力推动我市司法行政工作走深走实，依法依规履行政府信息公开职责，为我市经济强市、美丽沙河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2024年，我局在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沙河市人民政府网站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公开信息109条，其中部门动态96条，公开信息10条，专题信息3条。我局现有政务新媒体为“沙河司法”微信公众号，每周及时更新信息，落实常态化监管，2024年共发布信息800余条。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在政府网站上公布《沙河市司法局政府信息公开指南》，详细列明受理申请机构，网络、信函、当面申请的渠道及办理程序等。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我局制定政府信息公开审查制度，在政府网站和政务新媒体上公开信息前，严格按照程序层层执行审查程序，填写并报备审查表，确保信息公开准确高效。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不断完善信息公开工作制度，加强信息公开管理力度，配备专门人员负责政府网站和政务新媒体的信息采编和日常维护，保持公开信息动态更新。同时加强管理人员和信息员的学习培训，不断提升政府信息公开工作人员的业务能力和信息编辑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“公开为常态、不公开为例外”原则，我局结合司法行政工作实际，梳理出政府信息公开范围，建立公开责任台账，定期开展自查自纠工作，发现问题及时整改完善，确保司法行政工作的透明度，接受群众查询监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局政府信息公开工作取得了很大的进步，信息公开制度不断完善，日常监督保障不断加强，发布信息数量显著增加，但还需要对政府信息公开工作的重视程度进一步加强。下一步，我局将进一步落实信息公开工作责任制，严格执行信息发布三审、保密审查等制度，从信息编辑的准确性、审查的规范性和发布的及时性上下功夫，确保我局政府信息公开工作的标准化、规范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8411BCE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9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2025-01-21T06:27:15Z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