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3</w:t>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7</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1</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1</w:t>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2</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2</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val="en-US" w:eastAsia="zh-CN"/>
        </w:rPr>
        <w:t>2</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2</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2</w:t>
      </w:r>
      <w:r>
        <w:fldChar w:fldCharType="end"/>
      </w:r>
      <w:r>
        <w:rPr>
          <w:rFonts w:hint="eastAsia"/>
          <w:lang w:val="en-US" w:eastAsia="zh-CN"/>
        </w:rPr>
        <w:t>8</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3</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3</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3</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3</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3</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3</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3</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3</w:t>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3</w:t>
      </w:r>
      <w:r>
        <w:fldChar w:fldCharType="end"/>
      </w:r>
      <w:r>
        <w:rPr>
          <w:rFonts w:hint="eastAsia"/>
          <w:lang w:val="en-US" w:eastAsia="zh-CN"/>
        </w:rPr>
        <w:t>6</w:t>
      </w:r>
    </w:p>
    <w:p>
      <w:r>
        <w:fldChar w:fldCharType="end"/>
      </w: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bookmarkStart w:id="18" w:name="_GoBack"/>
      <w:bookmarkEnd w:id="18"/>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1"/>
        <w:rPr>
          <w:rFonts w:hint="eastAsia" w:ascii="方正小标宋_GBK" w:hAnsi="方正小标宋_GBK" w:eastAsia="方正小标宋_GBK" w:cs="方正小标宋_GBK"/>
          <w:color w:val="000000"/>
          <w:sz w:val="36"/>
          <w:lang w:eastAsia="zh-CN"/>
        </w:rPr>
      </w:pPr>
      <w:bookmarkStart w:id="0" w:name="_Toc_2_2_0000000001"/>
    </w:p>
    <w:p>
      <w:pPr>
        <w:spacing w:before="0" w:after="0" w:line="240" w:lineRule="auto"/>
        <w:ind w:firstLine="0"/>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1"/>
            </w:pPr>
            <w:r>
              <w:t>115河北沙河经济开发区管理委员会</w:t>
            </w:r>
          </w:p>
        </w:tc>
        <w:tc>
          <w:tcPr>
            <w:tcW w:w="1971" w:type="dxa"/>
            <w:tcBorders>
              <w:top w:val="single" w:color="FFFFFF" w:sz="6" w:space="0"/>
              <w:left w:val="single" w:color="FFFFFF" w:sz="6" w:space="0"/>
              <w:right w:val="single" w:color="FFFFFF" w:sz="6" w:space="0"/>
            </w:tcBorders>
            <w:vAlign w:val="center"/>
          </w:tcPr>
          <w:p>
            <w:pPr>
              <w:pStyle w:val="10"/>
            </w:pPr>
            <w:r>
              <w:t>预算年度：2023</w:t>
            </w:r>
          </w:p>
        </w:tc>
        <w:tc>
          <w:tcPr>
            <w:tcW w:w="394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2"/>
            </w:pPr>
            <w:r>
              <w:t>序号</w:t>
            </w:r>
          </w:p>
        </w:tc>
        <w:tc>
          <w:tcPr>
            <w:tcW w:w="3942" w:type="dxa"/>
            <w:gridSpan w:val="2"/>
            <w:vAlign w:val="center"/>
          </w:tcPr>
          <w:p>
            <w:pPr>
              <w:pStyle w:val="12"/>
            </w:pPr>
            <w:r>
              <w:t>收入</w:t>
            </w:r>
          </w:p>
        </w:tc>
        <w:tc>
          <w:tcPr>
            <w:tcW w:w="3942"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2"/>
            </w:pPr>
            <w:r>
              <w:t>项  目</w:t>
            </w:r>
          </w:p>
        </w:tc>
        <w:tc>
          <w:tcPr>
            <w:tcW w:w="1971" w:type="dxa"/>
            <w:vAlign w:val="center"/>
          </w:tcPr>
          <w:p>
            <w:pPr>
              <w:pStyle w:val="12"/>
            </w:pPr>
            <w:r>
              <w:t>预算数</w:t>
            </w:r>
          </w:p>
        </w:tc>
        <w:tc>
          <w:tcPr>
            <w:tcW w:w="1971"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2"/>
            </w:pPr>
            <w:r>
              <w:t>栏次</w:t>
            </w:r>
          </w:p>
        </w:tc>
        <w:tc>
          <w:tcPr>
            <w:tcW w:w="1971" w:type="dxa"/>
            <w:vAlign w:val="center"/>
          </w:tcPr>
          <w:p>
            <w:pPr>
              <w:pStyle w:val="12"/>
            </w:pPr>
            <w:r>
              <w:t>1</w:t>
            </w:r>
          </w:p>
        </w:tc>
        <w:tc>
          <w:tcPr>
            <w:tcW w:w="1971" w:type="dxa"/>
            <w:vAlign w:val="center"/>
          </w:tcPr>
          <w:p>
            <w:pPr>
              <w:pStyle w:val="12"/>
            </w:pPr>
            <w:r>
              <w:t>2</w:t>
            </w:r>
          </w:p>
        </w:tc>
        <w:tc>
          <w:tcPr>
            <w:tcW w:w="1971"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w:t>
            </w:r>
          </w:p>
        </w:tc>
        <w:tc>
          <w:tcPr>
            <w:tcW w:w="1971" w:type="dxa"/>
            <w:vAlign w:val="center"/>
          </w:tcPr>
          <w:p>
            <w:pPr>
              <w:pStyle w:val="14"/>
            </w:pPr>
            <w:r>
              <w:t>一、一般公共预算拨款收入</w:t>
            </w:r>
          </w:p>
        </w:tc>
        <w:tc>
          <w:tcPr>
            <w:tcW w:w="1971" w:type="dxa"/>
            <w:vAlign w:val="center"/>
          </w:tcPr>
          <w:p>
            <w:pPr>
              <w:pStyle w:val="13"/>
            </w:pPr>
            <w:r>
              <w:t>4300.00</w:t>
            </w:r>
          </w:p>
        </w:tc>
        <w:tc>
          <w:tcPr>
            <w:tcW w:w="1971" w:type="dxa"/>
            <w:vAlign w:val="center"/>
          </w:tcPr>
          <w:p>
            <w:pPr>
              <w:pStyle w:val="14"/>
            </w:pPr>
            <w:r>
              <w:t>一、一般公共服务支出</w:t>
            </w:r>
          </w:p>
        </w:tc>
        <w:tc>
          <w:tcPr>
            <w:tcW w:w="1971" w:type="dxa"/>
            <w:vAlign w:val="center"/>
          </w:tcPr>
          <w:p>
            <w:pPr>
              <w:pStyle w:val="13"/>
            </w:pPr>
            <w:r>
              <w:t>1238.74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w:t>
            </w:r>
          </w:p>
        </w:tc>
        <w:tc>
          <w:tcPr>
            <w:tcW w:w="1971" w:type="dxa"/>
            <w:vAlign w:val="center"/>
          </w:tcPr>
          <w:p>
            <w:pPr>
              <w:pStyle w:val="14"/>
            </w:pPr>
            <w:r>
              <w:t>二、政府性基金预算拨款收入</w:t>
            </w:r>
          </w:p>
        </w:tc>
        <w:tc>
          <w:tcPr>
            <w:tcW w:w="1971" w:type="dxa"/>
            <w:vAlign w:val="center"/>
          </w:tcPr>
          <w:p>
            <w:pPr>
              <w:pStyle w:val="13"/>
            </w:pPr>
          </w:p>
        </w:tc>
        <w:tc>
          <w:tcPr>
            <w:tcW w:w="1971"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w:t>
            </w:r>
          </w:p>
        </w:tc>
        <w:tc>
          <w:tcPr>
            <w:tcW w:w="1971" w:type="dxa"/>
            <w:vAlign w:val="center"/>
          </w:tcPr>
          <w:p>
            <w:pPr>
              <w:pStyle w:val="14"/>
            </w:pPr>
            <w:r>
              <w:t>三、国有资本经营预算拨款收入</w:t>
            </w:r>
          </w:p>
        </w:tc>
        <w:tc>
          <w:tcPr>
            <w:tcW w:w="1971" w:type="dxa"/>
            <w:vAlign w:val="center"/>
          </w:tcPr>
          <w:p>
            <w:pPr>
              <w:pStyle w:val="13"/>
            </w:pPr>
          </w:p>
        </w:tc>
        <w:tc>
          <w:tcPr>
            <w:tcW w:w="1971"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4</w:t>
            </w:r>
          </w:p>
        </w:tc>
        <w:tc>
          <w:tcPr>
            <w:tcW w:w="1971" w:type="dxa"/>
            <w:vAlign w:val="center"/>
          </w:tcPr>
          <w:p>
            <w:pPr>
              <w:pStyle w:val="14"/>
            </w:pPr>
            <w:r>
              <w:t>四、财政专户管理资金收入</w:t>
            </w:r>
          </w:p>
        </w:tc>
        <w:tc>
          <w:tcPr>
            <w:tcW w:w="1971" w:type="dxa"/>
            <w:vAlign w:val="center"/>
          </w:tcPr>
          <w:p>
            <w:pPr>
              <w:pStyle w:val="13"/>
            </w:pPr>
          </w:p>
        </w:tc>
        <w:tc>
          <w:tcPr>
            <w:tcW w:w="1971" w:type="dxa"/>
            <w:vAlign w:val="center"/>
          </w:tcPr>
          <w:p>
            <w:pPr>
              <w:pStyle w:val="14"/>
            </w:pPr>
            <w:r>
              <w:t>四、公共安全支出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5</w:t>
            </w:r>
          </w:p>
        </w:tc>
        <w:tc>
          <w:tcPr>
            <w:tcW w:w="1971" w:type="dxa"/>
            <w:vAlign w:val="center"/>
          </w:tcPr>
          <w:p>
            <w:pPr>
              <w:pStyle w:val="14"/>
            </w:pPr>
            <w:r>
              <w:t>五、事业收入</w:t>
            </w:r>
          </w:p>
        </w:tc>
        <w:tc>
          <w:tcPr>
            <w:tcW w:w="1971" w:type="dxa"/>
            <w:vAlign w:val="center"/>
          </w:tcPr>
          <w:p>
            <w:pPr>
              <w:pStyle w:val="13"/>
            </w:pPr>
          </w:p>
        </w:tc>
        <w:tc>
          <w:tcPr>
            <w:tcW w:w="1971" w:type="dxa"/>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6</w:t>
            </w:r>
          </w:p>
        </w:tc>
        <w:tc>
          <w:tcPr>
            <w:tcW w:w="1971" w:type="dxa"/>
            <w:vAlign w:val="center"/>
          </w:tcPr>
          <w:p>
            <w:pPr>
              <w:pStyle w:val="14"/>
            </w:pPr>
            <w:r>
              <w:t>六、事业单位经营收入</w:t>
            </w:r>
          </w:p>
        </w:tc>
        <w:tc>
          <w:tcPr>
            <w:tcW w:w="1971" w:type="dxa"/>
            <w:vAlign w:val="center"/>
          </w:tcPr>
          <w:p>
            <w:pPr>
              <w:pStyle w:val="13"/>
            </w:pPr>
          </w:p>
        </w:tc>
        <w:tc>
          <w:tcPr>
            <w:tcW w:w="1971" w:type="dxa"/>
            <w:vAlign w:val="center"/>
          </w:tcPr>
          <w:p>
            <w:pPr>
              <w:pStyle w:val="14"/>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7</w:t>
            </w:r>
          </w:p>
        </w:tc>
        <w:tc>
          <w:tcPr>
            <w:tcW w:w="1971" w:type="dxa"/>
            <w:vAlign w:val="center"/>
          </w:tcPr>
          <w:p>
            <w:pPr>
              <w:pStyle w:val="14"/>
            </w:pPr>
            <w:r>
              <w:t>七、上级补助收入</w:t>
            </w:r>
          </w:p>
        </w:tc>
        <w:tc>
          <w:tcPr>
            <w:tcW w:w="1971" w:type="dxa"/>
            <w:vAlign w:val="center"/>
          </w:tcPr>
          <w:p>
            <w:pPr>
              <w:pStyle w:val="13"/>
            </w:pPr>
          </w:p>
        </w:tc>
        <w:tc>
          <w:tcPr>
            <w:tcW w:w="1971" w:type="dxa"/>
            <w:vAlign w:val="center"/>
          </w:tcPr>
          <w:p>
            <w:pPr>
              <w:pStyle w:val="14"/>
            </w:pPr>
            <w:r>
              <w:t>七、文化旅游体育与传媒支出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8</w:t>
            </w:r>
          </w:p>
        </w:tc>
        <w:tc>
          <w:tcPr>
            <w:tcW w:w="1971" w:type="dxa"/>
            <w:vAlign w:val="center"/>
          </w:tcPr>
          <w:p>
            <w:pPr>
              <w:pStyle w:val="14"/>
            </w:pPr>
            <w:r>
              <w:t>八、附属单位上缴收入</w:t>
            </w:r>
          </w:p>
        </w:tc>
        <w:tc>
          <w:tcPr>
            <w:tcW w:w="1971" w:type="dxa"/>
            <w:vAlign w:val="center"/>
          </w:tcPr>
          <w:p>
            <w:pPr>
              <w:pStyle w:val="13"/>
            </w:pPr>
          </w:p>
        </w:tc>
        <w:tc>
          <w:tcPr>
            <w:tcW w:w="1971" w:type="dxa"/>
            <w:vAlign w:val="center"/>
          </w:tcPr>
          <w:p>
            <w:pPr>
              <w:pStyle w:val="14"/>
            </w:pPr>
            <w:r>
              <w:t>八、社会保障和就业支出</w:t>
            </w:r>
          </w:p>
        </w:tc>
        <w:tc>
          <w:tcPr>
            <w:tcW w:w="1971" w:type="dxa"/>
            <w:vAlign w:val="center"/>
          </w:tcPr>
          <w:p>
            <w:pPr>
              <w:pStyle w:val="13"/>
            </w:pPr>
            <w:r>
              <w:t>49.07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9</w:t>
            </w:r>
          </w:p>
        </w:tc>
        <w:tc>
          <w:tcPr>
            <w:tcW w:w="1971" w:type="dxa"/>
            <w:vAlign w:val="center"/>
          </w:tcPr>
          <w:p>
            <w:pPr>
              <w:pStyle w:val="14"/>
            </w:pPr>
            <w:r>
              <w:t>九、其他收入</w:t>
            </w:r>
          </w:p>
        </w:tc>
        <w:tc>
          <w:tcPr>
            <w:tcW w:w="1971" w:type="dxa"/>
            <w:vAlign w:val="center"/>
          </w:tcPr>
          <w:p>
            <w:pPr>
              <w:pStyle w:val="13"/>
            </w:pPr>
          </w:p>
        </w:tc>
        <w:tc>
          <w:tcPr>
            <w:tcW w:w="1971"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十、其他机关事业单位基本养老保险基金支出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十一、卫生健康支出</w:t>
            </w:r>
          </w:p>
        </w:tc>
        <w:tc>
          <w:tcPr>
            <w:tcW w:w="1971" w:type="dxa"/>
            <w:vAlign w:val="center"/>
          </w:tcPr>
          <w:p>
            <w:pPr>
              <w:pStyle w:val="13"/>
            </w:pPr>
            <w:r>
              <w:t>22.36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十二、节能环保支出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十三、城乡社区支出</w:t>
            </w:r>
          </w:p>
        </w:tc>
        <w:tc>
          <w:tcPr>
            <w:tcW w:w="1971" w:type="dxa"/>
            <w:vAlign w:val="center"/>
          </w:tcPr>
          <w:p>
            <w:pPr>
              <w:pStyle w:val="13"/>
            </w:pPr>
            <w:r>
              <w:t>2949.57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十四、农林水支出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十五、交通运输支出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十六、资源勘探工业信息等支出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十七、商业服务业等支出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十八、金融支出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十九、援助其他地区支出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二十一、住房保障支出</w:t>
            </w:r>
          </w:p>
        </w:tc>
        <w:tc>
          <w:tcPr>
            <w:tcW w:w="1971" w:type="dxa"/>
            <w:vAlign w:val="center"/>
          </w:tcPr>
          <w:p>
            <w:pPr>
              <w:pStyle w:val="13"/>
            </w:pPr>
            <w:r>
              <w:t>40.26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二十二、粮油物资储备支出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二十三、国有资本经营预算支出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二十四、灾害防治及应急管理支出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二十五、预备费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二十六、其他支出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二十七、转移性支出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二十八、债务还本支出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二十九、债务付息支出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三十一、抗疫特别国债安排的支出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三十二、人行科目</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33</w:t>
            </w:r>
          </w:p>
        </w:tc>
        <w:tc>
          <w:tcPr>
            <w:tcW w:w="1971" w:type="dxa"/>
            <w:vAlign w:val="center"/>
          </w:tcPr>
          <w:p>
            <w:pPr>
              <w:pStyle w:val="16"/>
            </w:pPr>
            <w:r>
              <w:t>本年收入合计</w:t>
            </w:r>
          </w:p>
        </w:tc>
        <w:tc>
          <w:tcPr>
            <w:tcW w:w="1971" w:type="dxa"/>
            <w:vAlign w:val="center"/>
          </w:tcPr>
          <w:p>
            <w:pPr>
              <w:pStyle w:val="17"/>
            </w:pPr>
            <w:r>
              <w:t>4300.00</w:t>
            </w:r>
          </w:p>
        </w:tc>
        <w:tc>
          <w:tcPr>
            <w:tcW w:w="1971" w:type="dxa"/>
            <w:vAlign w:val="center"/>
          </w:tcPr>
          <w:p>
            <w:pPr>
              <w:pStyle w:val="16"/>
            </w:pPr>
            <w:r>
              <w:t>本年支出合计</w:t>
            </w:r>
          </w:p>
        </w:tc>
        <w:tc>
          <w:tcPr>
            <w:tcW w:w="1971" w:type="dxa"/>
            <w:vAlign w:val="center"/>
          </w:tcPr>
          <w:p>
            <w:pPr>
              <w:pStyle w:val="17"/>
            </w:pPr>
            <w:r>
              <w:t>4300.00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34</w:t>
            </w:r>
          </w:p>
        </w:tc>
        <w:tc>
          <w:tcPr>
            <w:tcW w:w="1971" w:type="dxa"/>
            <w:vAlign w:val="center"/>
          </w:tcPr>
          <w:p>
            <w:pPr>
              <w:pStyle w:val="14"/>
            </w:pPr>
            <w:r>
              <w:t>上年结转结余</w:t>
            </w:r>
          </w:p>
        </w:tc>
        <w:tc>
          <w:tcPr>
            <w:tcW w:w="1971" w:type="dxa"/>
            <w:vAlign w:val="center"/>
          </w:tcPr>
          <w:p>
            <w:pPr>
              <w:pStyle w:val="13"/>
            </w:pPr>
          </w:p>
        </w:tc>
        <w:tc>
          <w:tcPr>
            <w:tcW w:w="1971"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35</w:t>
            </w:r>
          </w:p>
        </w:tc>
        <w:tc>
          <w:tcPr>
            <w:tcW w:w="1971" w:type="dxa"/>
            <w:vAlign w:val="center"/>
          </w:tcPr>
          <w:p>
            <w:pPr>
              <w:pStyle w:val="16"/>
            </w:pPr>
            <w:r>
              <w:t>收入总计</w:t>
            </w:r>
          </w:p>
        </w:tc>
        <w:tc>
          <w:tcPr>
            <w:tcW w:w="1971" w:type="dxa"/>
            <w:vAlign w:val="center"/>
          </w:tcPr>
          <w:p>
            <w:pPr>
              <w:pStyle w:val="17"/>
            </w:pPr>
            <w:r>
              <w:t>4300.00</w:t>
            </w:r>
          </w:p>
        </w:tc>
        <w:tc>
          <w:tcPr>
            <w:tcW w:w="1971" w:type="dxa"/>
            <w:vAlign w:val="center"/>
          </w:tcPr>
          <w:p>
            <w:pPr>
              <w:pStyle w:val="16"/>
            </w:pPr>
            <w:r>
              <w:t>支出总计</w:t>
            </w:r>
          </w:p>
        </w:tc>
        <w:tc>
          <w:tcPr>
            <w:tcW w:w="1971" w:type="dxa"/>
            <w:vAlign w:val="center"/>
          </w:tcPr>
          <w:p>
            <w:pPr>
              <w:pStyle w:val="17"/>
            </w:pPr>
            <w:r>
              <w:t>4300.00</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115河北沙河经济开发区管理委员会</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4300.00</w:t>
            </w:r>
          </w:p>
        </w:tc>
        <w:tc>
          <w:tcPr>
            <w:tcW w:w="758" w:type="dxa"/>
            <w:vAlign w:val="center"/>
          </w:tcPr>
          <w:p>
            <w:pPr>
              <w:pStyle w:val="17"/>
            </w:pPr>
            <w:r>
              <w:t>4300.00</w:t>
            </w:r>
          </w:p>
        </w:tc>
        <w:tc>
          <w:tcPr>
            <w:tcW w:w="758" w:type="dxa"/>
            <w:vAlign w:val="center"/>
          </w:tcPr>
          <w:p>
            <w:pPr>
              <w:pStyle w:val="17"/>
            </w:pPr>
            <w:r>
              <w:t>4300.00</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201</w:t>
            </w:r>
          </w:p>
        </w:tc>
        <w:tc>
          <w:tcPr>
            <w:tcW w:w="758" w:type="dxa"/>
            <w:vAlign w:val="center"/>
          </w:tcPr>
          <w:p>
            <w:pPr>
              <w:pStyle w:val="14"/>
            </w:pPr>
            <w:r>
              <w:t>一般公共服务支出</w:t>
            </w:r>
          </w:p>
        </w:tc>
        <w:tc>
          <w:tcPr>
            <w:tcW w:w="758" w:type="dxa"/>
            <w:vAlign w:val="center"/>
          </w:tcPr>
          <w:p>
            <w:pPr>
              <w:pStyle w:val="13"/>
            </w:pPr>
            <w:r>
              <w:t>1238.74</w:t>
            </w:r>
          </w:p>
        </w:tc>
        <w:tc>
          <w:tcPr>
            <w:tcW w:w="758" w:type="dxa"/>
            <w:vAlign w:val="center"/>
          </w:tcPr>
          <w:p>
            <w:pPr>
              <w:pStyle w:val="13"/>
            </w:pPr>
            <w:r>
              <w:t>1238.74</w:t>
            </w:r>
          </w:p>
        </w:tc>
        <w:tc>
          <w:tcPr>
            <w:tcW w:w="758" w:type="dxa"/>
            <w:vAlign w:val="center"/>
          </w:tcPr>
          <w:p>
            <w:pPr>
              <w:pStyle w:val="13"/>
            </w:pPr>
            <w:r>
              <w:t>1238.74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20103</w:t>
            </w:r>
          </w:p>
        </w:tc>
        <w:tc>
          <w:tcPr>
            <w:tcW w:w="758" w:type="dxa"/>
            <w:vAlign w:val="center"/>
          </w:tcPr>
          <w:p>
            <w:pPr>
              <w:pStyle w:val="14"/>
            </w:pPr>
            <w:r>
              <w:t>政府办公厅（室）及相关机构事务</w:t>
            </w:r>
          </w:p>
        </w:tc>
        <w:tc>
          <w:tcPr>
            <w:tcW w:w="758" w:type="dxa"/>
            <w:vAlign w:val="center"/>
          </w:tcPr>
          <w:p>
            <w:pPr>
              <w:pStyle w:val="13"/>
            </w:pPr>
            <w:r>
              <w:t>1238.74</w:t>
            </w:r>
          </w:p>
        </w:tc>
        <w:tc>
          <w:tcPr>
            <w:tcW w:w="758" w:type="dxa"/>
            <w:vAlign w:val="center"/>
          </w:tcPr>
          <w:p>
            <w:pPr>
              <w:pStyle w:val="13"/>
            </w:pPr>
            <w:r>
              <w:t>1238.74</w:t>
            </w:r>
          </w:p>
        </w:tc>
        <w:tc>
          <w:tcPr>
            <w:tcW w:w="758" w:type="dxa"/>
            <w:vAlign w:val="center"/>
          </w:tcPr>
          <w:p>
            <w:pPr>
              <w:pStyle w:val="13"/>
            </w:pPr>
            <w:r>
              <w:t>1238.74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2010301</w:t>
            </w:r>
          </w:p>
        </w:tc>
        <w:tc>
          <w:tcPr>
            <w:tcW w:w="758" w:type="dxa"/>
            <w:vAlign w:val="center"/>
          </w:tcPr>
          <w:p>
            <w:pPr>
              <w:pStyle w:val="14"/>
            </w:pPr>
            <w:r>
              <w:t>行政运行</w:t>
            </w:r>
          </w:p>
        </w:tc>
        <w:tc>
          <w:tcPr>
            <w:tcW w:w="758" w:type="dxa"/>
            <w:vAlign w:val="center"/>
          </w:tcPr>
          <w:p>
            <w:pPr>
              <w:pStyle w:val="13"/>
            </w:pPr>
            <w:r>
              <w:t>1238.74</w:t>
            </w:r>
          </w:p>
        </w:tc>
        <w:tc>
          <w:tcPr>
            <w:tcW w:w="758" w:type="dxa"/>
            <w:vAlign w:val="center"/>
          </w:tcPr>
          <w:p>
            <w:pPr>
              <w:pStyle w:val="13"/>
            </w:pPr>
            <w:r>
              <w:t>1238.74</w:t>
            </w:r>
          </w:p>
        </w:tc>
        <w:tc>
          <w:tcPr>
            <w:tcW w:w="758" w:type="dxa"/>
            <w:vAlign w:val="center"/>
          </w:tcPr>
          <w:p>
            <w:pPr>
              <w:pStyle w:val="13"/>
            </w:pPr>
            <w:r>
              <w:t>1238.74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49.07</w:t>
            </w:r>
          </w:p>
        </w:tc>
        <w:tc>
          <w:tcPr>
            <w:tcW w:w="758" w:type="dxa"/>
            <w:vAlign w:val="center"/>
          </w:tcPr>
          <w:p>
            <w:pPr>
              <w:pStyle w:val="13"/>
            </w:pPr>
            <w:r>
              <w:t>49.07</w:t>
            </w:r>
          </w:p>
        </w:tc>
        <w:tc>
          <w:tcPr>
            <w:tcW w:w="758" w:type="dxa"/>
            <w:vAlign w:val="center"/>
          </w:tcPr>
          <w:p>
            <w:pPr>
              <w:pStyle w:val="13"/>
            </w:pPr>
            <w:r>
              <w:t>49.07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pPr>
            <w:r>
              <w:t>49.07</w:t>
            </w:r>
          </w:p>
        </w:tc>
        <w:tc>
          <w:tcPr>
            <w:tcW w:w="758" w:type="dxa"/>
            <w:vAlign w:val="center"/>
          </w:tcPr>
          <w:p>
            <w:pPr>
              <w:pStyle w:val="13"/>
            </w:pPr>
            <w:r>
              <w:t>49.07</w:t>
            </w:r>
          </w:p>
        </w:tc>
        <w:tc>
          <w:tcPr>
            <w:tcW w:w="758" w:type="dxa"/>
            <w:vAlign w:val="center"/>
          </w:tcPr>
          <w:p>
            <w:pPr>
              <w:pStyle w:val="13"/>
            </w:pPr>
            <w:r>
              <w:t>49.07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3"/>
            </w:pPr>
            <w:r>
              <w:t>49.07</w:t>
            </w:r>
          </w:p>
        </w:tc>
        <w:tc>
          <w:tcPr>
            <w:tcW w:w="758" w:type="dxa"/>
            <w:vAlign w:val="center"/>
          </w:tcPr>
          <w:p>
            <w:pPr>
              <w:pStyle w:val="13"/>
            </w:pPr>
            <w:r>
              <w:t>49.07</w:t>
            </w:r>
          </w:p>
        </w:tc>
        <w:tc>
          <w:tcPr>
            <w:tcW w:w="758" w:type="dxa"/>
            <w:vAlign w:val="center"/>
          </w:tcPr>
          <w:p>
            <w:pPr>
              <w:pStyle w:val="13"/>
            </w:pPr>
            <w:r>
              <w:t>49.07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pPr>
            <w:r>
              <w:t>22.36</w:t>
            </w:r>
          </w:p>
        </w:tc>
        <w:tc>
          <w:tcPr>
            <w:tcW w:w="758" w:type="dxa"/>
            <w:vAlign w:val="center"/>
          </w:tcPr>
          <w:p>
            <w:pPr>
              <w:pStyle w:val="13"/>
            </w:pPr>
            <w:r>
              <w:t>22.36</w:t>
            </w:r>
          </w:p>
        </w:tc>
        <w:tc>
          <w:tcPr>
            <w:tcW w:w="758" w:type="dxa"/>
            <w:vAlign w:val="center"/>
          </w:tcPr>
          <w:p>
            <w:pPr>
              <w:pStyle w:val="13"/>
            </w:pPr>
            <w:r>
              <w:t>22.36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21011</w:t>
            </w:r>
          </w:p>
        </w:tc>
        <w:tc>
          <w:tcPr>
            <w:tcW w:w="758" w:type="dxa"/>
            <w:vAlign w:val="center"/>
          </w:tcPr>
          <w:p>
            <w:pPr>
              <w:pStyle w:val="14"/>
            </w:pPr>
            <w:r>
              <w:t>行政事业单位医疗</w:t>
            </w:r>
          </w:p>
        </w:tc>
        <w:tc>
          <w:tcPr>
            <w:tcW w:w="758" w:type="dxa"/>
            <w:vAlign w:val="center"/>
          </w:tcPr>
          <w:p>
            <w:pPr>
              <w:pStyle w:val="13"/>
            </w:pPr>
            <w:r>
              <w:t>22.36</w:t>
            </w:r>
          </w:p>
        </w:tc>
        <w:tc>
          <w:tcPr>
            <w:tcW w:w="758" w:type="dxa"/>
            <w:vAlign w:val="center"/>
          </w:tcPr>
          <w:p>
            <w:pPr>
              <w:pStyle w:val="13"/>
            </w:pPr>
            <w:r>
              <w:t>22.36</w:t>
            </w:r>
          </w:p>
        </w:tc>
        <w:tc>
          <w:tcPr>
            <w:tcW w:w="758" w:type="dxa"/>
            <w:vAlign w:val="center"/>
          </w:tcPr>
          <w:p>
            <w:pPr>
              <w:pStyle w:val="13"/>
            </w:pPr>
            <w:r>
              <w:t>22.36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2101199</w:t>
            </w:r>
          </w:p>
        </w:tc>
        <w:tc>
          <w:tcPr>
            <w:tcW w:w="758" w:type="dxa"/>
            <w:vAlign w:val="center"/>
          </w:tcPr>
          <w:p>
            <w:pPr>
              <w:pStyle w:val="14"/>
            </w:pPr>
            <w:r>
              <w:t>其他行政事业单位医疗支出</w:t>
            </w:r>
          </w:p>
        </w:tc>
        <w:tc>
          <w:tcPr>
            <w:tcW w:w="758" w:type="dxa"/>
            <w:vAlign w:val="center"/>
          </w:tcPr>
          <w:p>
            <w:pPr>
              <w:pStyle w:val="13"/>
            </w:pPr>
            <w:r>
              <w:t>22.36</w:t>
            </w:r>
          </w:p>
        </w:tc>
        <w:tc>
          <w:tcPr>
            <w:tcW w:w="758" w:type="dxa"/>
            <w:vAlign w:val="center"/>
          </w:tcPr>
          <w:p>
            <w:pPr>
              <w:pStyle w:val="13"/>
            </w:pPr>
            <w:r>
              <w:t>22.36</w:t>
            </w:r>
          </w:p>
        </w:tc>
        <w:tc>
          <w:tcPr>
            <w:tcW w:w="758" w:type="dxa"/>
            <w:vAlign w:val="center"/>
          </w:tcPr>
          <w:p>
            <w:pPr>
              <w:pStyle w:val="13"/>
            </w:pPr>
            <w:r>
              <w:t>22.36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212</w:t>
            </w:r>
          </w:p>
        </w:tc>
        <w:tc>
          <w:tcPr>
            <w:tcW w:w="758" w:type="dxa"/>
            <w:vAlign w:val="center"/>
          </w:tcPr>
          <w:p>
            <w:pPr>
              <w:pStyle w:val="14"/>
            </w:pPr>
            <w:r>
              <w:t>城乡社区支出</w:t>
            </w:r>
          </w:p>
        </w:tc>
        <w:tc>
          <w:tcPr>
            <w:tcW w:w="758" w:type="dxa"/>
            <w:vAlign w:val="center"/>
          </w:tcPr>
          <w:p>
            <w:pPr>
              <w:pStyle w:val="13"/>
            </w:pPr>
            <w:r>
              <w:t>2949.57</w:t>
            </w:r>
          </w:p>
        </w:tc>
        <w:tc>
          <w:tcPr>
            <w:tcW w:w="758" w:type="dxa"/>
            <w:vAlign w:val="center"/>
          </w:tcPr>
          <w:p>
            <w:pPr>
              <w:pStyle w:val="13"/>
            </w:pPr>
            <w:r>
              <w:t>2949.57</w:t>
            </w:r>
          </w:p>
        </w:tc>
        <w:tc>
          <w:tcPr>
            <w:tcW w:w="758" w:type="dxa"/>
            <w:vAlign w:val="center"/>
          </w:tcPr>
          <w:p>
            <w:pPr>
              <w:pStyle w:val="13"/>
            </w:pPr>
            <w:r>
              <w:t>2949.57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21203</w:t>
            </w:r>
          </w:p>
        </w:tc>
        <w:tc>
          <w:tcPr>
            <w:tcW w:w="758" w:type="dxa"/>
            <w:vAlign w:val="center"/>
          </w:tcPr>
          <w:p>
            <w:pPr>
              <w:pStyle w:val="14"/>
            </w:pPr>
            <w:r>
              <w:t>城乡社区公共设施</w:t>
            </w:r>
          </w:p>
        </w:tc>
        <w:tc>
          <w:tcPr>
            <w:tcW w:w="758" w:type="dxa"/>
            <w:vAlign w:val="center"/>
          </w:tcPr>
          <w:p>
            <w:pPr>
              <w:pStyle w:val="13"/>
            </w:pPr>
            <w:r>
              <w:t>2949.57</w:t>
            </w:r>
          </w:p>
        </w:tc>
        <w:tc>
          <w:tcPr>
            <w:tcW w:w="758" w:type="dxa"/>
            <w:vAlign w:val="center"/>
          </w:tcPr>
          <w:p>
            <w:pPr>
              <w:pStyle w:val="13"/>
            </w:pPr>
            <w:r>
              <w:t>2949.57</w:t>
            </w:r>
          </w:p>
        </w:tc>
        <w:tc>
          <w:tcPr>
            <w:tcW w:w="758" w:type="dxa"/>
            <w:vAlign w:val="center"/>
          </w:tcPr>
          <w:p>
            <w:pPr>
              <w:pStyle w:val="13"/>
            </w:pPr>
            <w:r>
              <w:t>2949.57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2120303</w:t>
            </w:r>
          </w:p>
        </w:tc>
        <w:tc>
          <w:tcPr>
            <w:tcW w:w="758" w:type="dxa"/>
            <w:vAlign w:val="center"/>
          </w:tcPr>
          <w:p>
            <w:pPr>
              <w:pStyle w:val="14"/>
            </w:pPr>
            <w:r>
              <w:t>小城镇基础设施建设</w:t>
            </w:r>
          </w:p>
        </w:tc>
        <w:tc>
          <w:tcPr>
            <w:tcW w:w="758" w:type="dxa"/>
            <w:vAlign w:val="center"/>
          </w:tcPr>
          <w:p>
            <w:pPr>
              <w:pStyle w:val="13"/>
            </w:pPr>
            <w:r>
              <w:t>2949.57</w:t>
            </w:r>
          </w:p>
        </w:tc>
        <w:tc>
          <w:tcPr>
            <w:tcW w:w="758" w:type="dxa"/>
            <w:vAlign w:val="center"/>
          </w:tcPr>
          <w:p>
            <w:pPr>
              <w:pStyle w:val="13"/>
            </w:pPr>
            <w:r>
              <w:t>2949.57</w:t>
            </w:r>
          </w:p>
        </w:tc>
        <w:tc>
          <w:tcPr>
            <w:tcW w:w="758" w:type="dxa"/>
            <w:vAlign w:val="center"/>
          </w:tcPr>
          <w:p>
            <w:pPr>
              <w:pStyle w:val="13"/>
            </w:pPr>
            <w:r>
              <w:t>2949.57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pPr>
            <w:r>
              <w:t>40.26</w:t>
            </w:r>
          </w:p>
        </w:tc>
        <w:tc>
          <w:tcPr>
            <w:tcW w:w="758" w:type="dxa"/>
            <w:vAlign w:val="center"/>
          </w:tcPr>
          <w:p>
            <w:pPr>
              <w:pStyle w:val="13"/>
            </w:pPr>
            <w:r>
              <w:t>40.26</w:t>
            </w:r>
          </w:p>
        </w:tc>
        <w:tc>
          <w:tcPr>
            <w:tcW w:w="758" w:type="dxa"/>
            <w:vAlign w:val="center"/>
          </w:tcPr>
          <w:p>
            <w:pPr>
              <w:pStyle w:val="13"/>
            </w:pPr>
            <w:r>
              <w:t>40.26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pPr>
            <w:r>
              <w:t>40.26</w:t>
            </w:r>
          </w:p>
        </w:tc>
        <w:tc>
          <w:tcPr>
            <w:tcW w:w="758" w:type="dxa"/>
            <w:vAlign w:val="center"/>
          </w:tcPr>
          <w:p>
            <w:pPr>
              <w:pStyle w:val="13"/>
            </w:pPr>
            <w:r>
              <w:t>40.26</w:t>
            </w:r>
          </w:p>
        </w:tc>
        <w:tc>
          <w:tcPr>
            <w:tcW w:w="758" w:type="dxa"/>
            <w:vAlign w:val="center"/>
          </w:tcPr>
          <w:p>
            <w:pPr>
              <w:pStyle w:val="13"/>
            </w:pPr>
            <w:r>
              <w:t>40.26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16</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pPr>
            <w:r>
              <w:t>40.26</w:t>
            </w:r>
          </w:p>
        </w:tc>
        <w:tc>
          <w:tcPr>
            <w:tcW w:w="758" w:type="dxa"/>
            <w:vAlign w:val="center"/>
          </w:tcPr>
          <w:p>
            <w:pPr>
              <w:pStyle w:val="13"/>
            </w:pPr>
            <w:r>
              <w:t>40.26</w:t>
            </w:r>
          </w:p>
        </w:tc>
        <w:tc>
          <w:tcPr>
            <w:tcW w:w="758" w:type="dxa"/>
            <w:vAlign w:val="center"/>
          </w:tcPr>
          <w:p>
            <w:pPr>
              <w:pStyle w:val="13"/>
            </w:pPr>
            <w:r>
              <w:t>40.26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115河北沙河经济开发区管理委员会</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4300.00</w:t>
            </w:r>
          </w:p>
        </w:tc>
        <w:tc>
          <w:tcPr>
            <w:tcW w:w="1095" w:type="dxa"/>
            <w:vAlign w:val="center"/>
          </w:tcPr>
          <w:p>
            <w:pPr>
              <w:pStyle w:val="17"/>
            </w:pPr>
            <w:r>
              <w:t>1350.43</w:t>
            </w:r>
          </w:p>
        </w:tc>
        <w:tc>
          <w:tcPr>
            <w:tcW w:w="1095" w:type="dxa"/>
            <w:vAlign w:val="center"/>
          </w:tcPr>
          <w:p>
            <w:pPr>
              <w:pStyle w:val="17"/>
            </w:pPr>
            <w:r>
              <w:t>2949.57</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201</w:t>
            </w:r>
          </w:p>
        </w:tc>
        <w:tc>
          <w:tcPr>
            <w:tcW w:w="1095" w:type="dxa"/>
            <w:vAlign w:val="center"/>
          </w:tcPr>
          <w:p>
            <w:pPr>
              <w:pStyle w:val="14"/>
            </w:pPr>
            <w:r>
              <w:t>一般公共服务支出</w:t>
            </w:r>
          </w:p>
        </w:tc>
        <w:tc>
          <w:tcPr>
            <w:tcW w:w="1095" w:type="dxa"/>
            <w:vAlign w:val="center"/>
          </w:tcPr>
          <w:p>
            <w:pPr>
              <w:pStyle w:val="13"/>
            </w:pPr>
            <w:r>
              <w:t>1238.74</w:t>
            </w:r>
          </w:p>
        </w:tc>
        <w:tc>
          <w:tcPr>
            <w:tcW w:w="1095" w:type="dxa"/>
            <w:vAlign w:val="center"/>
          </w:tcPr>
          <w:p>
            <w:pPr>
              <w:pStyle w:val="13"/>
            </w:pPr>
            <w:r>
              <w:t>1238.74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20103</w:t>
            </w:r>
          </w:p>
        </w:tc>
        <w:tc>
          <w:tcPr>
            <w:tcW w:w="1095" w:type="dxa"/>
            <w:vAlign w:val="center"/>
          </w:tcPr>
          <w:p>
            <w:pPr>
              <w:pStyle w:val="14"/>
            </w:pPr>
            <w:r>
              <w:t>政府办公厅（室）及相关机构事务</w:t>
            </w:r>
          </w:p>
        </w:tc>
        <w:tc>
          <w:tcPr>
            <w:tcW w:w="1095" w:type="dxa"/>
            <w:vAlign w:val="center"/>
          </w:tcPr>
          <w:p>
            <w:pPr>
              <w:pStyle w:val="13"/>
            </w:pPr>
            <w:r>
              <w:t>1238.74</w:t>
            </w:r>
          </w:p>
        </w:tc>
        <w:tc>
          <w:tcPr>
            <w:tcW w:w="1095" w:type="dxa"/>
            <w:vAlign w:val="center"/>
          </w:tcPr>
          <w:p>
            <w:pPr>
              <w:pStyle w:val="13"/>
            </w:pPr>
            <w:r>
              <w:t>1238.74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2010301</w:t>
            </w:r>
          </w:p>
        </w:tc>
        <w:tc>
          <w:tcPr>
            <w:tcW w:w="1095" w:type="dxa"/>
            <w:vAlign w:val="center"/>
          </w:tcPr>
          <w:p>
            <w:pPr>
              <w:pStyle w:val="14"/>
            </w:pPr>
            <w:r>
              <w:t>行政运行</w:t>
            </w:r>
          </w:p>
        </w:tc>
        <w:tc>
          <w:tcPr>
            <w:tcW w:w="1095" w:type="dxa"/>
            <w:vAlign w:val="center"/>
          </w:tcPr>
          <w:p>
            <w:pPr>
              <w:pStyle w:val="13"/>
            </w:pPr>
            <w:r>
              <w:t>1238.74</w:t>
            </w:r>
          </w:p>
        </w:tc>
        <w:tc>
          <w:tcPr>
            <w:tcW w:w="1095" w:type="dxa"/>
            <w:vAlign w:val="center"/>
          </w:tcPr>
          <w:p>
            <w:pPr>
              <w:pStyle w:val="13"/>
            </w:pPr>
            <w:r>
              <w:t>1238.74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49.07</w:t>
            </w:r>
          </w:p>
        </w:tc>
        <w:tc>
          <w:tcPr>
            <w:tcW w:w="1095" w:type="dxa"/>
            <w:vAlign w:val="center"/>
          </w:tcPr>
          <w:p>
            <w:pPr>
              <w:pStyle w:val="13"/>
            </w:pPr>
            <w:r>
              <w:t>49.07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t>49.07</w:t>
            </w:r>
          </w:p>
        </w:tc>
        <w:tc>
          <w:tcPr>
            <w:tcW w:w="1095" w:type="dxa"/>
            <w:vAlign w:val="center"/>
          </w:tcPr>
          <w:p>
            <w:pPr>
              <w:pStyle w:val="13"/>
            </w:pPr>
            <w:r>
              <w:t>49.07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pPr>
            <w:r>
              <w:t>49.07</w:t>
            </w:r>
          </w:p>
        </w:tc>
        <w:tc>
          <w:tcPr>
            <w:tcW w:w="1095" w:type="dxa"/>
            <w:vAlign w:val="center"/>
          </w:tcPr>
          <w:p>
            <w:pPr>
              <w:pStyle w:val="13"/>
            </w:pPr>
            <w:r>
              <w:t>49.07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22.36</w:t>
            </w:r>
          </w:p>
        </w:tc>
        <w:tc>
          <w:tcPr>
            <w:tcW w:w="1095" w:type="dxa"/>
            <w:vAlign w:val="center"/>
          </w:tcPr>
          <w:p>
            <w:pPr>
              <w:pStyle w:val="13"/>
            </w:pPr>
            <w:r>
              <w:t>22.36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21011</w:t>
            </w:r>
          </w:p>
        </w:tc>
        <w:tc>
          <w:tcPr>
            <w:tcW w:w="1095" w:type="dxa"/>
            <w:vAlign w:val="center"/>
          </w:tcPr>
          <w:p>
            <w:pPr>
              <w:pStyle w:val="14"/>
            </w:pPr>
            <w:r>
              <w:t>行政事业单位医疗</w:t>
            </w:r>
          </w:p>
        </w:tc>
        <w:tc>
          <w:tcPr>
            <w:tcW w:w="1095" w:type="dxa"/>
            <w:vAlign w:val="center"/>
          </w:tcPr>
          <w:p>
            <w:pPr>
              <w:pStyle w:val="13"/>
            </w:pPr>
            <w:r>
              <w:t>22.36</w:t>
            </w:r>
          </w:p>
        </w:tc>
        <w:tc>
          <w:tcPr>
            <w:tcW w:w="1095" w:type="dxa"/>
            <w:vAlign w:val="center"/>
          </w:tcPr>
          <w:p>
            <w:pPr>
              <w:pStyle w:val="13"/>
            </w:pPr>
            <w:r>
              <w:t>22.36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2101199</w:t>
            </w:r>
          </w:p>
        </w:tc>
        <w:tc>
          <w:tcPr>
            <w:tcW w:w="1095" w:type="dxa"/>
            <w:vAlign w:val="center"/>
          </w:tcPr>
          <w:p>
            <w:pPr>
              <w:pStyle w:val="14"/>
            </w:pPr>
            <w:r>
              <w:t>其他行政事业单位医疗支出</w:t>
            </w:r>
          </w:p>
        </w:tc>
        <w:tc>
          <w:tcPr>
            <w:tcW w:w="1095" w:type="dxa"/>
            <w:vAlign w:val="center"/>
          </w:tcPr>
          <w:p>
            <w:pPr>
              <w:pStyle w:val="13"/>
            </w:pPr>
            <w:r>
              <w:t>22.36</w:t>
            </w:r>
          </w:p>
        </w:tc>
        <w:tc>
          <w:tcPr>
            <w:tcW w:w="1095" w:type="dxa"/>
            <w:vAlign w:val="center"/>
          </w:tcPr>
          <w:p>
            <w:pPr>
              <w:pStyle w:val="13"/>
            </w:pPr>
            <w:r>
              <w:t>22.36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212</w:t>
            </w:r>
          </w:p>
        </w:tc>
        <w:tc>
          <w:tcPr>
            <w:tcW w:w="1095" w:type="dxa"/>
            <w:vAlign w:val="center"/>
          </w:tcPr>
          <w:p>
            <w:pPr>
              <w:pStyle w:val="14"/>
            </w:pPr>
            <w:r>
              <w:t>城乡社区支出</w:t>
            </w:r>
          </w:p>
        </w:tc>
        <w:tc>
          <w:tcPr>
            <w:tcW w:w="1095" w:type="dxa"/>
            <w:vAlign w:val="center"/>
          </w:tcPr>
          <w:p>
            <w:pPr>
              <w:pStyle w:val="13"/>
            </w:pPr>
            <w:r>
              <w:t>2949.57</w:t>
            </w:r>
          </w:p>
        </w:tc>
        <w:tc>
          <w:tcPr>
            <w:tcW w:w="1095" w:type="dxa"/>
            <w:vAlign w:val="center"/>
          </w:tcPr>
          <w:p>
            <w:pPr>
              <w:pStyle w:val="13"/>
            </w:pPr>
          </w:p>
        </w:tc>
        <w:tc>
          <w:tcPr>
            <w:tcW w:w="1095" w:type="dxa"/>
            <w:vAlign w:val="center"/>
          </w:tcPr>
          <w:p>
            <w:pPr>
              <w:pStyle w:val="13"/>
            </w:pPr>
            <w:r>
              <w:t>2949.57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21203</w:t>
            </w:r>
          </w:p>
        </w:tc>
        <w:tc>
          <w:tcPr>
            <w:tcW w:w="1095" w:type="dxa"/>
            <w:vAlign w:val="center"/>
          </w:tcPr>
          <w:p>
            <w:pPr>
              <w:pStyle w:val="14"/>
            </w:pPr>
            <w:r>
              <w:t>城乡社区公共设施</w:t>
            </w:r>
          </w:p>
        </w:tc>
        <w:tc>
          <w:tcPr>
            <w:tcW w:w="1095" w:type="dxa"/>
            <w:vAlign w:val="center"/>
          </w:tcPr>
          <w:p>
            <w:pPr>
              <w:pStyle w:val="13"/>
            </w:pPr>
            <w:r>
              <w:t>2949.57</w:t>
            </w:r>
          </w:p>
        </w:tc>
        <w:tc>
          <w:tcPr>
            <w:tcW w:w="1095" w:type="dxa"/>
            <w:vAlign w:val="center"/>
          </w:tcPr>
          <w:p>
            <w:pPr>
              <w:pStyle w:val="13"/>
            </w:pPr>
          </w:p>
        </w:tc>
        <w:tc>
          <w:tcPr>
            <w:tcW w:w="1095" w:type="dxa"/>
            <w:vAlign w:val="center"/>
          </w:tcPr>
          <w:p>
            <w:pPr>
              <w:pStyle w:val="13"/>
            </w:pPr>
            <w:r>
              <w:t>2949.57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2120303</w:t>
            </w:r>
          </w:p>
        </w:tc>
        <w:tc>
          <w:tcPr>
            <w:tcW w:w="1095" w:type="dxa"/>
            <w:vAlign w:val="center"/>
          </w:tcPr>
          <w:p>
            <w:pPr>
              <w:pStyle w:val="14"/>
            </w:pPr>
            <w:r>
              <w:t>小城镇基础设施建设</w:t>
            </w:r>
          </w:p>
        </w:tc>
        <w:tc>
          <w:tcPr>
            <w:tcW w:w="1095" w:type="dxa"/>
            <w:vAlign w:val="center"/>
          </w:tcPr>
          <w:p>
            <w:pPr>
              <w:pStyle w:val="13"/>
            </w:pPr>
            <w:r>
              <w:t>2949.57</w:t>
            </w:r>
          </w:p>
        </w:tc>
        <w:tc>
          <w:tcPr>
            <w:tcW w:w="1095" w:type="dxa"/>
            <w:vAlign w:val="center"/>
          </w:tcPr>
          <w:p>
            <w:pPr>
              <w:pStyle w:val="13"/>
            </w:pPr>
          </w:p>
        </w:tc>
        <w:tc>
          <w:tcPr>
            <w:tcW w:w="1095" w:type="dxa"/>
            <w:vAlign w:val="center"/>
          </w:tcPr>
          <w:p>
            <w:pPr>
              <w:pStyle w:val="13"/>
            </w:pPr>
            <w:r>
              <w:t>2949.57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pPr>
            <w:r>
              <w:t>40.26</w:t>
            </w:r>
          </w:p>
        </w:tc>
        <w:tc>
          <w:tcPr>
            <w:tcW w:w="1095" w:type="dxa"/>
            <w:vAlign w:val="center"/>
          </w:tcPr>
          <w:p>
            <w:pPr>
              <w:pStyle w:val="13"/>
            </w:pPr>
            <w:r>
              <w:t>40.26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pPr>
            <w:r>
              <w:t>40.26</w:t>
            </w:r>
          </w:p>
        </w:tc>
        <w:tc>
          <w:tcPr>
            <w:tcW w:w="1095" w:type="dxa"/>
            <w:vAlign w:val="center"/>
          </w:tcPr>
          <w:p>
            <w:pPr>
              <w:pStyle w:val="13"/>
            </w:pPr>
            <w:r>
              <w:t>40.26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16</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pPr>
            <w:r>
              <w:t>40.26</w:t>
            </w:r>
          </w:p>
        </w:tc>
        <w:tc>
          <w:tcPr>
            <w:tcW w:w="1095" w:type="dxa"/>
            <w:vAlign w:val="center"/>
          </w:tcPr>
          <w:p>
            <w:pPr>
              <w:pStyle w:val="13"/>
            </w:pPr>
            <w:r>
              <w:t>40.26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115河北沙河经济开发区管理委员会</w:t>
            </w:r>
          </w:p>
        </w:tc>
        <w:tc>
          <w:tcPr>
            <w:tcW w:w="1232" w:type="dxa"/>
            <w:tcBorders>
              <w:top w:val="single" w:color="FFFFFF" w:sz="6" w:space="0"/>
              <w:left w:val="single" w:color="FFFFFF" w:sz="6" w:space="0"/>
              <w:right w:val="single" w:color="FFFFFF" w:sz="6" w:space="0"/>
            </w:tcBorders>
            <w:vAlign w:val="center"/>
          </w:tcPr>
          <w:p>
            <w:pPr>
              <w:pStyle w:val="10"/>
            </w:pPr>
            <w:r>
              <w:t>预算年度：2023</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4300.00</w:t>
            </w:r>
          </w:p>
        </w:tc>
        <w:tc>
          <w:tcPr>
            <w:tcW w:w="1232" w:type="dxa"/>
            <w:vAlign w:val="center"/>
          </w:tcPr>
          <w:p>
            <w:pPr>
              <w:pStyle w:val="14"/>
            </w:pPr>
            <w:r>
              <w:t>一、一般公共服务支出</w:t>
            </w:r>
          </w:p>
        </w:tc>
        <w:tc>
          <w:tcPr>
            <w:tcW w:w="1232" w:type="dxa"/>
            <w:vAlign w:val="center"/>
          </w:tcPr>
          <w:p>
            <w:pPr>
              <w:pStyle w:val="13"/>
            </w:pPr>
            <w:r>
              <w:t>1238.74</w:t>
            </w:r>
          </w:p>
        </w:tc>
        <w:tc>
          <w:tcPr>
            <w:tcW w:w="1232" w:type="dxa"/>
            <w:vAlign w:val="center"/>
          </w:tcPr>
          <w:p>
            <w:pPr>
              <w:pStyle w:val="13"/>
            </w:pPr>
            <w:r>
              <w:t>1238.74</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49.07</w:t>
            </w:r>
          </w:p>
        </w:tc>
        <w:tc>
          <w:tcPr>
            <w:tcW w:w="1232" w:type="dxa"/>
            <w:vAlign w:val="center"/>
          </w:tcPr>
          <w:p>
            <w:pPr>
              <w:pStyle w:val="13"/>
            </w:pPr>
            <w:r>
              <w:t>49.07</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十、其他机关事业单位基本养老保险基金支出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十一、卫生健康支出</w:t>
            </w:r>
          </w:p>
        </w:tc>
        <w:tc>
          <w:tcPr>
            <w:tcW w:w="1232" w:type="dxa"/>
            <w:vAlign w:val="center"/>
          </w:tcPr>
          <w:p>
            <w:pPr>
              <w:pStyle w:val="13"/>
            </w:pPr>
            <w:r>
              <w:t>22.36</w:t>
            </w:r>
          </w:p>
        </w:tc>
        <w:tc>
          <w:tcPr>
            <w:tcW w:w="1232" w:type="dxa"/>
            <w:vAlign w:val="center"/>
          </w:tcPr>
          <w:p>
            <w:pPr>
              <w:pStyle w:val="13"/>
            </w:pPr>
            <w:r>
              <w:t>22.36</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十三、城乡社区支出</w:t>
            </w:r>
          </w:p>
        </w:tc>
        <w:tc>
          <w:tcPr>
            <w:tcW w:w="1232" w:type="dxa"/>
            <w:vAlign w:val="center"/>
          </w:tcPr>
          <w:p>
            <w:pPr>
              <w:pStyle w:val="13"/>
            </w:pPr>
            <w:r>
              <w:t>2949.57</w:t>
            </w:r>
          </w:p>
        </w:tc>
        <w:tc>
          <w:tcPr>
            <w:tcW w:w="1232" w:type="dxa"/>
            <w:vAlign w:val="center"/>
          </w:tcPr>
          <w:p>
            <w:pPr>
              <w:pStyle w:val="13"/>
            </w:pPr>
            <w:r>
              <w:t>2949.57</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二十一、住房保障支出</w:t>
            </w:r>
          </w:p>
        </w:tc>
        <w:tc>
          <w:tcPr>
            <w:tcW w:w="1232" w:type="dxa"/>
            <w:vAlign w:val="center"/>
          </w:tcPr>
          <w:p>
            <w:pPr>
              <w:pStyle w:val="13"/>
            </w:pPr>
            <w:r>
              <w:t>40.26</w:t>
            </w:r>
          </w:p>
        </w:tc>
        <w:tc>
          <w:tcPr>
            <w:tcW w:w="1232" w:type="dxa"/>
            <w:vAlign w:val="center"/>
          </w:tcPr>
          <w:p>
            <w:pPr>
              <w:pStyle w:val="13"/>
            </w:pPr>
            <w:r>
              <w:t>40.26</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三十一、抗疫特别国债安排的支出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三十二、人行科目</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6"/>
            </w:pPr>
            <w:r>
              <w:t>本年收入合计</w:t>
            </w:r>
          </w:p>
        </w:tc>
        <w:tc>
          <w:tcPr>
            <w:tcW w:w="1232" w:type="dxa"/>
            <w:vAlign w:val="center"/>
          </w:tcPr>
          <w:p>
            <w:pPr>
              <w:pStyle w:val="17"/>
            </w:pPr>
            <w:r>
              <w:t>4300.00</w:t>
            </w:r>
          </w:p>
        </w:tc>
        <w:tc>
          <w:tcPr>
            <w:tcW w:w="1232" w:type="dxa"/>
            <w:vAlign w:val="center"/>
          </w:tcPr>
          <w:p>
            <w:pPr>
              <w:pStyle w:val="16"/>
            </w:pPr>
            <w:r>
              <w:t>本年支出合计</w:t>
            </w:r>
          </w:p>
        </w:tc>
        <w:tc>
          <w:tcPr>
            <w:tcW w:w="1232" w:type="dxa"/>
            <w:vAlign w:val="center"/>
          </w:tcPr>
          <w:p>
            <w:pPr>
              <w:pStyle w:val="17"/>
            </w:pPr>
            <w:r>
              <w:t>4300.00</w:t>
            </w:r>
          </w:p>
        </w:tc>
        <w:tc>
          <w:tcPr>
            <w:tcW w:w="1232" w:type="dxa"/>
            <w:vAlign w:val="center"/>
          </w:tcPr>
          <w:p>
            <w:pPr>
              <w:pStyle w:val="17"/>
            </w:pPr>
            <w:r>
              <w:t>4300.00</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37</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38</w:t>
            </w:r>
          </w:p>
        </w:tc>
        <w:tc>
          <w:tcPr>
            <w:tcW w:w="1232" w:type="dxa"/>
            <w:vAlign w:val="center"/>
          </w:tcPr>
          <w:p>
            <w:pPr>
              <w:pStyle w:val="16"/>
            </w:pPr>
            <w:r>
              <w:t>收入总计</w:t>
            </w:r>
          </w:p>
        </w:tc>
        <w:tc>
          <w:tcPr>
            <w:tcW w:w="1232" w:type="dxa"/>
            <w:vAlign w:val="center"/>
          </w:tcPr>
          <w:p>
            <w:pPr>
              <w:pStyle w:val="17"/>
            </w:pPr>
            <w:r>
              <w:t>4300.00</w:t>
            </w:r>
          </w:p>
        </w:tc>
        <w:tc>
          <w:tcPr>
            <w:tcW w:w="1232" w:type="dxa"/>
            <w:vAlign w:val="center"/>
          </w:tcPr>
          <w:p>
            <w:pPr>
              <w:pStyle w:val="16"/>
            </w:pPr>
            <w:r>
              <w:t>支出总计</w:t>
            </w:r>
          </w:p>
        </w:tc>
        <w:tc>
          <w:tcPr>
            <w:tcW w:w="1232" w:type="dxa"/>
            <w:vAlign w:val="center"/>
          </w:tcPr>
          <w:p>
            <w:pPr>
              <w:pStyle w:val="17"/>
            </w:pPr>
            <w:r>
              <w:t>4300.00</w:t>
            </w:r>
          </w:p>
        </w:tc>
        <w:tc>
          <w:tcPr>
            <w:tcW w:w="1232" w:type="dxa"/>
            <w:vAlign w:val="center"/>
          </w:tcPr>
          <w:p>
            <w:pPr>
              <w:pStyle w:val="17"/>
            </w:pPr>
            <w:r>
              <w:t>4300.00</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115河北沙河经济开发区管理委员会</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4300.00</w:t>
            </w:r>
          </w:p>
        </w:tc>
        <w:tc>
          <w:tcPr>
            <w:tcW w:w="1643" w:type="dxa"/>
            <w:vAlign w:val="center"/>
          </w:tcPr>
          <w:p>
            <w:pPr>
              <w:pStyle w:val="17"/>
            </w:pPr>
            <w:r>
              <w:t>1350.43</w:t>
            </w:r>
          </w:p>
        </w:tc>
        <w:tc>
          <w:tcPr>
            <w:tcW w:w="1643" w:type="dxa"/>
            <w:vAlign w:val="center"/>
          </w:tcPr>
          <w:p>
            <w:pPr>
              <w:pStyle w:val="17"/>
            </w:pPr>
            <w:r>
              <w:t>2949.57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201</w:t>
            </w:r>
          </w:p>
        </w:tc>
        <w:tc>
          <w:tcPr>
            <w:tcW w:w="1643" w:type="dxa"/>
            <w:vAlign w:val="center"/>
          </w:tcPr>
          <w:p>
            <w:pPr>
              <w:pStyle w:val="14"/>
            </w:pPr>
            <w:r>
              <w:t>一般公共服务支出</w:t>
            </w:r>
          </w:p>
        </w:tc>
        <w:tc>
          <w:tcPr>
            <w:tcW w:w="1643" w:type="dxa"/>
            <w:vAlign w:val="center"/>
          </w:tcPr>
          <w:p>
            <w:pPr>
              <w:pStyle w:val="13"/>
            </w:pPr>
            <w:r>
              <w:t>1238.74</w:t>
            </w:r>
          </w:p>
        </w:tc>
        <w:tc>
          <w:tcPr>
            <w:tcW w:w="1643" w:type="dxa"/>
            <w:vAlign w:val="center"/>
          </w:tcPr>
          <w:p>
            <w:pPr>
              <w:pStyle w:val="13"/>
            </w:pPr>
            <w:r>
              <w:t>1238.74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20103</w:t>
            </w:r>
          </w:p>
        </w:tc>
        <w:tc>
          <w:tcPr>
            <w:tcW w:w="1643" w:type="dxa"/>
            <w:vAlign w:val="center"/>
          </w:tcPr>
          <w:p>
            <w:pPr>
              <w:pStyle w:val="14"/>
            </w:pPr>
            <w:r>
              <w:t>政府办公厅（室）及相关机构事务</w:t>
            </w:r>
          </w:p>
        </w:tc>
        <w:tc>
          <w:tcPr>
            <w:tcW w:w="1643" w:type="dxa"/>
            <w:vAlign w:val="center"/>
          </w:tcPr>
          <w:p>
            <w:pPr>
              <w:pStyle w:val="13"/>
            </w:pPr>
            <w:r>
              <w:t>1238.74</w:t>
            </w:r>
          </w:p>
        </w:tc>
        <w:tc>
          <w:tcPr>
            <w:tcW w:w="1643" w:type="dxa"/>
            <w:vAlign w:val="center"/>
          </w:tcPr>
          <w:p>
            <w:pPr>
              <w:pStyle w:val="13"/>
            </w:pPr>
            <w:r>
              <w:t>1238.74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2010301</w:t>
            </w:r>
          </w:p>
        </w:tc>
        <w:tc>
          <w:tcPr>
            <w:tcW w:w="1643" w:type="dxa"/>
            <w:vAlign w:val="center"/>
          </w:tcPr>
          <w:p>
            <w:pPr>
              <w:pStyle w:val="14"/>
            </w:pPr>
            <w:r>
              <w:t>行政运行</w:t>
            </w:r>
          </w:p>
        </w:tc>
        <w:tc>
          <w:tcPr>
            <w:tcW w:w="1643" w:type="dxa"/>
            <w:vAlign w:val="center"/>
          </w:tcPr>
          <w:p>
            <w:pPr>
              <w:pStyle w:val="13"/>
            </w:pPr>
            <w:r>
              <w:t>1238.74</w:t>
            </w:r>
          </w:p>
        </w:tc>
        <w:tc>
          <w:tcPr>
            <w:tcW w:w="1643" w:type="dxa"/>
            <w:vAlign w:val="center"/>
          </w:tcPr>
          <w:p>
            <w:pPr>
              <w:pStyle w:val="13"/>
            </w:pPr>
            <w:r>
              <w:t>1238.74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49.07</w:t>
            </w:r>
          </w:p>
        </w:tc>
        <w:tc>
          <w:tcPr>
            <w:tcW w:w="1643" w:type="dxa"/>
            <w:vAlign w:val="center"/>
          </w:tcPr>
          <w:p>
            <w:pPr>
              <w:pStyle w:val="13"/>
            </w:pPr>
            <w:r>
              <w:t>49.07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pPr>
            <w:r>
              <w:t>49.07</w:t>
            </w:r>
          </w:p>
        </w:tc>
        <w:tc>
          <w:tcPr>
            <w:tcW w:w="1643" w:type="dxa"/>
            <w:vAlign w:val="center"/>
          </w:tcPr>
          <w:p>
            <w:pPr>
              <w:pStyle w:val="13"/>
            </w:pPr>
            <w:r>
              <w:t>49.07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643" w:type="dxa"/>
            <w:vAlign w:val="center"/>
          </w:tcPr>
          <w:p>
            <w:pPr>
              <w:pStyle w:val="13"/>
            </w:pPr>
            <w:r>
              <w:t>49.07</w:t>
            </w:r>
          </w:p>
        </w:tc>
        <w:tc>
          <w:tcPr>
            <w:tcW w:w="1643" w:type="dxa"/>
            <w:vAlign w:val="center"/>
          </w:tcPr>
          <w:p>
            <w:pPr>
              <w:pStyle w:val="13"/>
            </w:pPr>
            <w:r>
              <w:t>49.07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3"/>
            </w:pPr>
            <w:r>
              <w:t>22.36</w:t>
            </w:r>
          </w:p>
        </w:tc>
        <w:tc>
          <w:tcPr>
            <w:tcW w:w="1643" w:type="dxa"/>
            <w:vAlign w:val="center"/>
          </w:tcPr>
          <w:p>
            <w:pPr>
              <w:pStyle w:val="13"/>
            </w:pPr>
            <w:r>
              <w:t>22.36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21011</w:t>
            </w:r>
          </w:p>
        </w:tc>
        <w:tc>
          <w:tcPr>
            <w:tcW w:w="1643" w:type="dxa"/>
            <w:vAlign w:val="center"/>
          </w:tcPr>
          <w:p>
            <w:pPr>
              <w:pStyle w:val="14"/>
            </w:pPr>
            <w:r>
              <w:t>行政事业单位医疗</w:t>
            </w:r>
          </w:p>
        </w:tc>
        <w:tc>
          <w:tcPr>
            <w:tcW w:w="1643" w:type="dxa"/>
            <w:vAlign w:val="center"/>
          </w:tcPr>
          <w:p>
            <w:pPr>
              <w:pStyle w:val="13"/>
            </w:pPr>
            <w:r>
              <w:t>22.36</w:t>
            </w:r>
          </w:p>
        </w:tc>
        <w:tc>
          <w:tcPr>
            <w:tcW w:w="1643" w:type="dxa"/>
            <w:vAlign w:val="center"/>
          </w:tcPr>
          <w:p>
            <w:pPr>
              <w:pStyle w:val="13"/>
            </w:pPr>
            <w:r>
              <w:t>22.36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2101199</w:t>
            </w:r>
          </w:p>
        </w:tc>
        <w:tc>
          <w:tcPr>
            <w:tcW w:w="1643" w:type="dxa"/>
            <w:vAlign w:val="center"/>
          </w:tcPr>
          <w:p>
            <w:pPr>
              <w:pStyle w:val="14"/>
            </w:pPr>
            <w:r>
              <w:t>其他行政事业单位医疗支出</w:t>
            </w:r>
          </w:p>
        </w:tc>
        <w:tc>
          <w:tcPr>
            <w:tcW w:w="1643" w:type="dxa"/>
            <w:vAlign w:val="center"/>
          </w:tcPr>
          <w:p>
            <w:pPr>
              <w:pStyle w:val="13"/>
            </w:pPr>
            <w:r>
              <w:t>22.36</w:t>
            </w:r>
          </w:p>
        </w:tc>
        <w:tc>
          <w:tcPr>
            <w:tcW w:w="1643" w:type="dxa"/>
            <w:vAlign w:val="center"/>
          </w:tcPr>
          <w:p>
            <w:pPr>
              <w:pStyle w:val="13"/>
            </w:pPr>
            <w:r>
              <w:t>22.36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212</w:t>
            </w:r>
          </w:p>
        </w:tc>
        <w:tc>
          <w:tcPr>
            <w:tcW w:w="1643" w:type="dxa"/>
            <w:vAlign w:val="center"/>
          </w:tcPr>
          <w:p>
            <w:pPr>
              <w:pStyle w:val="14"/>
            </w:pPr>
            <w:r>
              <w:t>城乡社区支出</w:t>
            </w:r>
          </w:p>
        </w:tc>
        <w:tc>
          <w:tcPr>
            <w:tcW w:w="1643" w:type="dxa"/>
            <w:vAlign w:val="center"/>
          </w:tcPr>
          <w:p>
            <w:pPr>
              <w:pStyle w:val="13"/>
            </w:pPr>
            <w:r>
              <w:t>2949.57</w:t>
            </w:r>
          </w:p>
        </w:tc>
        <w:tc>
          <w:tcPr>
            <w:tcW w:w="1643" w:type="dxa"/>
            <w:vAlign w:val="center"/>
          </w:tcPr>
          <w:p>
            <w:pPr>
              <w:pStyle w:val="13"/>
            </w:pPr>
          </w:p>
        </w:tc>
        <w:tc>
          <w:tcPr>
            <w:tcW w:w="1643" w:type="dxa"/>
            <w:vAlign w:val="center"/>
          </w:tcPr>
          <w:p>
            <w:pPr>
              <w:pStyle w:val="13"/>
            </w:pPr>
            <w:r>
              <w:t>2949.57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21203</w:t>
            </w:r>
          </w:p>
        </w:tc>
        <w:tc>
          <w:tcPr>
            <w:tcW w:w="1643" w:type="dxa"/>
            <w:vAlign w:val="center"/>
          </w:tcPr>
          <w:p>
            <w:pPr>
              <w:pStyle w:val="14"/>
            </w:pPr>
            <w:r>
              <w:t>城乡社区公共设施</w:t>
            </w:r>
          </w:p>
        </w:tc>
        <w:tc>
          <w:tcPr>
            <w:tcW w:w="1643" w:type="dxa"/>
            <w:vAlign w:val="center"/>
          </w:tcPr>
          <w:p>
            <w:pPr>
              <w:pStyle w:val="13"/>
            </w:pPr>
            <w:r>
              <w:t>2949.57</w:t>
            </w:r>
          </w:p>
        </w:tc>
        <w:tc>
          <w:tcPr>
            <w:tcW w:w="1643" w:type="dxa"/>
            <w:vAlign w:val="center"/>
          </w:tcPr>
          <w:p>
            <w:pPr>
              <w:pStyle w:val="13"/>
            </w:pPr>
          </w:p>
        </w:tc>
        <w:tc>
          <w:tcPr>
            <w:tcW w:w="1643" w:type="dxa"/>
            <w:vAlign w:val="center"/>
          </w:tcPr>
          <w:p>
            <w:pPr>
              <w:pStyle w:val="13"/>
            </w:pPr>
            <w:r>
              <w:t>2949.57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2120303</w:t>
            </w:r>
          </w:p>
        </w:tc>
        <w:tc>
          <w:tcPr>
            <w:tcW w:w="1643" w:type="dxa"/>
            <w:vAlign w:val="center"/>
          </w:tcPr>
          <w:p>
            <w:pPr>
              <w:pStyle w:val="14"/>
            </w:pPr>
            <w:r>
              <w:t>小城镇基础设施建设</w:t>
            </w:r>
          </w:p>
        </w:tc>
        <w:tc>
          <w:tcPr>
            <w:tcW w:w="1643" w:type="dxa"/>
            <w:vAlign w:val="center"/>
          </w:tcPr>
          <w:p>
            <w:pPr>
              <w:pStyle w:val="13"/>
            </w:pPr>
            <w:r>
              <w:t>2949.57</w:t>
            </w:r>
          </w:p>
        </w:tc>
        <w:tc>
          <w:tcPr>
            <w:tcW w:w="1643" w:type="dxa"/>
            <w:vAlign w:val="center"/>
          </w:tcPr>
          <w:p>
            <w:pPr>
              <w:pStyle w:val="13"/>
            </w:pPr>
          </w:p>
        </w:tc>
        <w:tc>
          <w:tcPr>
            <w:tcW w:w="1643" w:type="dxa"/>
            <w:vAlign w:val="center"/>
          </w:tcPr>
          <w:p>
            <w:pPr>
              <w:pStyle w:val="13"/>
            </w:pPr>
            <w:r>
              <w:t>2949.57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pPr>
            <w:r>
              <w:t>40.26</w:t>
            </w:r>
          </w:p>
        </w:tc>
        <w:tc>
          <w:tcPr>
            <w:tcW w:w="1643" w:type="dxa"/>
            <w:vAlign w:val="center"/>
          </w:tcPr>
          <w:p>
            <w:pPr>
              <w:pStyle w:val="13"/>
            </w:pPr>
            <w:r>
              <w:t>40.26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pPr>
            <w:r>
              <w:t>40.26</w:t>
            </w:r>
          </w:p>
        </w:tc>
        <w:tc>
          <w:tcPr>
            <w:tcW w:w="1643" w:type="dxa"/>
            <w:vAlign w:val="center"/>
          </w:tcPr>
          <w:p>
            <w:pPr>
              <w:pStyle w:val="13"/>
            </w:pPr>
            <w:r>
              <w:t>40.26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pPr>
            <w:r>
              <w:t>40.26</w:t>
            </w:r>
          </w:p>
        </w:tc>
        <w:tc>
          <w:tcPr>
            <w:tcW w:w="1643" w:type="dxa"/>
            <w:vAlign w:val="center"/>
          </w:tcPr>
          <w:p>
            <w:pPr>
              <w:pStyle w:val="13"/>
            </w:pPr>
            <w:r>
              <w:t>40.26</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115河北沙河经济开发区管理委员会</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w:t>
            </w:r>
            <w:r>
              <w:rPr>
                <w:rFonts w:hint="eastAsia"/>
                <w:lang w:eastAsia="zh-CN"/>
              </w:rPr>
              <w:t>单位</w:t>
            </w:r>
            <w:r>
              <w:t>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1350.43</w:t>
            </w:r>
          </w:p>
        </w:tc>
        <w:tc>
          <w:tcPr>
            <w:tcW w:w="1643" w:type="dxa"/>
            <w:vAlign w:val="center"/>
          </w:tcPr>
          <w:p>
            <w:pPr>
              <w:pStyle w:val="17"/>
            </w:pPr>
            <w:r>
              <w:t>520.79</w:t>
            </w:r>
          </w:p>
        </w:tc>
        <w:tc>
          <w:tcPr>
            <w:tcW w:w="1643" w:type="dxa"/>
            <w:vAlign w:val="center"/>
          </w:tcPr>
          <w:p>
            <w:pPr>
              <w:pStyle w:val="17"/>
            </w:pPr>
            <w:r>
              <w:t>829.64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520.64</w:t>
            </w:r>
          </w:p>
        </w:tc>
        <w:tc>
          <w:tcPr>
            <w:tcW w:w="1643" w:type="dxa"/>
            <w:vAlign w:val="center"/>
          </w:tcPr>
          <w:p>
            <w:pPr>
              <w:pStyle w:val="13"/>
            </w:pPr>
            <w:r>
              <w:t>520.64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168.90</w:t>
            </w:r>
          </w:p>
        </w:tc>
        <w:tc>
          <w:tcPr>
            <w:tcW w:w="1643" w:type="dxa"/>
            <w:vAlign w:val="center"/>
          </w:tcPr>
          <w:p>
            <w:pPr>
              <w:pStyle w:val="13"/>
            </w:pPr>
            <w:r>
              <w:t>168.90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47.62</w:t>
            </w:r>
          </w:p>
        </w:tc>
        <w:tc>
          <w:tcPr>
            <w:tcW w:w="1643" w:type="dxa"/>
            <w:vAlign w:val="center"/>
          </w:tcPr>
          <w:p>
            <w:pPr>
              <w:pStyle w:val="13"/>
            </w:pPr>
            <w:r>
              <w:t>47.62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57.63</w:t>
            </w:r>
          </w:p>
        </w:tc>
        <w:tc>
          <w:tcPr>
            <w:tcW w:w="1643" w:type="dxa"/>
            <w:vAlign w:val="center"/>
          </w:tcPr>
          <w:p>
            <w:pPr>
              <w:pStyle w:val="13"/>
            </w:pPr>
            <w:r>
              <w:t>57.63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56.98</w:t>
            </w:r>
          </w:p>
        </w:tc>
        <w:tc>
          <w:tcPr>
            <w:tcW w:w="1643" w:type="dxa"/>
            <w:vAlign w:val="center"/>
          </w:tcPr>
          <w:p>
            <w:pPr>
              <w:pStyle w:val="13"/>
            </w:pPr>
            <w:r>
              <w:t>56.98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49.07</w:t>
            </w:r>
          </w:p>
        </w:tc>
        <w:tc>
          <w:tcPr>
            <w:tcW w:w="1643" w:type="dxa"/>
            <w:vAlign w:val="center"/>
          </w:tcPr>
          <w:p>
            <w:pPr>
              <w:pStyle w:val="13"/>
            </w:pPr>
            <w:r>
              <w:t>49.07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30110</w:t>
            </w:r>
          </w:p>
        </w:tc>
        <w:tc>
          <w:tcPr>
            <w:tcW w:w="1643" w:type="dxa"/>
            <w:vAlign w:val="center"/>
          </w:tcPr>
          <w:p>
            <w:pPr>
              <w:pStyle w:val="14"/>
            </w:pPr>
            <w:r>
              <w:t>职工基本医疗保险缴费</w:t>
            </w:r>
          </w:p>
        </w:tc>
        <w:tc>
          <w:tcPr>
            <w:tcW w:w="1643" w:type="dxa"/>
            <w:vAlign w:val="center"/>
          </w:tcPr>
          <w:p>
            <w:pPr>
              <w:pStyle w:val="13"/>
            </w:pPr>
            <w:r>
              <w:t>22.36</w:t>
            </w:r>
          </w:p>
        </w:tc>
        <w:tc>
          <w:tcPr>
            <w:tcW w:w="1643" w:type="dxa"/>
            <w:vAlign w:val="center"/>
          </w:tcPr>
          <w:p>
            <w:pPr>
              <w:pStyle w:val="13"/>
            </w:pPr>
            <w:r>
              <w:t>22.36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40.26</w:t>
            </w:r>
          </w:p>
        </w:tc>
        <w:tc>
          <w:tcPr>
            <w:tcW w:w="1643" w:type="dxa"/>
            <w:vAlign w:val="center"/>
          </w:tcPr>
          <w:p>
            <w:pPr>
              <w:pStyle w:val="13"/>
            </w:pPr>
            <w:r>
              <w:t>40.26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30199</w:t>
            </w:r>
          </w:p>
        </w:tc>
        <w:tc>
          <w:tcPr>
            <w:tcW w:w="1643" w:type="dxa"/>
            <w:vAlign w:val="center"/>
          </w:tcPr>
          <w:p>
            <w:pPr>
              <w:pStyle w:val="14"/>
            </w:pPr>
            <w:r>
              <w:t>其他工资福利支出</w:t>
            </w:r>
          </w:p>
        </w:tc>
        <w:tc>
          <w:tcPr>
            <w:tcW w:w="1643" w:type="dxa"/>
            <w:vAlign w:val="center"/>
          </w:tcPr>
          <w:p>
            <w:pPr>
              <w:pStyle w:val="13"/>
            </w:pPr>
            <w:r>
              <w:t>77.82</w:t>
            </w:r>
          </w:p>
        </w:tc>
        <w:tc>
          <w:tcPr>
            <w:tcW w:w="1643" w:type="dxa"/>
            <w:vAlign w:val="center"/>
          </w:tcPr>
          <w:p>
            <w:pPr>
              <w:pStyle w:val="13"/>
            </w:pPr>
            <w:r>
              <w:t>77.82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829.64</w:t>
            </w:r>
          </w:p>
        </w:tc>
        <w:tc>
          <w:tcPr>
            <w:tcW w:w="1643" w:type="dxa"/>
            <w:vAlign w:val="center"/>
          </w:tcPr>
          <w:p>
            <w:pPr>
              <w:pStyle w:val="13"/>
            </w:pPr>
          </w:p>
        </w:tc>
        <w:tc>
          <w:tcPr>
            <w:tcW w:w="1643" w:type="dxa"/>
            <w:vAlign w:val="center"/>
          </w:tcPr>
          <w:p>
            <w:pPr>
              <w:pStyle w:val="13"/>
            </w:pPr>
            <w:r>
              <w:t>829.64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30.00</w:t>
            </w:r>
          </w:p>
        </w:tc>
        <w:tc>
          <w:tcPr>
            <w:tcW w:w="1643" w:type="dxa"/>
            <w:vAlign w:val="center"/>
          </w:tcPr>
          <w:p>
            <w:pPr>
              <w:pStyle w:val="13"/>
            </w:pPr>
          </w:p>
        </w:tc>
        <w:tc>
          <w:tcPr>
            <w:tcW w:w="1643"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30207</w:t>
            </w:r>
          </w:p>
        </w:tc>
        <w:tc>
          <w:tcPr>
            <w:tcW w:w="1643" w:type="dxa"/>
            <w:vAlign w:val="center"/>
          </w:tcPr>
          <w:p>
            <w:pPr>
              <w:pStyle w:val="14"/>
            </w:pPr>
            <w:r>
              <w:t>邮电费</w:t>
            </w:r>
          </w:p>
        </w:tc>
        <w:tc>
          <w:tcPr>
            <w:tcW w:w="1643" w:type="dxa"/>
            <w:vAlign w:val="center"/>
          </w:tcPr>
          <w:p>
            <w:pPr>
              <w:pStyle w:val="13"/>
            </w:pPr>
            <w:r>
              <w:t>6.24</w:t>
            </w:r>
          </w:p>
        </w:tc>
        <w:tc>
          <w:tcPr>
            <w:tcW w:w="1643" w:type="dxa"/>
            <w:vAlign w:val="center"/>
          </w:tcPr>
          <w:p>
            <w:pPr>
              <w:pStyle w:val="13"/>
            </w:pPr>
          </w:p>
        </w:tc>
        <w:tc>
          <w:tcPr>
            <w:tcW w:w="1643" w:type="dxa"/>
            <w:vAlign w:val="center"/>
          </w:tcPr>
          <w:p>
            <w:pPr>
              <w:pStyle w:val="13"/>
            </w:pPr>
            <w:r>
              <w:t>6.24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30213</w:t>
            </w:r>
          </w:p>
        </w:tc>
        <w:tc>
          <w:tcPr>
            <w:tcW w:w="1643" w:type="dxa"/>
            <w:vAlign w:val="center"/>
          </w:tcPr>
          <w:p>
            <w:pPr>
              <w:pStyle w:val="14"/>
            </w:pPr>
            <w:r>
              <w:t>维修(护)费</w:t>
            </w:r>
          </w:p>
        </w:tc>
        <w:tc>
          <w:tcPr>
            <w:tcW w:w="1643" w:type="dxa"/>
            <w:vAlign w:val="center"/>
          </w:tcPr>
          <w:p>
            <w:pPr>
              <w:pStyle w:val="13"/>
            </w:pPr>
            <w:r>
              <w:t>17.00</w:t>
            </w:r>
          </w:p>
        </w:tc>
        <w:tc>
          <w:tcPr>
            <w:tcW w:w="1643" w:type="dxa"/>
            <w:vAlign w:val="center"/>
          </w:tcPr>
          <w:p>
            <w:pPr>
              <w:pStyle w:val="13"/>
            </w:pPr>
          </w:p>
        </w:tc>
        <w:tc>
          <w:tcPr>
            <w:tcW w:w="1643" w:type="dxa"/>
            <w:vAlign w:val="center"/>
          </w:tcPr>
          <w:p>
            <w:pPr>
              <w:pStyle w:val="13"/>
            </w:pPr>
            <w:r>
              <w:t>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30226</w:t>
            </w:r>
          </w:p>
        </w:tc>
        <w:tc>
          <w:tcPr>
            <w:tcW w:w="1643" w:type="dxa"/>
            <w:vAlign w:val="center"/>
          </w:tcPr>
          <w:p>
            <w:pPr>
              <w:pStyle w:val="14"/>
            </w:pPr>
            <w:r>
              <w:t>劳务费</w:t>
            </w:r>
          </w:p>
        </w:tc>
        <w:tc>
          <w:tcPr>
            <w:tcW w:w="1643" w:type="dxa"/>
            <w:vAlign w:val="center"/>
          </w:tcPr>
          <w:p>
            <w:pPr>
              <w:pStyle w:val="13"/>
            </w:pPr>
            <w:r>
              <w:t>716.00</w:t>
            </w:r>
          </w:p>
        </w:tc>
        <w:tc>
          <w:tcPr>
            <w:tcW w:w="1643" w:type="dxa"/>
            <w:vAlign w:val="center"/>
          </w:tcPr>
          <w:p>
            <w:pPr>
              <w:pStyle w:val="13"/>
            </w:pPr>
          </w:p>
        </w:tc>
        <w:tc>
          <w:tcPr>
            <w:tcW w:w="1643" w:type="dxa"/>
            <w:vAlign w:val="center"/>
          </w:tcPr>
          <w:p>
            <w:pPr>
              <w:pStyle w:val="13"/>
            </w:pPr>
            <w:r>
              <w:t>716.00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30227</w:t>
            </w:r>
          </w:p>
        </w:tc>
        <w:tc>
          <w:tcPr>
            <w:tcW w:w="1643" w:type="dxa"/>
            <w:vAlign w:val="center"/>
          </w:tcPr>
          <w:p>
            <w:pPr>
              <w:pStyle w:val="14"/>
            </w:pPr>
            <w:r>
              <w:t>委托业务费</w:t>
            </w:r>
          </w:p>
        </w:tc>
        <w:tc>
          <w:tcPr>
            <w:tcW w:w="1643" w:type="dxa"/>
            <w:vAlign w:val="center"/>
          </w:tcPr>
          <w:p>
            <w:pPr>
              <w:pStyle w:val="13"/>
            </w:pPr>
            <w:r>
              <w:t>30.00</w:t>
            </w:r>
          </w:p>
        </w:tc>
        <w:tc>
          <w:tcPr>
            <w:tcW w:w="1643" w:type="dxa"/>
            <w:vAlign w:val="center"/>
          </w:tcPr>
          <w:p>
            <w:pPr>
              <w:pStyle w:val="13"/>
            </w:pPr>
          </w:p>
        </w:tc>
        <w:tc>
          <w:tcPr>
            <w:tcW w:w="1643"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30228</w:t>
            </w:r>
          </w:p>
        </w:tc>
        <w:tc>
          <w:tcPr>
            <w:tcW w:w="1643" w:type="dxa"/>
            <w:vAlign w:val="center"/>
          </w:tcPr>
          <w:p>
            <w:pPr>
              <w:pStyle w:val="14"/>
            </w:pPr>
            <w:r>
              <w:t>工会经费</w:t>
            </w:r>
          </w:p>
        </w:tc>
        <w:tc>
          <w:tcPr>
            <w:tcW w:w="1643" w:type="dxa"/>
            <w:vAlign w:val="center"/>
          </w:tcPr>
          <w:p>
            <w:pPr>
              <w:pStyle w:val="13"/>
            </w:pPr>
            <w:r>
              <w:t>3.38</w:t>
            </w:r>
          </w:p>
        </w:tc>
        <w:tc>
          <w:tcPr>
            <w:tcW w:w="1643" w:type="dxa"/>
            <w:vAlign w:val="center"/>
          </w:tcPr>
          <w:p>
            <w:pPr>
              <w:pStyle w:val="13"/>
            </w:pPr>
          </w:p>
        </w:tc>
        <w:tc>
          <w:tcPr>
            <w:tcW w:w="1643" w:type="dxa"/>
            <w:vAlign w:val="center"/>
          </w:tcPr>
          <w:p>
            <w:pPr>
              <w:pStyle w:val="13"/>
            </w:pPr>
            <w:r>
              <w:t>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30229</w:t>
            </w:r>
          </w:p>
        </w:tc>
        <w:tc>
          <w:tcPr>
            <w:tcW w:w="1643" w:type="dxa"/>
            <w:vAlign w:val="center"/>
          </w:tcPr>
          <w:p>
            <w:pPr>
              <w:pStyle w:val="14"/>
            </w:pPr>
            <w:r>
              <w:t>福利费</w:t>
            </w:r>
          </w:p>
        </w:tc>
        <w:tc>
          <w:tcPr>
            <w:tcW w:w="1643" w:type="dxa"/>
            <w:vAlign w:val="center"/>
          </w:tcPr>
          <w:p>
            <w:pPr>
              <w:pStyle w:val="13"/>
            </w:pPr>
            <w:r>
              <w:t>4.22</w:t>
            </w:r>
          </w:p>
        </w:tc>
        <w:tc>
          <w:tcPr>
            <w:tcW w:w="1643" w:type="dxa"/>
            <w:vAlign w:val="center"/>
          </w:tcPr>
          <w:p>
            <w:pPr>
              <w:pStyle w:val="13"/>
            </w:pPr>
          </w:p>
        </w:tc>
        <w:tc>
          <w:tcPr>
            <w:tcW w:w="1643" w:type="dxa"/>
            <w:vAlign w:val="center"/>
          </w:tcPr>
          <w:p>
            <w:pPr>
              <w:pStyle w:val="13"/>
            </w:pPr>
            <w:r>
              <w:t>4.22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30231</w:t>
            </w:r>
          </w:p>
        </w:tc>
        <w:tc>
          <w:tcPr>
            <w:tcW w:w="1643" w:type="dxa"/>
            <w:vAlign w:val="center"/>
          </w:tcPr>
          <w:p>
            <w:pPr>
              <w:pStyle w:val="14"/>
            </w:pPr>
            <w:r>
              <w:t>公务用车运行维护费</w:t>
            </w:r>
          </w:p>
        </w:tc>
        <w:tc>
          <w:tcPr>
            <w:tcW w:w="1643" w:type="dxa"/>
            <w:vAlign w:val="center"/>
          </w:tcPr>
          <w:p>
            <w:pPr>
              <w:pStyle w:val="13"/>
            </w:pPr>
            <w:r>
              <w:t>6.00</w:t>
            </w:r>
          </w:p>
        </w:tc>
        <w:tc>
          <w:tcPr>
            <w:tcW w:w="1643" w:type="dxa"/>
            <w:vAlign w:val="center"/>
          </w:tcPr>
          <w:p>
            <w:pPr>
              <w:pStyle w:val="13"/>
            </w:pPr>
          </w:p>
        </w:tc>
        <w:tc>
          <w:tcPr>
            <w:tcW w:w="1643"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13.80</w:t>
            </w:r>
          </w:p>
        </w:tc>
        <w:tc>
          <w:tcPr>
            <w:tcW w:w="1643" w:type="dxa"/>
            <w:vAlign w:val="center"/>
          </w:tcPr>
          <w:p>
            <w:pPr>
              <w:pStyle w:val="13"/>
            </w:pPr>
          </w:p>
        </w:tc>
        <w:tc>
          <w:tcPr>
            <w:tcW w:w="1643" w:type="dxa"/>
            <w:vAlign w:val="center"/>
          </w:tcPr>
          <w:p>
            <w:pPr>
              <w:pStyle w:val="13"/>
            </w:pPr>
            <w:r>
              <w:t>13.80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30299</w:t>
            </w:r>
          </w:p>
        </w:tc>
        <w:tc>
          <w:tcPr>
            <w:tcW w:w="1643" w:type="dxa"/>
            <w:vAlign w:val="center"/>
          </w:tcPr>
          <w:p>
            <w:pPr>
              <w:pStyle w:val="14"/>
            </w:pPr>
            <w:r>
              <w:t>其他商品和服务支出</w:t>
            </w:r>
          </w:p>
        </w:tc>
        <w:tc>
          <w:tcPr>
            <w:tcW w:w="1643" w:type="dxa"/>
            <w:vAlign w:val="center"/>
          </w:tcPr>
          <w:p>
            <w:pPr>
              <w:pStyle w:val="13"/>
            </w:pPr>
            <w:r>
              <w:t>3.00</w:t>
            </w:r>
          </w:p>
        </w:tc>
        <w:tc>
          <w:tcPr>
            <w:tcW w:w="1643" w:type="dxa"/>
            <w:vAlign w:val="center"/>
          </w:tcPr>
          <w:p>
            <w:pPr>
              <w:pStyle w:val="13"/>
            </w:pPr>
          </w:p>
        </w:tc>
        <w:tc>
          <w:tcPr>
            <w:tcW w:w="1643"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0.15</w:t>
            </w:r>
          </w:p>
        </w:tc>
        <w:tc>
          <w:tcPr>
            <w:tcW w:w="1643" w:type="dxa"/>
            <w:vAlign w:val="center"/>
          </w:tcPr>
          <w:p>
            <w:pPr>
              <w:pStyle w:val="13"/>
            </w:pPr>
            <w:r>
              <w:t>0.15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pPr>
            <w:r>
              <w:t>0.15</w:t>
            </w:r>
          </w:p>
        </w:tc>
        <w:tc>
          <w:tcPr>
            <w:tcW w:w="1643" w:type="dxa"/>
            <w:vAlign w:val="center"/>
          </w:tcPr>
          <w:p>
            <w:pPr>
              <w:pStyle w:val="13"/>
            </w:pPr>
            <w:r>
              <w:t>0.15</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6"/>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115河北沙河经济开发区管理委员会</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115河北沙河经济开发区管理委员会</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115河北沙河经济开发区管理委员会</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合计</w:t>
            </w:r>
          </w:p>
        </w:tc>
        <w:tc>
          <w:tcPr>
            <w:tcW w:w="1643" w:type="dxa"/>
            <w:vAlign w:val="center"/>
          </w:tcPr>
          <w:p>
            <w:pPr>
              <w:pStyle w:val="17"/>
            </w:pPr>
            <w:r>
              <w:t>6.00</w:t>
            </w:r>
          </w:p>
        </w:tc>
        <w:tc>
          <w:tcPr>
            <w:tcW w:w="1643" w:type="dxa"/>
            <w:vAlign w:val="center"/>
          </w:tcPr>
          <w:p>
            <w:pPr>
              <w:pStyle w:val="17"/>
            </w:pPr>
            <w:r>
              <w:t>6.00</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643" w:type="dxa"/>
            <w:vAlign w:val="center"/>
          </w:tcPr>
          <w:p>
            <w:pPr>
              <w:pStyle w:val="14"/>
            </w:pPr>
            <w:r>
              <w:t>“三公”经费小计</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643" w:type="dxa"/>
            <w:vAlign w:val="center"/>
          </w:tcPr>
          <w:p>
            <w:pPr>
              <w:pStyle w:val="14"/>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643" w:type="dxa"/>
            <w:vAlign w:val="center"/>
          </w:tcPr>
          <w:p>
            <w:pPr>
              <w:pStyle w:val="14"/>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643" w:type="dxa"/>
            <w:vAlign w:val="center"/>
          </w:tcPr>
          <w:p>
            <w:pPr>
              <w:pStyle w:val="14"/>
            </w:pPr>
            <w:r>
              <w:t>二、公务用车购置及运维费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7</w:t>
            </w:r>
          </w:p>
        </w:tc>
        <w:tc>
          <w:tcPr>
            <w:tcW w:w="1643"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8</w:t>
            </w:r>
          </w:p>
        </w:tc>
        <w:tc>
          <w:tcPr>
            <w:tcW w:w="1643" w:type="dxa"/>
            <w:vAlign w:val="center"/>
          </w:tcPr>
          <w:p>
            <w:pPr>
              <w:pStyle w:val="14"/>
            </w:pPr>
            <w:r>
              <w:t xml:space="preserve">          公务用车运行维护费</w:t>
            </w:r>
          </w:p>
        </w:tc>
        <w:tc>
          <w:tcPr>
            <w:tcW w:w="1643" w:type="dxa"/>
            <w:vAlign w:val="center"/>
          </w:tcPr>
          <w:p>
            <w:pPr>
              <w:pStyle w:val="13"/>
            </w:pPr>
            <w:r>
              <w:t>6.00</w:t>
            </w:r>
          </w:p>
        </w:tc>
        <w:tc>
          <w:tcPr>
            <w:tcW w:w="1643" w:type="dxa"/>
            <w:vAlign w:val="center"/>
          </w:tcPr>
          <w:p>
            <w:pPr>
              <w:pStyle w:val="13"/>
            </w:pPr>
            <w:r>
              <w:t>6.00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9</w:t>
            </w:r>
          </w:p>
        </w:tc>
        <w:tc>
          <w:tcPr>
            <w:tcW w:w="1643" w:type="dxa"/>
            <w:vAlign w:val="center"/>
          </w:tcPr>
          <w:p>
            <w:pPr>
              <w:pStyle w:val="14"/>
            </w:pPr>
            <w:r>
              <w:t>三、公务接待费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10</w:t>
            </w:r>
          </w:p>
        </w:tc>
        <w:tc>
          <w:tcPr>
            <w:tcW w:w="1643" w:type="dxa"/>
            <w:vAlign w:val="center"/>
          </w:tcPr>
          <w:p>
            <w:pPr>
              <w:pStyle w:val="14"/>
            </w:pPr>
            <w:r>
              <w:t>四、会议费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11</w:t>
            </w:r>
          </w:p>
        </w:tc>
        <w:tc>
          <w:tcPr>
            <w:tcW w:w="1643" w:type="dxa"/>
            <w:vAlign w:val="center"/>
          </w:tcPr>
          <w:p>
            <w:pPr>
              <w:pStyle w:val="14"/>
            </w:pPr>
            <w:r>
              <w:t>五、培训费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河北沙河经济开发区管理委员会2023年</w:t>
      </w:r>
      <w:r>
        <w:rPr>
          <w:rFonts w:hint="eastAsia" w:ascii="方正书宋_GBK" w:hAnsi="方正书宋_GBK" w:eastAsia="方正书宋_GBK" w:cs="方正书宋_GBK"/>
          <w:color w:val="FFFFFF"/>
          <w:sz w:val="21"/>
          <w:lang w:eastAsia="zh-CN"/>
        </w:rPr>
        <w:t>单位</w:t>
      </w:r>
      <w:r>
        <w:rPr>
          <w:rFonts w:ascii="方正书宋_GBK" w:hAnsi="方正书宋_GBK" w:eastAsia="方正书宋_GBK" w:cs="方正书宋_GBK"/>
          <w:color w:val="FFFFFF"/>
          <w:sz w:val="21"/>
        </w:rPr>
        <w:t>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河北沙河经济开发区管理委员会2023年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val="en-US" w:eastAsia="zh-CN"/>
        </w:rPr>
        <w:t>中华人民共和国</w:t>
      </w:r>
      <w:r>
        <w:rPr>
          <w:rFonts w:ascii="Times New Roman" w:hAnsi="Times New Roman" w:eastAsia="方正仿宋_GBK" w:cs="Times New Roman"/>
          <w:color w:val="000000"/>
          <w:sz w:val="28"/>
        </w:rPr>
        <w:t>预算法》、《地方预决算公开操作规程》和《关于进一步推进预算公开工作的实施意见》规定，现将河北沙河经济开发区管理委员会2023年</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9"/>
    </w:p>
    <w:p>
      <w:pPr>
        <w:spacing w:before="0" w:after="0" w:line="240" w:lineRule="auto"/>
        <w:ind w:firstLine="640"/>
        <w:jc w:val="left"/>
        <w:outlineLvl w:val="9"/>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pPr>
        <w:pStyle w:val="19"/>
      </w:pPr>
      <w:r>
        <w:t>（一）开发区贯彻落实党的路线方针，研究辖区内重大经济社会发展问题，组织协调辖区内社会治安综合治理和维护稳定工作。</w:t>
      </w:r>
    </w:p>
    <w:p>
      <w:pPr>
        <w:pStyle w:val="19"/>
      </w:pPr>
      <w:r>
        <w:t>（二）编制辖区的总体规划和经济、社会发展规划，经批准后组织实施；编制辖区区域性城市发展规划、国土利用规划，经批准后组织实施；审批或审核辖区固定资产投资项目；</w:t>
      </w:r>
    </w:p>
    <w:p>
      <w:pPr>
        <w:pStyle w:val="19"/>
      </w:pPr>
      <w:r>
        <w:t>（三）负责辖区基础设施和公用设施的建设和管理；负责辖区内财政管理，实施辖区内财政预算、决算、国有资产管理和财政监督工作。</w:t>
      </w:r>
    </w:p>
    <w:p>
      <w:pPr>
        <w:pStyle w:val="19"/>
      </w:pPr>
      <w:r>
        <w:t>（四）负责招商引资、进出口贸易和国内外经济技术合作工作，负责辖区内环境保护和安全生产监督管理工作 。</w:t>
      </w:r>
    </w:p>
    <w:p>
      <w:pPr>
        <w:pStyle w:val="19"/>
      </w:pPr>
      <w:r>
        <w:t>（五）负责协调辖区内上级有关</w:t>
      </w:r>
      <w:r>
        <w:rPr>
          <w:rFonts w:hint="eastAsia"/>
          <w:lang w:eastAsia="zh-CN"/>
        </w:rPr>
        <w:t>单位</w:t>
      </w:r>
      <w:r>
        <w:t>派出机构工作，负责沙河市政府交办的其他事项。</w:t>
      </w:r>
    </w:p>
    <w:p>
      <w:pPr>
        <w:pStyle w:val="19"/>
      </w:pPr>
      <w:r>
        <w:t>（六）负责辖区内党的纪律检查工作及工会、共青团、妇联等群团工作，完成沙河市委交办的其他事项。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河北沙河经济开发区管理委员会本级</w:t>
            </w:r>
          </w:p>
        </w:tc>
        <w:tc>
          <w:tcPr>
            <w:tcW w:w="2464" w:type="dxa"/>
            <w:vAlign w:val="center"/>
          </w:tcPr>
          <w:p>
            <w:pPr>
              <w:pStyle w:val="15"/>
            </w:pPr>
            <w:r>
              <w:t>行政</w:t>
            </w:r>
          </w:p>
        </w:tc>
        <w:tc>
          <w:tcPr>
            <w:tcW w:w="2464" w:type="dxa"/>
            <w:vAlign w:val="center"/>
          </w:tcPr>
          <w:p>
            <w:pPr>
              <w:pStyle w:val="15"/>
            </w:pPr>
            <w:r>
              <w:t>副处（县）级</w:t>
            </w:r>
          </w:p>
        </w:tc>
        <w:tc>
          <w:tcPr>
            <w:tcW w:w="2464"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预算的编制实行综合预算管理，即全部收入和支出都反映在预算中。河北沙河经济开发区管理委员会机关及所属事业单位的收支包含在</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预算中。</w:t>
      </w:r>
    </w:p>
    <w:p>
      <w:pPr>
        <w:pStyle w:val="20"/>
      </w:pPr>
    </w:p>
    <w:p>
      <w:pPr>
        <w:pStyle w:val="20"/>
      </w:pPr>
      <w:r>
        <w:rPr>
          <w:rFonts w:hint="eastAsia"/>
          <w:lang w:eastAsia="zh-CN"/>
        </w:rPr>
        <w:t>单位</w:t>
      </w:r>
      <w:r>
        <w:t>预算安排的总体情况</w:t>
      </w:r>
    </w:p>
    <w:p>
      <w:pPr>
        <w:pStyle w:val="20"/>
      </w:pPr>
      <w:r>
        <w:t>按照预算管理有关规定，目前我市</w:t>
      </w:r>
      <w:r>
        <w:rPr>
          <w:rFonts w:hint="eastAsia"/>
          <w:lang w:eastAsia="zh-CN"/>
        </w:rPr>
        <w:t>单位</w:t>
      </w:r>
      <w:r>
        <w:t>预算的编制实行综合预算制度，即全部收入和支出都反映在预算中。</w:t>
      </w:r>
    </w:p>
    <w:p>
      <w:pPr>
        <w:pStyle w:val="20"/>
      </w:pPr>
      <w:r>
        <w:t>（一）收入说明</w:t>
      </w:r>
    </w:p>
    <w:p>
      <w:pPr>
        <w:pStyle w:val="20"/>
      </w:pPr>
      <w:r>
        <w:t>反映本</w:t>
      </w:r>
      <w:r>
        <w:rPr>
          <w:rFonts w:hint="eastAsia"/>
          <w:lang w:eastAsia="zh-CN"/>
        </w:rPr>
        <w:t>单位</w:t>
      </w:r>
      <w:r>
        <w:t>当年全部收入。2023年预算收入4300万元，其中：一般公共预算收入4300万元，基金预算拨款0元。</w:t>
      </w:r>
    </w:p>
    <w:p>
      <w:pPr>
        <w:pStyle w:val="20"/>
      </w:pPr>
      <w:r>
        <w:t>（二）支出说明</w:t>
      </w:r>
    </w:p>
    <w:p>
      <w:pPr>
        <w:pStyle w:val="20"/>
      </w:pPr>
      <w:r>
        <w:t>收支预算总表支出栏、基本支出表、项目支出表按经济分类和支出功能分类科目编制，反映河北沙河经济开发区2023年度</w:t>
      </w:r>
      <w:r>
        <w:rPr>
          <w:rFonts w:hint="eastAsia"/>
          <w:lang w:eastAsia="zh-CN"/>
        </w:rPr>
        <w:t>单位</w:t>
      </w:r>
      <w:r>
        <w:t>预算中支出预算的总体情况。2023年支出预算4300万元，其中基本支出1350.43万元，包括人员经费和日常公用经费；项目支出2949.57万元，包括开发区小城镇基础设施建设、招商工作、安全监管等经费。</w:t>
      </w:r>
    </w:p>
    <w:p>
      <w:pPr>
        <w:pStyle w:val="20"/>
      </w:pPr>
      <w:r>
        <w:t>（三）比上年增减情况</w:t>
      </w:r>
    </w:p>
    <w:p>
      <w:pPr>
        <w:pStyle w:val="20"/>
      </w:pPr>
      <w:r>
        <w:t>2023年预算收支安排4300万元，与2022年预算收支安排持平，其中基本支出减少353.52万元，主要是填报口径变化的原因。项目支出较2022年增加353.52万元，主要是填报口径变化的原因。</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机关运行经费安排情况：</w:t>
      </w:r>
    </w:p>
    <w:p>
      <w:pPr>
        <w:pStyle w:val="21"/>
      </w:pPr>
      <w:r>
        <w:t>机关运行经费安排829.64万元，主要用于机关正常运转、公务用车运行、办公用房维修维护等日常运行支出。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2023年，我</w:t>
      </w:r>
      <w:r>
        <w:rPr>
          <w:rFonts w:hint="eastAsia"/>
          <w:lang w:eastAsia="zh-CN"/>
        </w:rPr>
        <w:t>单位</w:t>
      </w:r>
      <w:r>
        <w:t>“三公”经费预算安排6万元，其中因公出国（境）费0元；公务用车购置及运维费6万元（公务用车购置费0元，公务用车运维费6万元）；公务接待费0万元。“三公”经费与去年减少2万元，主要原因是近两年未发生公务接待费用。</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ind w:firstLine="560"/>
        <w:jc w:val="left"/>
        <w:outlineLvl w:val="9"/>
      </w:pPr>
      <w:r>
        <w:rPr>
          <w:rFonts w:ascii="方正仿宋_GBK" w:hAnsi="方正仿宋_GBK" w:eastAsia="方正仿宋_GBK" w:cs="方正仿宋_GBK"/>
          <w:b/>
          <w:color w:val="000000"/>
          <w:sz w:val="28"/>
        </w:rPr>
        <w:t>1、专项公用经费绩效目标表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坚持以招商引资和项目建设为中心，再创经济发展新局面。坚持以污染治理和生态建设为底线，巩固绿色发展新成效。坚持以专项整治和提质达标为导向，取得安全生产新作为。坚持以优化生态环境和提升服务为抓手，展现和谐发展新风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绿化日常养护及改造提升面积</w:t>
            </w:r>
          </w:p>
        </w:tc>
        <w:tc>
          <w:tcPr>
            <w:tcW w:w="2466" w:type="dxa"/>
            <w:vAlign w:val="center"/>
          </w:tcPr>
          <w:p>
            <w:pPr>
              <w:pStyle w:val="14"/>
            </w:pPr>
            <w:r>
              <w:t>绿化日常养护及改造提升面积</w:t>
            </w:r>
          </w:p>
          <w:p>
            <w:pPr>
              <w:pStyle w:val="14"/>
            </w:pPr>
          </w:p>
        </w:tc>
        <w:tc>
          <w:tcPr>
            <w:tcW w:w="2466" w:type="dxa"/>
            <w:vAlign w:val="center"/>
          </w:tcPr>
          <w:p>
            <w:pPr>
              <w:pStyle w:val="14"/>
            </w:pPr>
            <w:r>
              <w:t>≥980000平方米</w:t>
            </w:r>
          </w:p>
        </w:tc>
        <w:tc>
          <w:tcPr>
            <w:tcW w:w="246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开发区道路提升面积</w:t>
            </w:r>
          </w:p>
        </w:tc>
        <w:tc>
          <w:tcPr>
            <w:tcW w:w="2466" w:type="dxa"/>
            <w:vAlign w:val="center"/>
          </w:tcPr>
          <w:p>
            <w:pPr>
              <w:pStyle w:val="14"/>
            </w:pPr>
            <w:r>
              <w:t>开发区道路提升面积</w:t>
            </w:r>
          </w:p>
        </w:tc>
        <w:tc>
          <w:tcPr>
            <w:tcW w:w="2466" w:type="dxa"/>
            <w:vAlign w:val="center"/>
          </w:tcPr>
          <w:p>
            <w:pPr>
              <w:pStyle w:val="14"/>
            </w:pPr>
            <w:r>
              <w:t>≤946553平方米</w:t>
            </w:r>
          </w:p>
        </w:tc>
        <w:tc>
          <w:tcPr>
            <w:tcW w:w="246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项目工程验收合格率</w:t>
            </w:r>
          </w:p>
        </w:tc>
        <w:tc>
          <w:tcPr>
            <w:tcW w:w="2466" w:type="dxa"/>
            <w:vAlign w:val="center"/>
          </w:tcPr>
          <w:p>
            <w:pPr>
              <w:pStyle w:val="14"/>
            </w:pPr>
            <w:r>
              <w:t>项目工程验收合格率</w:t>
            </w:r>
          </w:p>
        </w:tc>
        <w:tc>
          <w:tcPr>
            <w:tcW w:w="2466" w:type="dxa"/>
            <w:vAlign w:val="center"/>
          </w:tcPr>
          <w:p>
            <w:pPr>
              <w:pStyle w:val="14"/>
            </w:pPr>
            <w:r>
              <w:t>≥95%</w:t>
            </w:r>
          </w:p>
        </w:tc>
        <w:tc>
          <w:tcPr>
            <w:tcW w:w="246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项目工程验收及时率</w:t>
            </w:r>
          </w:p>
        </w:tc>
        <w:tc>
          <w:tcPr>
            <w:tcW w:w="2466" w:type="dxa"/>
            <w:vAlign w:val="center"/>
          </w:tcPr>
          <w:p>
            <w:pPr>
              <w:pStyle w:val="14"/>
            </w:pPr>
            <w:r>
              <w:t>项目工程验收及时率</w:t>
            </w:r>
          </w:p>
        </w:tc>
        <w:tc>
          <w:tcPr>
            <w:tcW w:w="2466" w:type="dxa"/>
            <w:vAlign w:val="center"/>
          </w:tcPr>
          <w:p>
            <w:pPr>
              <w:pStyle w:val="14"/>
            </w:pPr>
            <w:r>
              <w:t>≥95%</w:t>
            </w:r>
          </w:p>
        </w:tc>
        <w:tc>
          <w:tcPr>
            <w:tcW w:w="246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不超过项目工程预算值</w:t>
            </w:r>
          </w:p>
        </w:tc>
        <w:tc>
          <w:tcPr>
            <w:tcW w:w="2466" w:type="dxa"/>
            <w:vAlign w:val="center"/>
          </w:tcPr>
          <w:p>
            <w:pPr>
              <w:pStyle w:val="14"/>
            </w:pPr>
            <w:r>
              <w:t>不超过项目工程预算值</w:t>
            </w:r>
          </w:p>
        </w:tc>
        <w:tc>
          <w:tcPr>
            <w:tcW w:w="2466" w:type="dxa"/>
            <w:vAlign w:val="center"/>
          </w:tcPr>
          <w:p>
            <w:pPr>
              <w:pStyle w:val="14"/>
            </w:pPr>
            <w:r>
              <w:t>指标100%完成</w:t>
            </w:r>
          </w:p>
        </w:tc>
        <w:tc>
          <w:tcPr>
            <w:tcW w:w="246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对经济发展的促进作用</w:t>
            </w:r>
          </w:p>
        </w:tc>
        <w:tc>
          <w:tcPr>
            <w:tcW w:w="2466" w:type="dxa"/>
            <w:vAlign w:val="center"/>
          </w:tcPr>
          <w:p>
            <w:pPr>
              <w:pStyle w:val="14"/>
            </w:pPr>
            <w:r>
              <w:t>对经济发展的促进作用</w:t>
            </w:r>
          </w:p>
        </w:tc>
        <w:tc>
          <w:tcPr>
            <w:tcW w:w="2466" w:type="dxa"/>
            <w:vAlign w:val="center"/>
          </w:tcPr>
          <w:p>
            <w:pPr>
              <w:pStyle w:val="14"/>
            </w:pPr>
            <w:r>
              <w:t>优</w:t>
            </w:r>
          </w:p>
        </w:tc>
        <w:tc>
          <w:tcPr>
            <w:tcW w:w="2466" w:type="dxa"/>
            <w:vAlign w:val="center"/>
          </w:tcPr>
          <w:p>
            <w:pPr>
              <w:pStyle w:val="14"/>
            </w:pPr>
            <w:r>
              <w:t>项目目标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改善开发区基础设施</w:t>
            </w:r>
          </w:p>
        </w:tc>
        <w:tc>
          <w:tcPr>
            <w:tcW w:w="2466" w:type="dxa"/>
            <w:vAlign w:val="center"/>
          </w:tcPr>
          <w:p>
            <w:pPr>
              <w:pStyle w:val="14"/>
            </w:pPr>
            <w:r>
              <w:t>改善开发区基础设施</w:t>
            </w:r>
          </w:p>
        </w:tc>
        <w:tc>
          <w:tcPr>
            <w:tcW w:w="2466" w:type="dxa"/>
            <w:vAlign w:val="center"/>
          </w:tcPr>
          <w:p>
            <w:pPr>
              <w:pStyle w:val="14"/>
            </w:pPr>
            <w:r>
              <w:t>优</w:t>
            </w:r>
          </w:p>
        </w:tc>
        <w:tc>
          <w:tcPr>
            <w:tcW w:w="2466" w:type="dxa"/>
            <w:vAlign w:val="center"/>
          </w:tcPr>
          <w:p>
            <w:pPr>
              <w:pStyle w:val="14"/>
            </w:pPr>
            <w:r>
              <w:t>项目目标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受益群众满意度</w:t>
            </w:r>
          </w:p>
        </w:tc>
        <w:tc>
          <w:tcPr>
            <w:tcW w:w="2466" w:type="dxa"/>
            <w:vAlign w:val="center"/>
          </w:tcPr>
          <w:p>
            <w:pPr>
              <w:pStyle w:val="14"/>
            </w:pPr>
            <w:r>
              <w:t>受益群众满意度</w:t>
            </w:r>
          </w:p>
        </w:tc>
        <w:tc>
          <w:tcPr>
            <w:tcW w:w="2466" w:type="dxa"/>
            <w:vAlign w:val="center"/>
          </w:tcPr>
          <w:p>
            <w:pPr>
              <w:pStyle w:val="14"/>
            </w:pPr>
            <w:r>
              <w:t>≥95%</w:t>
            </w:r>
          </w:p>
        </w:tc>
        <w:tc>
          <w:tcPr>
            <w:tcW w:w="2466" w:type="dxa"/>
            <w:vAlign w:val="center"/>
          </w:tcPr>
          <w:p>
            <w:pPr>
              <w:pStyle w:val="14"/>
            </w:pPr>
            <w:r>
              <w:t>受益群众调查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2023年，河北沙河经济开发区管理委员会安排政府采购预算0.00万元。具体内容见下表。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115河北沙河经济开发区管理委员会</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w:t>
            </w:r>
            <w:r>
              <w:rPr>
                <w:rFonts w:hint="eastAsia"/>
                <w:lang w:eastAsia="zh-CN"/>
              </w:rPr>
              <w:t>单位</w:t>
            </w:r>
            <w:r>
              <w:t>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河北沙河经济开发区管理委员会（含所属单位）上年末固定资产金额为284.86万元（详见下表）。本年度拟购置固定资产总额为20.00万元，已按要求列入政府采购预算，详见政府采购预算表。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115河北沙河经济开发区管理委员会</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pPr>
            <w:r>
              <w:t>284.86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r>
              <w:t>19</w:t>
            </w:r>
          </w:p>
        </w:tc>
        <w:tc>
          <w:tcPr>
            <w:tcW w:w="4933" w:type="dxa"/>
            <w:vAlign w:val="center"/>
          </w:tcPr>
          <w:p>
            <w:pPr>
              <w:pStyle w:val="13"/>
            </w:pPr>
            <w:r>
              <w:t>284.86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pPr>
          </w:p>
        </w:tc>
        <w:tc>
          <w:tcPr>
            <w:tcW w:w="4933" w:type="dxa"/>
            <w:vAlign w:val="center"/>
          </w:tcPr>
          <w:p>
            <w:pPr>
              <w:pStyle w:val="13"/>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rPr>
          <w:rFonts w:hint="eastAsia" w:eastAsia="方正仿宋_GBK"/>
          <w:lang w:eastAsia="zh-CN"/>
        </w:rPr>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无其他需要说明的事项</w:t>
      </w:r>
      <w:r>
        <w:rPr>
          <w:rFonts w:hint="eastAsia" w:eastAsia="方正仿宋_GBK" w:cs="Times New Roman"/>
          <w:b w:val="0"/>
          <w:color w:val="000000"/>
          <w:sz w:val="28"/>
          <w:lang w:eastAsia="zh-CN"/>
        </w:rPr>
        <w:t>。</w:t>
      </w:r>
    </w:p>
    <w:p>
      <w:pPr>
        <w:spacing w:before="0" w:after="0" w:line="240" w:lineRule="auto"/>
        <w:ind w:firstLine="0"/>
        <w:jc w:val="both"/>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yZmE1Mjk3NDdmZmZhYjA3ODE5OWI0YWYzMjdjZDgifQ=="/>
  </w:docVars>
  <w:rsids>
    <w:rsidRoot w:val="00000000"/>
    <w:rsid w:val="22C35EAF"/>
    <w:rsid w:val="274020C9"/>
    <w:rsid w:val="2FB63264"/>
    <w:rsid w:val="360A2B50"/>
    <w:rsid w:val="36460C93"/>
    <w:rsid w:val="38643D15"/>
    <w:rsid w:val="463D754A"/>
    <w:rsid w:val="476B751C"/>
    <w:rsid w:val="53EE40BC"/>
    <w:rsid w:val="62E556CB"/>
    <w:rsid w:val="6C2023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2023-03-02T10:53:58Z</dcterms:created>
  <dcterms:modified xsi:type="dcterms:W3CDTF">2023-03-02T02:53:58Z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2023-03-02T10:53:58Z</dcterms:created>
  <dcterms:modified xsi:type="dcterms:W3CDTF">2023-03-02T02:53:58Z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2023-03-02T10:53:58Z</dcterms:created>
  <dcterms:modified xsi:type="dcterms:W3CDTF">2023-03-02T02:53:58Z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2023-03-02T10:54:01Z</dcterms:created>
  <dcterms:modified xsi:type="dcterms:W3CDTF">2023-03-02T02:54:01Z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2023-03-02T10:53:57Z</dcterms:created>
  <dcterms:modified xsi:type="dcterms:W3CDTF">2023-03-02T02:53:57Z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2023-03-02T10:54:02Z</dcterms:created>
  <dcterms:modified xsi:type="dcterms:W3CDTF">2023-03-02T02:54:02Z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2023-03-02T10:54:02Z</dcterms:created>
  <dcterms:modified xsi:type="dcterms:W3CDTF">2023-03-02T02:54:02Z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432be9c-2dbe-418b-afa8-bdf594bedee4}">
  <ds:schemaRefs/>
</ds:datastoreItem>
</file>

<file path=customXml/itemProps10.xml><?xml version="1.0" encoding="utf-8"?>
<ds:datastoreItem xmlns:ds="http://schemas.openxmlformats.org/officeDocument/2006/customXml" ds:itemID="{24fab6b3-acd3-49cd-a7e5-2f0b153abd34}">
  <ds:schemaRefs/>
</ds:datastoreItem>
</file>

<file path=customXml/itemProps11.xml><?xml version="1.0" encoding="utf-8"?>
<ds:datastoreItem xmlns:ds="http://schemas.openxmlformats.org/officeDocument/2006/customXml" ds:itemID="{5b0f95e0-28cf-4e09-8ba9-9b90ff0737b5}">
  <ds:schemaRefs/>
</ds:datastoreItem>
</file>

<file path=customXml/itemProps12.xml><?xml version="1.0" encoding="utf-8"?>
<ds:datastoreItem xmlns:ds="http://schemas.openxmlformats.org/officeDocument/2006/customXml" ds:itemID="{a7f20b59-c9d8-4930-b415-5c7dcf83f444}">
  <ds:schemaRefs/>
</ds:datastoreItem>
</file>

<file path=customXml/itemProps13.xml><?xml version="1.0" encoding="utf-8"?>
<ds:datastoreItem xmlns:ds="http://schemas.openxmlformats.org/officeDocument/2006/customXml" ds:itemID="{4d36d1e2-62ed-46fc-94ff-435a94cbac51}">
  <ds:schemaRefs/>
</ds:datastoreItem>
</file>

<file path=customXml/itemProps14.xml><?xml version="1.0" encoding="utf-8"?>
<ds:datastoreItem xmlns:ds="http://schemas.openxmlformats.org/officeDocument/2006/customXml" ds:itemID="{9709f364-bea9-4035-9f78-9d9fab2f2268}">
  <ds:schemaRefs/>
</ds:datastoreItem>
</file>

<file path=customXml/itemProps2.xml><?xml version="1.0" encoding="utf-8"?>
<ds:datastoreItem xmlns:ds="http://schemas.openxmlformats.org/officeDocument/2006/customXml" ds:itemID="{58c97e05-1862-4d42-9e8e-db962a97a516}">
  <ds:schemaRefs/>
</ds:datastoreItem>
</file>

<file path=customXml/itemProps3.xml><?xml version="1.0" encoding="utf-8"?>
<ds:datastoreItem xmlns:ds="http://schemas.openxmlformats.org/officeDocument/2006/customXml" ds:itemID="{a2c77aa9-0665-487c-99de-8f59b309f873}">
  <ds:schemaRefs/>
</ds:datastoreItem>
</file>

<file path=customXml/itemProps4.xml><?xml version="1.0" encoding="utf-8"?>
<ds:datastoreItem xmlns:ds="http://schemas.openxmlformats.org/officeDocument/2006/customXml" ds:itemID="{74d7d50c-9330-460b-93f8-227d7a6eebbf}">
  <ds:schemaRefs/>
</ds:datastoreItem>
</file>

<file path=customXml/itemProps5.xml><?xml version="1.0" encoding="utf-8"?>
<ds:datastoreItem xmlns:ds="http://schemas.openxmlformats.org/officeDocument/2006/customXml" ds:itemID="{8e277887-270e-48e9-9288-94928e92f0e3}">
  <ds:schemaRefs/>
</ds:datastoreItem>
</file>

<file path=customXml/itemProps6.xml><?xml version="1.0" encoding="utf-8"?>
<ds:datastoreItem xmlns:ds="http://schemas.openxmlformats.org/officeDocument/2006/customXml" ds:itemID="{6af8f66d-71fc-455a-9303-0340add25905}">
  <ds:schemaRefs/>
</ds:datastoreItem>
</file>

<file path=customXml/itemProps7.xml><?xml version="1.0" encoding="utf-8"?>
<ds:datastoreItem xmlns:ds="http://schemas.openxmlformats.org/officeDocument/2006/customXml" ds:itemID="{c3cbcbd5-e56d-4070-9e23-ced9f261af47}">
  <ds:schemaRefs/>
</ds:datastoreItem>
</file>

<file path=customXml/itemProps8.xml><?xml version="1.0" encoding="utf-8"?>
<ds:datastoreItem xmlns:ds="http://schemas.openxmlformats.org/officeDocument/2006/customXml" ds:itemID="{f15fc4ac-2de8-48cb-a834-8401be6eb636}">
  <ds:schemaRefs/>
</ds:datastoreItem>
</file>

<file path=customXml/itemProps9.xml><?xml version="1.0" encoding="utf-8"?>
<ds:datastoreItem xmlns:ds="http://schemas.openxmlformats.org/officeDocument/2006/customXml" ds:itemID="{8700fc04-d575-42af-8393-6cea0bdba96a}">
  <ds:schemaRefs/>
</ds:datastoreItem>
</file>

<file path=docProps/app.xml><?xml version="1.0" encoding="utf-8"?>
<Properties xmlns="http://schemas.openxmlformats.org/officeDocument/2006/extended-properties" xmlns:vt="http://schemas.openxmlformats.org/officeDocument/2006/docPropsVTypes">
  <Pages>75</Pages>
  <Words>12904</Words>
  <Characters>15850</Characters>
  <TotalTime>34</TotalTime>
  <ScaleCrop>false</ScaleCrop>
  <LinksUpToDate>false</LinksUpToDate>
  <CharactersWithSpaces>16181</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2023-03-02T10:54:00Z</dcterms:created>
  <dc:creator>Administrator</dc:creator>
  <cp:lastModifiedBy>lenovo</cp:lastModifiedBy>
  <dcterms:modified xsi:type="dcterms:W3CDTF">2024-03-19T07:10:03Z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BBD827D6A4CF404887EC5876EFC4F729_12</vt:lpwstr>
  </property>
</Properties>
</file>