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一、沙河市册井镇人民政府本级收支预算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一、沙河市册井镇人民政府本级收支预算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1469.15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821.38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39.84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18.19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16.51</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536.22</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33.01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1469.15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1469.15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1469.15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1469.15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1469.15</w:t>
            </w:r>
          </w:p>
        </w:tc>
        <w:tc>
          <w:tcPr>
            <w:tcW w:w="1134" w:type="dxa"/>
            <w:vAlign w:val="center"/>
          </w:tcPr>
          <w:p>
            <w:pPr>
              <w:pStyle w:val="单元格样式7"/>
            </w:pPr>
            <w:r>
              <w:t xml:space="preserve">1469.15</w:t>
            </w:r>
          </w:p>
        </w:tc>
        <w:tc>
          <w:tcPr>
            <w:tcW w:w="1134" w:type="dxa"/>
            <w:vAlign w:val="center"/>
          </w:tcPr>
          <w:p>
            <w:pPr>
              <w:pStyle w:val="单元格样式7"/>
            </w:pPr>
            <w:r>
              <w:t xml:space="preserve">1469.15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821.38</w:t>
            </w:r>
          </w:p>
        </w:tc>
        <w:tc>
          <w:tcPr>
            <w:tcW w:w="1134" w:type="dxa"/>
            <w:vAlign w:val="center"/>
          </w:tcPr>
          <w:p>
            <w:pPr>
              <w:pStyle w:val="单元格样式4"/>
            </w:pPr>
            <w:r>
              <w:t xml:space="preserve">821.38</w:t>
            </w:r>
          </w:p>
        </w:tc>
        <w:tc>
          <w:tcPr>
            <w:tcW w:w="1134" w:type="dxa"/>
            <w:vAlign w:val="center"/>
          </w:tcPr>
          <w:p>
            <w:pPr>
              <w:pStyle w:val="单元格样式4"/>
            </w:pPr>
            <w:r>
              <w:t xml:space="preserve">821.38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4.75</w:t>
            </w:r>
          </w:p>
        </w:tc>
        <w:tc>
          <w:tcPr>
            <w:tcW w:w="1134" w:type="dxa"/>
            <w:vAlign w:val="center"/>
          </w:tcPr>
          <w:p>
            <w:pPr>
              <w:pStyle w:val="单元格样式4"/>
            </w:pPr>
            <w:r>
              <w:t xml:space="preserve">4.75</w:t>
            </w:r>
          </w:p>
        </w:tc>
        <w:tc>
          <w:tcPr>
            <w:tcW w:w="1134" w:type="dxa"/>
            <w:vAlign w:val="center"/>
          </w:tcPr>
          <w:p>
            <w:pPr>
              <w:pStyle w:val="单元格样式4"/>
            </w:pPr>
            <w:r>
              <w:t xml:space="preserve">4.75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2010108</w:t>
            </w:r>
          </w:p>
        </w:tc>
        <w:tc>
          <w:tcPr>
            <w:tcW w:w="1559" w:type="dxa"/>
            <w:vAlign w:val="center"/>
          </w:tcPr>
          <w:p>
            <w:pPr>
              <w:pStyle w:val="单元格样式2"/>
            </w:pPr>
            <w:r>
              <w:t xml:space="preserve">代表工作</w:t>
            </w:r>
          </w:p>
        </w:tc>
        <w:tc>
          <w:tcPr>
            <w:tcW w:w="1134" w:type="dxa"/>
            <w:vAlign w:val="center"/>
          </w:tcPr>
          <w:p>
            <w:pPr>
              <w:pStyle w:val="单元格样式4"/>
            </w:pPr>
            <w:r>
              <w:t xml:space="preserve">4.75</w:t>
            </w:r>
          </w:p>
        </w:tc>
        <w:tc>
          <w:tcPr>
            <w:tcW w:w="1134" w:type="dxa"/>
            <w:vAlign w:val="center"/>
          </w:tcPr>
          <w:p>
            <w:pPr>
              <w:pStyle w:val="单元格样式4"/>
            </w:pPr>
            <w:r>
              <w:t xml:space="preserve">4.75</w:t>
            </w:r>
          </w:p>
        </w:tc>
        <w:tc>
          <w:tcPr>
            <w:tcW w:w="1134" w:type="dxa"/>
            <w:vAlign w:val="center"/>
          </w:tcPr>
          <w:p>
            <w:pPr>
              <w:pStyle w:val="单元格样式4"/>
            </w:pPr>
            <w:r>
              <w:t xml:space="preserve">4.75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812.63</w:t>
            </w:r>
          </w:p>
        </w:tc>
        <w:tc>
          <w:tcPr>
            <w:tcW w:w="1134" w:type="dxa"/>
            <w:vAlign w:val="center"/>
          </w:tcPr>
          <w:p>
            <w:pPr>
              <w:pStyle w:val="单元格样式4"/>
            </w:pPr>
            <w:r>
              <w:t xml:space="preserve">812.63</w:t>
            </w:r>
          </w:p>
        </w:tc>
        <w:tc>
          <w:tcPr>
            <w:tcW w:w="1134" w:type="dxa"/>
            <w:vAlign w:val="center"/>
          </w:tcPr>
          <w:p>
            <w:pPr>
              <w:pStyle w:val="单元格样式4"/>
            </w:pPr>
            <w:r>
              <w:t xml:space="preserve">812.63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798.31</w:t>
            </w:r>
          </w:p>
        </w:tc>
        <w:tc>
          <w:tcPr>
            <w:tcW w:w="1134" w:type="dxa"/>
            <w:vAlign w:val="center"/>
          </w:tcPr>
          <w:p>
            <w:pPr>
              <w:pStyle w:val="单元格样式4"/>
            </w:pPr>
            <w:r>
              <w:t xml:space="preserve">798.31</w:t>
            </w:r>
          </w:p>
        </w:tc>
        <w:tc>
          <w:tcPr>
            <w:tcW w:w="1134" w:type="dxa"/>
            <w:vAlign w:val="center"/>
          </w:tcPr>
          <w:p>
            <w:pPr>
              <w:pStyle w:val="单元格样式4"/>
            </w:pPr>
            <w:r>
              <w:t xml:space="preserve">798.31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14.32</w:t>
            </w:r>
          </w:p>
        </w:tc>
        <w:tc>
          <w:tcPr>
            <w:tcW w:w="1134" w:type="dxa"/>
            <w:vAlign w:val="center"/>
          </w:tcPr>
          <w:p>
            <w:pPr>
              <w:pStyle w:val="单元格样式4"/>
            </w:pPr>
            <w:r>
              <w:t xml:space="preserve">14.32</w:t>
            </w:r>
          </w:p>
        </w:tc>
        <w:tc>
          <w:tcPr>
            <w:tcW w:w="1134" w:type="dxa"/>
            <w:vAlign w:val="center"/>
          </w:tcPr>
          <w:p>
            <w:pPr>
              <w:pStyle w:val="单元格样式4"/>
            </w:pPr>
            <w:r>
              <w:t xml:space="preserve">14.32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203</w:t>
            </w:r>
          </w:p>
        </w:tc>
        <w:tc>
          <w:tcPr>
            <w:tcW w:w="1559" w:type="dxa"/>
            <w:vAlign w:val="center"/>
          </w:tcPr>
          <w:p>
            <w:pPr>
              <w:pStyle w:val="单元格样式2"/>
            </w:pPr>
            <w:r>
              <w:t xml:space="preserve">国防支出</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20306</w:t>
            </w:r>
          </w:p>
        </w:tc>
        <w:tc>
          <w:tcPr>
            <w:tcW w:w="1559" w:type="dxa"/>
            <w:vAlign w:val="center"/>
          </w:tcPr>
          <w:p>
            <w:pPr>
              <w:pStyle w:val="单元格样式2"/>
            </w:pPr>
            <w:r>
              <w:t xml:space="preserve">国防动员</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2030607</w:t>
            </w:r>
          </w:p>
        </w:tc>
        <w:tc>
          <w:tcPr>
            <w:tcW w:w="1559" w:type="dxa"/>
            <w:vAlign w:val="center"/>
          </w:tcPr>
          <w:p>
            <w:pPr>
              <w:pStyle w:val="单元格样式2"/>
            </w:pPr>
            <w:r>
              <w:t xml:space="preserve">民兵</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39.84</w:t>
            </w:r>
          </w:p>
        </w:tc>
        <w:tc>
          <w:tcPr>
            <w:tcW w:w="1134" w:type="dxa"/>
            <w:vAlign w:val="center"/>
          </w:tcPr>
          <w:p>
            <w:pPr>
              <w:pStyle w:val="单元格样式4"/>
            </w:pPr>
            <w:r>
              <w:t xml:space="preserve">39.84</w:t>
            </w:r>
          </w:p>
        </w:tc>
        <w:tc>
          <w:tcPr>
            <w:tcW w:w="1134" w:type="dxa"/>
            <w:vAlign w:val="center"/>
          </w:tcPr>
          <w:p>
            <w:pPr>
              <w:pStyle w:val="单元格样式4"/>
            </w:pPr>
            <w:r>
              <w:t xml:space="preserve">39.84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39.84</w:t>
            </w:r>
          </w:p>
        </w:tc>
        <w:tc>
          <w:tcPr>
            <w:tcW w:w="1134" w:type="dxa"/>
            <w:vAlign w:val="center"/>
          </w:tcPr>
          <w:p>
            <w:pPr>
              <w:pStyle w:val="单元格样式4"/>
            </w:pPr>
            <w:r>
              <w:t xml:space="preserve">39.84</w:t>
            </w:r>
          </w:p>
        </w:tc>
        <w:tc>
          <w:tcPr>
            <w:tcW w:w="1134" w:type="dxa"/>
            <w:vAlign w:val="center"/>
          </w:tcPr>
          <w:p>
            <w:pPr>
              <w:pStyle w:val="单元格样式4"/>
            </w:pPr>
            <w:r>
              <w:t xml:space="preserve">39.84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39.84</w:t>
            </w:r>
          </w:p>
        </w:tc>
        <w:tc>
          <w:tcPr>
            <w:tcW w:w="1134" w:type="dxa"/>
            <w:vAlign w:val="center"/>
          </w:tcPr>
          <w:p>
            <w:pPr>
              <w:pStyle w:val="单元格样式4"/>
            </w:pPr>
            <w:r>
              <w:t xml:space="preserve">39.84</w:t>
            </w:r>
          </w:p>
        </w:tc>
        <w:tc>
          <w:tcPr>
            <w:tcW w:w="1134" w:type="dxa"/>
            <w:vAlign w:val="center"/>
          </w:tcPr>
          <w:p>
            <w:pPr>
              <w:pStyle w:val="单元格样式4"/>
            </w:pPr>
            <w:r>
              <w:t xml:space="preserve">39.84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18.19</w:t>
            </w:r>
          </w:p>
        </w:tc>
        <w:tc>
          <w:tcPr>
            <w:tcW w:w="1134" w:type="dxa"/>
            <w:vAlign w:val="center"/>
          </w:tcPr>
          <w:p>
            <w:pPr>
              <w:pStyle w:val="单元格样式4"/>
            </w:pPr>
            <w:r>
              <w:t xml:space="preserve">18.19</w:t>
            </w:r>
          </w:p>
        </w:tc>
        <w:tc>
          <w:tcPr>
            <w:tcW w:w="1134" w:type="dxa"/>
            <w:vAlign w:val="center"/>
          </w:tcPr>
          <w:p>
            <w:pPr>
              <w:pStyle w:val="单元格样式4"/>
            </w:pPr>
            <w:r>
              <w:t xml:space="preserve">18.19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18.19</w:t>
            </w:r>
          </w:p>
        </w:tc>
        <w:tc>
          <w:tcPr>
            <w:tcW w:w="1134" w:type="dxa"/>
            <w:vAlign w:val="center"/>
          </w:tcPr>
          <w:p>
            <w:pPr>
              <w:pStyle w:val="单元格样式4"/>
            </w:pPr>
            <w:r>
              <w:t xml:space="preserve">18.19</w:t>
            </w:r>
          </w:p>
        </w:tc>
        <w:tc>
          <w:tcPr>
            <w:tcW w:w="1134" w:type="dxa"/>
            <w:vAlign w:val="center"/>
          </w:tcPr>
          <w:p>
            <w:pPr>
              <w:pStyle w:val="单元格样式4"/>
            </w:pPr>
            <w:r>
              <w:t xml:space="preserve">18.19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2101199</w:t>
            </w:r>
          </w:p>
        </w:tc>
        <w:tc>
          <w:tcPr>
            <w:tcW w:w="1559" w:type="dxa"/>
            <w:vAlign w:val="center"/>
          </w:tcPr>
          <w:p>
            <w:pPr>
              <w:pStyle w:val="单元格样式2"/>
            </w:pPr>
            <w:r>
              <w:t xml:space="preserve">其他行政事业单位医疗支出</w:t>
            </w:r>
          </w:p>
        </w:tc>
        <w:tc>
          <w:tcPr>
            <w:tcW w:w="1134" w:type="dxa"/>
            <w:vAlign w:val="center"/>
          </w:tcPr>
          <w:p>
            <w:pPr>
              <w:pStyle w:val="单元格样式4"/>
            </w:pPr>
            <w:r>
              <w:t xml:space="preserve">18.19</w:t>
            </w:r>
          </w:p>
        </w:tc>
        <w:tc>
          <w:tcPr>
            <w:tcW w:w="1134" w:type="dxa"/>
            <w:vAlign w:val="center"/>
          </w:tcPr>
          <w:p>
            <w:pPr>
              <w:pStyle w:val="单元格样式4"/>
            </w:pPr>
            <w:r>
              <w:t xml:space="preserve">18.19</w:t>
            </w:r>
          </w:p>
        </w:tc>
        <w:tc>
          <w:tcPr>
            <w:tcW w:w="1134" w:type="dxa"/>
            <w:vAlign w:val="center"/>
          </w:tcPr>
          <w:p>
            <w:pPr>
              <w:pStyle w:val="单元格样式4"/>
            </w:pPr>
            <w:r>
              <w:t xml:space="preserve">18.19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16.51</w:t>
            </w:r>
          </w:p>
        </w:tc>
        <w:tc>
          <w:tcPr>
            <w:tcW w:w="1134" w:type="dxa"/>
            <w:vAlign w:val="center"/>
          </w:tcPr>
          <w:p>
            <w:pPr>
              <w:pStyle w:val="单元格样式4"/>
            </w:pPr>
            <w:r>
              <w:t xml:space="preserve">16.51</w:t>
            </w:r>
          </w:p>
        </w:tc>
        <w:tc>
          <w:tcPr>
            <w:tcW w:w="1134" w:type="dxa"/>
            <w:vAlign w:val="center"/>
          </w:tcPr>
          <w:p>
            <w:pPr>
              <w:pStyle w:val="单元格样式4"/>
            </w:pPr>
            <w:r>
              <w:t xml:space="preserve">16.51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16.51</w:t>
            </w:r>
          </w:p>
        </w:tc>
        <w:tc>
          <w:tcPr>
            <w:tcW w:w="1134" w:type="dxa"/>
            <w:vAlign w:val="center"/>
          </w:tcPr>
          <w:p>
            <w:pPr>
              <w:pStyle w:val="单元格样式4"/>
            </w:pPr>
            <w:r>
              <w:t xml:space="preserve">16.51</w:t>
            </w:r>
          </w:p>
        </w:tc>
        <w:tc>
          <w:tcPr>
            <w:tcW w:w="1134" w:type="dxa"/>
            <w:vAlign w:val="center"/>
          </w:tcPr>
          <w:p>
            <w:pPr>
              <w:pStyle w:val="单元格样式4"/>
            </w:pPr>
            <w:r>
              <w:t xml:space="preserve">16.51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16.51</w:t>
            </w:r>
          </w:p>
        </w:tc>
        <w:tc>
          <w:tcPr>
            <w:tcW w:w="1134" w:type="dxa"/>
            <w:vAlign w:val="center"/>
          </w:tcPr>
          <w:p>
            <w:pPr>
              <w:pStyle w:val="单元格样式4"/>
            </w:pPr>
            <w:r>
              <w:t xml:space="preserve">16.51</w:t>
            </w:r>
          </w:p>
        </w:tc>
        <w:tc>
          <w:tcPr>
            <w:tcW w:w="1134" w:type="dxa"/>
            <w:vAlign w:val="center"/>
          </w:tcPr>
          <w:p>
            <w:pPr>
              <w:pStyle w:val="单元格样式4"/>
            </w:pPr>
            <w:r>
              <w:t xml:space="preserve">16.51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536.22</w:t>
            </w:r>
          </w:p>
        </w:tc>
        <w:tc>
          <w:tcPr>
            <w:tcW w:w="1134" w:type="dxa"/>
            <w:vAlign w:val="center"/>
          </w:tcPr>
          <w:p>
            <w:pPr>
              <w:pStyle w:val="单元格样式4"/>
            </w:pPr>
            <w:r>
              <w:t xml:space="preserve">536.22</w:t>
            </w:r>
          </w:p>
        </w:tc>
        <w:tc>
          <w:tcPr>
            <w:tcW w:w="1134" w:type="dxa"/>
            <w:vAlign w:val="center"/>
          </w:tcPr>
          <w:p>
            <w:pPr>
              <w:pStyle w:val="单元格样式4"/>
            </w:pPr>
            <w:r>
              <w:t xml:space="preserve">536.22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21302</w:t>
            </w:r>
          </w:p>
        </w:tc>
        <w:tc>
          <w:tcPr>
            <w:tcW w:w="1559" w:type="dxa"/>
            <w:vAlign w:val="center"/>
          </w:tcPr>
          <w:p>
            <w:pPr>
              <w:pStyle w:val="单元格样式2"/>
            </w:pPr>
            <w:r>
              <w:t xml:space="preserve">林业和草原</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2130234</w:t>
            </w:r>
          </w:p>
        </w:tc>
        <w:tc>
          <w:tcPr>
            <w:tcW w:w="1559" w:type="dxa"/>
            <w:vAlign w:val="center"/>
          </w:tcPr>
          <w:p>
            <w:pPr>
              <w:pStyle w:val="单元格样式2"/>
            </w:pPr>
            <w:r>
              <w:t xml:space="preserve">林业草原防灾减灾</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534.22</w:t>
            </w:r>
          </w:p>
        </w:tc>
        <w:tc>
          <w:tcPr>
            <w:tcW w:w="1134" w:type="dxa"/>
            <w:vAlign w:val="center"/>
          </w:tcPr>
          <w:p>
            <w:pPr>
              <w:pStyle w:val="单元格样式4"/>
            </w:pPr>
            <w:r>
              <w:t xml:space="preserve">534.22</w:t>
            </w:r>
          </w:p>
        </w:tc>
        <w:tc>
          <w:tcPr>
            <w:tcW w:w="1134" w:type="dxa"/>
            <w:vAlign w:val="center"/>
          </w:tcPr>
          <w:p>
            <w:pPr>
              <w:pStyle w:val="单元格样式4"/>
            </w:pPr>
            <w:r>
              <w:t xml:space="preserve">534.22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2130701</w:t>
            </w:r>
          </w:p>
        </w:tc>
        <w:tc>
          <w:tcPr>
            <w:tcW w:w="1559" w:type="dxa"/>
            <w:vAlign w:val="center"/>
          </w:tcPr>
          <w:p>
            <w:pPr>
              <w:pStyle w:val="单元格样式2"/>
            </w:pPr>
            <w:r>
              <w:t xml:space="preserve">对村级公益事业建设的补助</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r>
              <w:t xml:space="preserve">115.00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419.22</w:t>
            </w:r>
          </w:p>
        </w:tc>
        <w:tc>
          <w:tcPr>
            <w:tcW w:w="1134" w:type="dxa"/>
            <w:vAlign w:val="center"/>
          </w:tcPr>
          <w:p>
            <w:pPr>
              <w:pStyle w:val="单元格样式4"/>
            </w:pPr>
            <w:r>
              <w:t xml:space="preserve">419.22</w:t>
            </w:r>
          </w:p>
        </w:tc>
        <w:tc>
          <w:tcPr>
            <w:tcW w:w="1134" w:type="dxa"/>
            <w:vAlign w:val="center"/>
          </w:tcPr>
          <w:p>
            <w:pPr>
              <w:pStyle w:val="单元格样式4"/>
            </w:pPr>
            <w:r>
              <w:t xml:space="preserve">419.22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r>
              <w:t xml:space="preserve">33.01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1469.15</w:t>
            </w:r>
          </w:p>
        </w:tc>
        <w:tc>
          <w:tcPr>
            <w:tcW w:w="1361" w:type="dxa"/>
            <w:vAlign w:val="center"/>
          </w:tcPr>
          <w:p>
            <w:pPr>
              <w:pStyle w:val="单元格样式7"/>
            </w:pPr>
            <w:r>
              <w:t xml:space="preserve">770.28</w:t>
            </w:r>
          </w:p>
        </w:tc>
        <w:tc>
          <w:tcPr>
            <w:tcW w:w="1361" w:type="dxa"/>
            <w:vAlign w:val="center"/>
          </w:tcPr>
          <w:p>
            <w:pPr>
              <w:pStyle w:val="单元格样式7"/>
            </w:pPr>
            <w:r>
              <w:t xml:space="preserve">698.87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821.38</w:t>
            </w:r>
          </w:p>
        </w:tc>
        <w:tc>
          <w:tcPr>
            <w:tcW w:w="1361" w:type="dxa"/>
            <w:vAlign w:val="center"/>
          </w:tcPr>
          <w:p>
            <w:pPr>
              <w:pStyle w:val="单元格样式4"/>
            </w:pPr>
            <w:r>
              <w:t xml:space="preserve">679.24</w:t>
            </w:r>
          </w:p>
        </w:tc>
        <w:tc>
          <w:tcPr>
            <w:tcW w:w="1361" w:type="dxa"/>
            <w:vAlign w:val="center"/>
          </w:tcPr>
          <w:p>
            <w:pPr>
              <w:pStyle w:val="单元格样式4"/>
            </w:pPr>
            <w:r>
              <w:t xml:space="preserve">142.14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4.75</w:t>
            </w:r>
          </w:p>
        </w:tc>
        <w:tc>
          <w:tcPr>
            <w:tcW w:w="1361" w:type="dxa"/>
            <w:vAlign w:val="center"/>
          </w:tcPr>
          <w:p>
            <w:pPr>
              <w:pStyle w:val="单元格样式4"/>
            </w:pPr>
          </w:p>
        </w:tc>
        <w:tc>
          <w:tcPr>
            <w:tcW w:w="1361" w:type="dxa"/>
            <w:vAlign w:val="center"/>
          </w:tcPr>
          <w:p>
            <w:pPr>
              <w:pStyle w:val="单元格样式4"/>
            </w:pPr>
            <w:r>
              <w:t xml:space="preserve">4.75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1361" w:type="dxa"/>
            <w:vAlign w:val="center"/>
          </w:tcPr>
          <w:p>
            <w:pPr>
              <w:pStyle w:val="单元格样式4"/>
            </w:pPr>
            <w:r>
              <w:t xml:space="preserve">4.75</w:t>
            </w:r>
          </w:p>
        </w:tc>
        <w:tc>
          <w:tcPr>
            <w:tcW w:w="1361" w:type="dxa"/>
            <w:vAlign w:val="center"/>
          </w:tcPr>
          <w:p>
            <w:pPr>
              <w:pStyle w:val="单元格样式4"/>
            </w:pPr>
          </w:p>
        </w:tc>
        <w:tc>
          <w:tcPr>
            <w:tcW w:w="1361" w:type="dxa"/>
            <w:vAlign w:val="center"/>
          </w:tcPr>
          <w:p>
            <w:pPr>
              <w:pStyle w:val="单元格样式4"/>
            </w:pPr>
            <w:r>
              <w:t xml:space="preserve">4.75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812.63</w:t>
            </w:r>
          </w:p>
        </w:tc>
        <w:tc>
          <w:tcPr>
            <w:tcW w:w="1361" w:type="dxa"/>
            <w:vAlign w:val="center"/>
          </w:tcPr>
          <w:p>
            <w:pPr>
              <w:pStyle w:val="单元格样式4"/>
            </w:pPr>
            <w:r>
              <w:t xml:space="preserve">679.24</w:t>
            </w:r>
          </w:p>
        </w:tc>
        <w:tc>
          <w:tcPr>
            <w:tcW w:w="1361" w:type="dxa"/>
            <w:vAlign w:val="center"/>
          </w:tcPr>
          <w:p>
            <w:pPr>
              <w:pStyle w:val="单元格样式4"/>
            </w:pPr>
            <w:r>
              <w:t xml:space="preserve">133.39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798.31</w:t>
            </w:r>
          </w:p>
        </w:tc>
        <w:tc>
          <w:tcPr>
            <w:tcW w:w="1361" w:type="dxa"/>
            <w:vAlign w:val="center"/>
          </w:tcPr>
          <w:p>
            <w:pPr>
              <w:pStyle w:val="单元格样式4"/>
            </w:pPr>
            <w:r>
              <w:t xml:space="preserve">679.24</w:t>
            </w:r>
          </w:p>
        </w:tc>
        <w:tc>
          <w:tcPr>
            <w:tcW w:w="1361" w:type="dxa"/>
            <w:vAlign w:val="center"/>
          </w:tcPr>
          <w:p>
            <w:pPr>
              <w:pStyle w:val="单元格样式4"/>
            </w:pPr>
            <w:r>
              <w:t xml:space="preserve">119.07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14.32</w:t>
            </w:r>
          </w:p>
        </w:tc>
        <w:tc>
          <w:tcPr>
            <w:tcW w:w="1361" w:type="dxa"/>
            <w:vAlign w:val="center"/>
          </w:tcPr>
          <w:p>
            <w:pPr>
              <w:pStyle w:val="单元格样式4"/>
            </w:pPr>
          </w:p>
        </w:tc>
        <w:tc>
          <w:tcPr>
            <w:tcW w:w="1361" w:type="dxa"/>
            <w:vAlign w:val="center"/>
          </w:tcPr>
          <w:p>
            <w:pPr>
              <w:pStyle w:val="单元格样式4"/>
            </w:pPr>
            <w:r>
              <w:t xml:space="preserve">14.32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203</w:t>
            </w:r>
          </w:p>
        </w:tc>
        <w:tc>
          <w:tcPr>
            <w:tcW w:w="4535" w:type="dxa"/>
            <w:vAlign w:val="center"/>
          </w:tcPr>
          <w:p>
            <w:pPr>
              <w:pStyle w:val="单元格样式2"/>
            </w:pPr>
            <w:r>
              <w:t xml:space="preserve">国防支出</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20306</w:t>
            </w:r>
          </w:p>
        </w:tc>
        <w:tc>
          <w:tcPr>
            <w:tcW w:w="4535" w:type="dxa"/>
            <w:vAlign w:val="center"/>
          </w:tcPr>
          <w:p>
            <w:pPr>
              <w:pStyle w:val="单元格样式2"/>
            </w:pPr>
            <w:r>
              <w:t xml:space="preserve">国防动员</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2030607</w:t>
            </w:r>
          </w:p>
        </w:tc>
        <w:tc>
          <w:tcPr>
            <w:tcW w:w="4535" w:type="dxa"/>
            <w:vAlign w:val="center"/>
          </w:tcPr>
          <w:p>
            <w:pPr>
              <w:pStyle w:val="单元格样式2"/>
            </w:pPr>
            <w:r>
              <w:t xml:space="preserve">民兵</w:t>
            </w: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r>
              <w:t xml:space="preserve">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39.84</w:t>
            </w:r>
          </w:p>
        </w:tc>
        <w:tc>
          <w:tcPr>
            <w:tcW w:w="1361" w:type="dxa"/>
            <w:vAlign w:val="center"/>
          </w:tcPr>
          <w:p>
            <w:pPr>
              <w:pStyle w:val="单元格样式4"/>
            </w:pPr>
            <w:r>
              <w:t xml:space="preserve">39.84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39.84</w:t>
            </w:r>
          </w:p>
        </w:tc>
        <w:tc>
          <w:tcPr>
            <w:tcW w:w="1361" w:type="dxa"/>
            <w:vAlign w:val="center"/>
          </w:tcPr>
          <w:p>
            <w:pPr>
              <w:pStyle w:val="单元格样式4"/>
            </w:pPr>
            <w:r>
              <w:t xml:space="preserve">39.84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39.84</w:t>
            </w:r>
          </w:p>
        </w:tc>
        <w:tc>
          <w:tcPr>
            <w:tcW w:w="1361" w:type="dxa"/>
            <w:vAlign w:val="center"/>
          </w:tcPr>
          <w:p>
            <w:pPr>
              <w:pStyle w:val="单元格样式4"/>
            </w:pPr>
            <w:r>
              <w:t xml:space="preserve">39.84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18.19</w:t>
            </w:r>
          </w:p>
        </w:tc>
        <w:tc>
          <w:tcPr>
            <w:tcW w:w="1361" w:type="dxa"/>
            <w:vAlign w:val="center"/>
          </w:tcPr>
          <w:p>
            <w:pPr>
              <w:pStyle w:val="单元格样式4"/>
            </w:pPr>
            <w:r>
              <w:t xml:space="preserve">18.19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18.19</w:t>
            </w:r>
          </w:p>
        </w:tc>
        <w:tc>
          <w:tcPr>
            <w:tcW w:w="1361" w:type="dxa"/>
            <w:vAlign w:val="center"/>
          </w:tcPr>
          <w:p>
            <w:pPr>
              <w:pStyle w:val="单元格样式4"/>
            </w:pPr>
            <w:r>
              <w:t xml:space="preserve">18.19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1361" w:type="dxa"/>
            <w:vAlign w:val="center"/>
          </w:tcPr>
          <w:p>
            <w:pPr>
              <w:pStyle w:val="单元格样式4"/>
            </w:pPr>
            <w:r>
              <w:t xml:space="preserve">18.19</w:t>
            </w:r>
          </w:p>
        </w:tc>
        <w:tc>
          <w:tcPr>
            <w:tcW w:w="1361" w:type="dxa"/>
            <w:vAlign w:val="center"/>
          </w:tcPr>
          <w:p>
            <w:pPr>
              <w:pStyle w:val="单元格样式4"/>
            </w:pPr>
            <w:r>
              <w:t xml:space="preserve">18.19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16.51</w:t>
            </w:r>
          </w:p>
        </w:tc>
        <w:tc>
          <w:tcPr>
            <w:tcW w:w="1361" w:type="dxa"/>
            <w:vAlign w:val="center"/>
          </w:tcPr>
          <w:p>
            <w:pPr>
              <w:pStyle w:val="单元格样式4"/>
            </w:pPr>
          </w:p>
        </w:tc>
        <w:tc>
          <w:tcPr>
            <w:tcW w:w="1361" w:type="dxa"/>
            <w:vAlign w:val="center"/>
          </w:tcPr>
          <w:p>
            <w:pPr>
              <w:pStyle w:val="单元格样式4"/>
            </w:pPr>
            <w:r>
              <w:t xml:space="preserve">16.51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16.51</w:t>
            </w:r>
          </w:p>
        </w:tc>
        <w:tc>
          <w:tcPr>
            <w:tcW w:w="1361" w:type="dxa"/>
            <w:vAlign w:val="center"/>
          </w:tcPr>
          <w:p>
            <w:pPr>
              <w:pStyle w:val="单元格样式4"/>
            </w:pPr>
          </w:p>
        </w:tc>
        <w:tc>
          <w:tcPr>
            <w:tcW w:w="1361" w:type="dxa"/>
            <w:vAlign w:val="center"/>
          </w:tcPr>
          <w:p>
            <w:pPr>
              <w:pStyle w:val="单元格样式4"/>
            </w:pPr>
            <w:r>
              <w:t xml:space="preserve">16.51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16.51</w:t>
            </w:r>
          </w:p>
        </w:tc>
        <w:tc>
          <w:tcPr>
            <w:tcW w:w="1361" w:type="dxa"/>
            <w:vAlign w:val="center"/>
          </w:tcPr>
          <w:p>
            <w:pPr>
              <w:pStyle w:val="单元格样式4"/>
            </w:pPr>
          </w:p>
        </w:tc>
        <w:tc>
          <w:tcPr>
            <w:tcW w:w="1361" w:type="dxa"/>
            <w:vAlign w:val="center"/>
          </w:tcPr>
          <w:p>
            <w:pPr>
              <w:pStyle w:val="单元格样式4"/>
            </w:pPr>
            <w:r>
              <w:t xml:space="preserve">16.51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536.22</w:t>
            </w:r>
          </w:p>
        </w:tc>
        <w:tc>
          <w:tcPr>
            <w:tcW w:w="1361" w:type="dxa"/>
            <w:vAlign w:val="center"/>
          </w:tcPr>
          <w:p>
            <w:pPr>
              <w:pStyle w:val="单元格样式4"/>
            </w:pPr>
          </w:p>
        </w:tc>
        <w:tc>
          <w:tcPr>
            <w:tcW w:w="1361" w:type="dxa"/>
            <w:vAlign w:val="center"/>
          </w:tcPr>
          <w:p>
            <w:pPr>
              <w:pStyle w:val="单元格样式4"/>
            </w:pPr>
            <w:r>
              <w:t xml:space="preserve">536.22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534.22</w:t>
            </w:r>
          </w:p>
        </w:tc>
        <w:tc>
          <w:tcPr>
            <w:tcW w:w="1361" w:type="dxa"/>
            <w:vAlign w:val="center"/>
          </w:tcPr>
          <w:p>
            <w:pPr>
              <w:pStyle w:val="单元格样式4"/>
            </w:pPr>
          </w:p>
        </w:tc>
        <w:tc>
          <w:tcPr>
            <w:tcW w:w="1361" w:type="dxa"/>
            <w:vAlign w:val="center"/>
          </w:tcPr>
          <w:p>
            <w:pPr>
              <w:pStyle w:val="单元格样式4"/>
            </w:pPr>
            <w:r>
              <w:t xml:space="preserve">534.22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r>
              <w:t xml:space="preserve">115.00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419.22</w:t>
            </w:r>
          </w:p>
        </w:tc>
        <w:tc>
          <w:tcPr>
            <w:tcW w:w="1361" w:type="dxa"/>
            <w:vAlign w:val="center"/>
          </w:tcPr>
          <w:p>
            <w:pPr>
              <w:pStyle w:val="单元格样式4"/>
            </w:pPr>
          </w:p>
        </w:tc>
        <w:tc>
          <w:tcPr>
            <w:tcW w:w="1361" w:type="dxa"/>
            <w:vAlign w:val="center"/>
          </w:tcPr>
          <w:p>
            <w:pPr>
              <w:pStyle w:val="单元格样式4"/>
            </w:pPr>
            <w:r>
              <w:t xml:space="preserve">419.22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33.01</w:t>
            </w:r>
          </w:p>
        </w:tc>
        <w:tc>
          <w:tcPr>
            <w:tcW w:w="1361" w:type="dxa"/>
            <w:vAlign w:val="center"/>
          </w:tcPr>
          <w:p>
            <w:pPr>
              <w:pStyle w:val="单元格样式4"/>
            </w:pPr>
            <w:r>
              <w:t xml:space="preserve">33.01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1469.15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821.38</w:t>
            </w:r>
          </w:p>
        </w:tc>
        <w:tc>
          <w:tcPr>
            <w:tcW w:w="1474" w:type="dxa"/>
            <w:vAlign w:val="center"/>
          </w:tcPr>
          <w:p>
            <w:pPr>
              <w:pStyle w:val="单元格样式4"/>
            </w:pPr>
            <w:r>
              <w:t xml:space="preserve">821.38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r>
              <w:t xml:space="preserve">4.00</w:t>
            </w:r>
          </w:p>
        </w:tc>
        <w:tc>
          <w:tcPr>
            <w:tcW w:w="1474" w:type="dxa"/>
            <w:vAlign w:val="center"/>
          </w:tcPr>
          <w:p>
            <w:pPr>
              <w:pStyle w:val="单元格样式4"/>
            </w:pPr>
            <w:r>
              <w:t xml:space="preserve">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39.84</w:t>
            </w:r>
          </w:p>
        </w:tc>
        <w:tc>
          <w:tcPr>
            <w:tcW w:w="1474" w:type="dxa"/>
            <w:vAlign w:val="center"/>
          </w:tcPr>
          <w:p>
            <w:pPr>
              <w:pStyle w:val="单元格样式4"/>
            </w:pPr>
            <w:r>
              <w:t xml:space="preserve">39.84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18.19</w:t>
            </w:r>
          </w:p>
        </w:tc>
        <w:tc>
          <w:tcPr>
            <w:tcW w:w="1474" w:type="dxa"/>
            <w:vAlign w:val="center"/>
          </w:tcPr>
          <w:p>
            <w:pPr>
              <w:pStyle w:val="单元格样式4"/>
            </w:pPr>
            <w:r>
              <w:t xml:space="preserve">18.19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16.51</w:t>
            </w:r>
          </w:p>
        </w:tc>
        <w:tc>
          <w:tcPr>
            <w:tcW w:w="1474" w:type="dxa"/>
            <w:vAlign w:val="center"/>
          </w:tcPr>
          <w:p>
            <w:pPr>
              <w:pStyle w:val="单元格样式4"/>
            </w:pPr>
            <w:r>
              <w:t xml:space="preserve">16.51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536.22</w:t>
            </w:r>
          </w:p>
        </w:tc>
        <w:tc>
          <w:tcPr>
            <w:tcW w:w="1474" w:type="dxa"/>
            <w:vAlign w:val="center"/>
          </w:tcPr>
          <w:p>
            <w:pPr>
              <w:pStyle w:val="单元格样式4"/>
            </w:pPr>
            <w:r>
              <w:t xml:space="preserve">536.22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33.01</w:t>
            </w:r>
          </w:p>
        </w:tc>
        <w:tc>
          <w:tcPr>
            <w:tcW w:w="1474" w:type="dxa"/>
            <w:vAlign w:val="center"/>
          </w:tcPr>
          <w:p>
            <w:pPr>
              <w:pStyle w:val="单元格样式4"/>
            </w:pPr>
            <w:r>
              <w:t xml:space="preserve">33.01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1469.15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1469.15</w:t>
            </w:r>
          </w:p>
        </w:tc>
        <w:tc>
          <w:tcPr>
            <w:tcW w:w="1474" w:type="dxa"/>
            <w:vAlign w:val="center"/>
          </w:tcPr>
          <w:p>
            <w:pPr>
              <w:pStyle w:val="单元格样式7"/>
            </w:pPr>
            <w:r>
              <w:t xml:space="preserve">1469.15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1469.15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1469.15</w:t>
            </w:r>
          </w:p>
        </w:tc>
        <w:tc>
          <w:tcPr>
            <w:tcW w:w="1474" w:type="dxa"/>
            <w:vAlign w:val="center"/>
          </w:tcPr>
          <w:p>
            <w:pPr>
              <w:pStyle w:val="单元格样式7"/>
            </w:pPr>
            <w:r>
              <w:t xml:space="preserve">1469.15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1469.15</w:t>
            </w:r>
          </w:p>
        </w:tc>
        <w:tc>
          <w:tcPr>
            <w:tcW w:w="2551" w:type="dxa"/>
            <w:vAlign w:val="center"/>
          </w:tcPr>
          <w:p>
            <w:pPr>
              <w:pStyle w:val="单元格样式7"/>
            </w:pPr>
            <w:r>
              <w:t xml:space="preserve">770.28</w:t>
            </w:r>
          </w:p>
        </w:tc>
        <w:tc>
          <w:tcPr>
            <w:tcW w:w="2551" w:type="dxa"/>
            <w:vAlign w:val="center"/>
          </w:tcPr>
          <w:p>
            <w:pPr>
              <w:pStyle w:val="单元格样式7"/>
            </w:pPr>
            <w:r>
              <w:t xml:space="preserve">698.87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821.38</w:t>
            </w:r>
          </w:p>
        </w:tc>
        <w:tc>
          <w:tcPr>
            <w:tcW w:w="2551" w:type="dxa"/>
            <w:vAlign w:val="center"/>
          </w:tcPr>
          <w:p>
            <w:pPr>
              <w:pStyle w:val="单元格样式4"/>
            </w:pPr>
            <w:r>
              <w:t xml:space="preserve">679.24</w:t>
            </w:r>
          </w:p>
        </w:tc>
        <w:tc>
          <w:tcPr>
            <w:tcW w:w="2551" w:type="dxa"/>
            <w:vAlign w:val="center"/>
          </w:tcPr>
          <w:p>
            <w:pPr>
              <w:pStyle w:val="单元格样式4"/>
            </w:pPr>
            <w:r>
              <w:t xml:space="preserve">142.14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4.75</w:t>
            </w:r>
          </w:p>
        </w:tc>
        <w:tc>
          <w:tcPr>
            <w:tcW w:w="2551" w:type="dxa"/>
            <w:vAlign w:val="center"/>
          </w:tcPr>
          <w:p>
            <w:pPr>
              <w:pStyle w:val="单元格样式4"/>
            </w:pPr>
          </w:p>
        </w:tc>
        <w:tc>
          <w:tcPr>
            <w:tcW w:w="2551" w:type="dxa"/>
            <w:vAlign w:val="center"/>
          </w:tcPr>
          <w:p>
            <w:pPr>
              <w:pStyle w:val="单元格样式4"/>
            </w:pPr>
            <w:r>
              <w:t xml:space="preserve">4.75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2010108</w:t>
            </w:r>
          </w:p>
        </w:tc>
        <w:tc>
          <w:tcPr>
            <w:tcW w:w="4535" w:type="dxa"/>
            <w:vAlign w:val="center"/>
          </w:tcPr>
          <w:p>
            <w:pPr>
              <w:pStyle w:val="单元格样式2"/>
            </w:pPr>
            <w:r>
              <w:t xml:space="preserve">代表工作</w:t>
            </w:r>
          </w:p>
        </w:tc>
        <w:tc>
          <w:tcPr>
            <w:tcW w:w="2551" w:type="dxa"/>
            <w:vAlign w:val="center"/>
          </w:tcPr>
          <w:p>
            <w:pPr>
              <w:pStyle w:val="单元格样式4"/>
            </w:pPr>
            <w:r>
              <w:t xml:space="preserve">4.75</w:t>
            </w:r>
          </w:p>
        </w:tc>
        <w:tc>
          <w:tcPr>
            <w:tcW w:w="2551" w:type="dxa"/>
            <w:vAlign w:val="center"/>
          </w:tcPr>
          <w:p>
            <w:pPr>
              <w:pStyle w:val="单元格样式4"/>
            </w:pPr>
          </w:p>
        </w:tc>
        <w:tc>
          <w:tcPr>
            <w:tcW w:w="2551" w:type="dxa"/>
            <w:vAlign w:val="center"/>
          </w:tcPr>
          <w:p>
            <w:pPr>
              <w:pStyle w:val="单元格样式4"/>
            </w:pPr>
            <w:r>
              <w:t xml:space="preserve">4.75</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812.63</w:t>
            </w:r>
          </w:p>
        </w:tc>
        <w:tc>
          <w:tcPr>
            <w:tcW w:w="2551" w:type="dxa"/>
            <w:vAlign w:val="center"/>
          </w:tcPr>
          <w:p>
            <w:pPr>
              <w:pStyle w:val="单元格样式4"/>
            </w:pPr>
            <w:r>
              <w:t xml:space="preserve">679.24</w:t>
            </w:r>
          </w:p>
        </w:tc>
        <w:tc>
          <w:tcPr>
            <w:tcW w:w="2551" w:type="dxa"/>
            <w:vAlign w:val="center"/>
          </w:tcPr>
          <w:p>
            <w:pPr>
              <w:pStyle w:val="单元格样式4"/>
            </w:pPr>
            <w:r>
              <w:t xml:space="preserve">133.39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798.31</w:t>
            </w:r>
          </w:p>
        </w:tc>
        <w:tc>
          <w:tcPr>
            <w:tcW w:w="2551" w:type="dxa"/>
            <w:vAlign w:val="center"/>
          </w:tcPr>
          <w:p>
            <w:pPr>
              <w:pStyle w:val="单元格样式4"/>
            </w:pPr>
            <w:r>
              <w:t xml:space="preserve">679.24</w:t>
            </w:r>
          </w:p>
        </w:tc>
        <w:tc>
          <w:tcPr>
            <w:tcW w:w="2551" w:type="dxa"/>
            <w:vAlign w:val="center"/>
          </w:tcPr>
          <w:p>
            <w:pPr>
              <w:pStyle w:val="单元格样式4"/>
            </w:pPr>
            <w:r>
              <w:t xml:space="preserve">119.07</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14.32</w:t>
            </w:r>
          </w:p>
        </w:tc>
        <w:tc>
          <w:tcPr>
            <w:tcW w:w="2551" w:type="dxa"/>
            <w:vAlign w:val="center"/>
          </w:tcPr>
          <w:p>
            <w:pPr>
              <w:pStyle w:val="单元格样式4"/>
            </w:pPr>
          </w:p>
        </w:tc>
        <w:tc>
          <w:tcPr>
            <w:tcW w:w="2551" w:type="dxa"/>
            <w:vAlign w:val="center"/>
          </w:tcPr>
          <w:p>
            <w:pPr>
              <w:pStyle w:val="单元格样式4"/>
            </w:pPr>
            <w:r>
              <w:t xml:space="preserve">14.32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203</w:t>
            </w:r>
          </w:p>
        </w:tc>
        <w:tc>
          <w:tcPr>
            <w:tcW w:w="4535" w:type="dxa"/>
            <w:vAlign w:val="center"/>
          </w:tcPr>
          <w:p>
            <w:pPr>
              <w:pStyle w:val="单元格样式2"/>
            </w:pPr>
            <w:r>
              <w:t xml:space="preserve">国防支出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20306</w:t>
            </w:r>
          </w:p>
        </w:tc>
        <w:tc>
          <w:tcPr>
            <w:tcW w:w="4535" w:type="dxa"/>
            <w:vAlign w:val="center"/>
          </w:tcPr>
          <w:p>
            <w:pPr>
              <w:pStyle w:val="单元格样式2"/>
            </w:pPr>
            <w:r>
              <w:t xml:space="preserve">国防动员</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2030607</w:t>
            </w:r>
          </w:p>
        </w:tc>
        <w:tc>
          <w:tcPr>
            <w:tcW w:w="4535" w:type="dxa"/>
            <w:vAlign w:val="center"/>
          </w:tcPr>
          <w:p>
            <w:pPr>
              <w:pStyle w:val="单元格样式2"/>
            </w:pPr>
            <w:r>
              <w:t xml:space="preserve">民兵</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39.84</w:t>
            </w:r>
          </w:p>
        </w:tc>
        <w:tc>
          <w:tcPr>
            <w:tcW w:w="2551" w:type="dxa"/>
            <w:vAlign w:val="center"/>
          </w:tcPr>
          <w:p>
            <w:pPr>
              <w:pStyle w:val="单元格样式4"/>
            </w:pPr>
            <w:r>
              <w:t xml:space="preserve">39.84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39.84</w:t>
            </w:r>
          </w:p>
        </w:tc>
        <w:tc>
          <w:tcPr>
            <w:tcW w:w="2551" w:type="dxa"/>
            <w:vAlign w:val="center"/>
          </w:tcPr>
          <w:p>
            <w:pPr>
              <w:pStyle w:val="单元格样式4"/>
            </w:pPr>
            <w:r>
              <w:t xml:space="preserve">39.84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39.84</w:t>
            </w:r>
          </w:p>
        </w:tc>
        <w:tc>
          <w:tcPr>
            <w:tcW w:w="2551" w:type="dxa"/>
            <w:vAlign w:val="center"/>
          </w:tcPr>
          <w:p>
            <w:pPr>
              <w:pStyle w:val="单元格样式4"/>
            </w:pPr>
            <w:r>
              <w:t xml:space="preserve">39.84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18.19</w:t>
            </w:r>
          </w:p>
        </w:tc>
        <w:tc>
          <w:tcPr>
            <w:tcW w:w="2551" w:type="dxa"/>
            <w:vAlign w:val="center"/>
          </w:tcPr>
          <w:p>
            <w:pPr>
              <w:pStyle w:val="单元格样式4"/>
            </w:pPr>
            <w:r>
              <w:t xml:space="preserve">18.19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18.19</w:t>
            </w:r>
          </w:p>
        </w:tc>
        <w:tc>
          <w:tcPr>
            <w:tcW w:w="2551" w:type="dxa"/>
            <w:vAlign w:val="center"/>
          </w:tcPr>
          <w:p>
            <w:pPr>
              <w:pStyle w:val="单元格样式4"/>
            </w:pPr>
            <w:r>
              <w:t xml:space="preserve">18.19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2101199</w:t>
            </w:r>
          </w:p>
        </w:tc>
        <w:tc>
          <w:tcPr>
            <w:tcW w:w="4535" w:type="dxa"/>
            <w:vAlign w:val="center"/>
          </w:tcPr>
          <w:p>
            <w:pPr>
              <w:pStyle w:val="单元格样式2"/>
            </w:pPr>
            <w:r>
              <w:t xml:space="preserve">其他行政事业单位医疗支出</w:t>
            </w:r>
          </w:p>
        </w:tc>
        <w:tc>
          <w:tcPr>
            <w:tcW w:w="2551" w:type="dxa"/>
            <w:vAlign w:val="center"/>
          </w:tcPr>
          <w:p>
            <w:pPr>
              <w:pStyle w:val="单元格样式4"/>
            </w:pPr>
            <w:r>
              <w:t xml:space="preserve">18.19</w:t>
            </w:r>
          </w:p>
        </w:tc>
        <w:tc>
          <w:tcPr>
            <w:tcW w:w="2551" w:type="dxa"/>
            <w:vAlign w:val="center"/>
          </w:tcPr>
          <w:p>
            <w:pPr>
              <w:pStyle w:val="单元格样式4"/>
            </w:pPr>
            <w:r>
              <w:t xml:space="preserve">18.19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16.51</w:t>
            </w:r>
          </w:p>
        </w:tc>
        <w:tc>
          <w:tcPr>
            <w:tcW w:w="2551" w:type="dxa"/>
            <w:vAlign w:val="center"/>
          </w:tcPr>
          <w:p>
            <w:pPr>
              <w:pStyle w:val="单元格样式4"/>
            </w:pPr>
          </w:p>
        </w:tc>
        <w:tc>
          <w:tcPr>
            <w:tcW w:w="2551" w:type="dxa"/>
            <w:vAlign w:val="center"/>
          </w:tcPr>
          <w:p>
            <w:pPr>
              <w:pStyle w:val="单元格样式4"/>
            </w:pPr>
            <w:r>
              <w:t xml:space="preserve">16.51</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16.51</w:t>
            </w:r>
          </w:p>
        </w:tc>
        <w:tc>
          <w:tcPr>
            <w:tcW w:w="2551" w:type="dxa"/>
            <w:vAlign w:val="center"/>
          </w:tcPr>
          <w:p>
            <w:pPr>
              <w:pStyle w:val="单元格样式4"/>
            </w:pPr>
          </w:p>
        </w:tc>
        <w:tc>
          <w:tcPr>
            <w:tcW w:w="2551" w:type="dxa"/>
            <w:vAlign w:val="center"/>
          </w:tcPr>
          <w:p>
            <w:pPr>
              <w:pStyle w:val="单元格样式4"/>
            </w:pPr>
            <w:r>
              <w:t xml:space="preserve">16.51</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16.51</w:t>
            </w:r>
          </w:p>
        </w:tc>
        <w:tc>
          <w:tcPr>
            <w:tcW w:w="2551" w:type="dxa"/>
            <w:vAlign w:val="center"/>
          </w:tcPr>
          <w:p>
            <w:pPr>
              <w:pStyle w:val="单元格样式4"/>
            </w:pPr>
          </w:p>
        </w:tc>
        <w:tc>
          <w:tcPr>
            <w:tcW w:w="2551" w:type="dxa"/>
            <w:vAlign w:val="center"/>
          </w:tcPr>
          <w:p>
            <w:pPr>
              <w:pStyle w:val="单元格样式4"/>
            </w:pPr>
            <w:r>
              <w:t xml:space="preserve">16.51</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536.22</w:t>
            </w:r>
          </w:p>
        </w:tc>
        <w:tc>
          <w:tcPr>
            <w:tcW w:w="2551" w:type="dxa"/>
            <w:vAlign w:val="center"/>
          </w:tcPr>
          <w:p>
            <w:pPr>
              <w:pStyle w:val="单元格样式4"/>
            </w:pPr>
          </w:p>
        </w:tc>
        <w:tc>
          <w:tcPr>
            <w:tcW w:w="2551" w:type="dxa"/>
            <w:vAlign w:val="center"/>
          </w:tcPr>
          <w:p>
            <w:pPr>
              <w:pStyle w:val="单元格样式4"/>
            </w:pPr>
            <w:r>
              <w:t xml:space="preserve">536.22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21302</w:t>
            </w:r>
          </w:p>
        </w:tc>
        <w:tc>
          <w:tcPr>
            <w:tcW w:w="4535" w:type="dxa"/>
            <w:vAlign w:val="center"/>
          </w:tcPr>
          <w:p>
            <w:pPr>
              <w:pStyle w:val="单元格样式2"/>
            </w:pPr>
            <w:r>
              <w:t xml:space="preserve">林业和草原</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2130234</w:t>
            </w:r>
          </w:p>
        </w:tc>
        <w:tc>
          <w:tcPr>
            <w:tcW w:w="4535" w:type="dxa"/>
            <w:vAlign w:val="center"/>
          </w:tcPr>
          <w:p>
            <w:pPr>
              <w:pStyle w:val="单元格样式2"/>
            </w:pPr>
            <w:r>
              <w:t xml:space="preserve">林业草原防灾减灾</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534.22</w:t>
            </w:r>
          </w:p>
        </w:tc>
        <w:tc>
          <w:tcPr>
            <w:tcW w:w="2551" w:type="dxa"/>
            <w:vAlign w:val="center"/>
          </w:tcPr>
          <w:p>
            <w:pPr>
              <w:pStyle w:val="单元格样式4"/>
            </w:pPr>
          </w:p>
        </w:tc>
        <w:tc>
          <w:tcPr>
            <w:tcW w:w="2551" w:type="dxa"/>
            <w:vAlign w:val="center"/>
          </w:tcPr>
          <w:p>
            <w:pPr>
              <w:pStyle w:val="单元格样式4"/>
            </w:pPr>
            <w:r>
              <w:t xml:space="preserve">534.22</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2130701</w:t>
            </w:r>
          </w:p>
        </w:tc>
        <w:tc>
          <w:tcPr>
            <w:tcW w:w="4535" w:type="dxa"/>
            <w:vAlign w:val="center"/>
          </w:tcPr>
          <w:p>
            <w:pPr>
              <w:pStyle w:val="单元格样式2"/>
            </w:pPr>
            <w:r>
              <w:t xml:space="preserve">对村级公益事业建设的补助</w:t>
            </w:r>
          </w:p>
        </w:tc>
        <w:tc>
          <w:tcPr>
            <w:tcW w:w="2551" w:type="dxa"/>
            <w:vAlign w:val="center"/>
          </w:tcPr>
          <w:p>
            <w:pPr>
              <w:pStyle w:val="单元格样式4"/>
            </w:pPr>
            <w:r>
              <w:t xml:space="preserve">115.00</w:t>
            </w:r>
          </w:p>
        </w:tc>
        <w:tc>
          <w:tcPr>
            <w:tcW w:w="2551" w:type="dxa"/>
            <w:vAlign w:val="center"/>
          </w:tcPr>
          <w:p>
            <w:pPr>
              <w:pStyle w:val="单元格样式4"/>
            </w:pPr>
          </w:p>
        </w:tc>
        <w:tc>
          <w:tcPr>
            <w:tcW w:w="2551" w:type="dxa"/>
            <w:vAlign w:val="center"/>
          </w:tcPr>
          <w:p>
            <w:pPr>
              <w:pStyle w:val="单元格样式4"/>
            </w:pPr>
            <w:r>
              <w:t xml:space="preserve">115.00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419.22</w:t>
            </w:r>
          </w:p>
        </w:tc>
        <w:tc>
          <w:tcPr>
            <w:tcW w:w="2551" w:type="dxa"/>
            <w:vAlign w:val="center"/>
          </w:tcPr>
          <w:p>
            <w:pPr>
              <w:pStyle w:val="单元格样式4"/>
            </w:pPr>
          </w:p>
        </w:tc>
        <w:tc>
          <w:tcPr>
            <w:tcW w:w="2551" w:type="dxa"/>
            <w:vAlign w:val="center"/>
          </w:tcPr>
          <w:p>
            <w:pPr>
              <w:pStyle w:val="单元格样式4"/>
            </w:pPr>
            <w:r>
              <w:t xml:space="preserve">419.22</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770.28</w:t>
            </w:r>
          </w:p>
        </w:tc>
        <w:tc>
          <w:tcPr>
            <w:tcW w:w="2551" w:type="dxa"/>
            <w:vAlign w:val="center"/>
          </w:tcPr>
          <w:p>
            <w:pPr>
              <w:pStyle w:val="单元格样式7"/>
            </w:pPr>
            <w:r>
              <w:t xml:space="preserve">642.95</w:t>
            </w:r>
          </w:p>
        </w:tc>
        <w:tc>
          <w:tcPr>
            <w:tcW w:w="2551" w:type="dxa"/>
            <w:vAlign w:val="center"/>
          </w:tcPr>
          <w:p>
            <w:pPr>
              <w:pStyle w:val="单元格样式7"/>
            </w:pPr>
            <w:r>
              <w:t xml:space="preserve">127.33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622.47</w:t>
            </w:r>
          </w:p>
        </w:tc>
        <w:tc>
          <w:tcPr>
            <w:tcW w:w="2551" w:type="dxa"/>
            <w:vAlign w:val="center"/>
          </w:tcPr>
          <w:p>
            <w:pPr>
              <w:pStyle w:val="单元格样式4"/>
            </w:pPr>
            <w:r>
              <w:t xml:space="preserve">622.47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309.25</w:t>
            </w:r>
          </w:p>
        </w:tc>
        <w:tc>
          <w:tcPr>
            <w:tcW w:w="2551" w:type="dxa"/>
            <w:vAlign w:val="center"/>
          </w:tcPr>
          <w:p>
            <w:pPr>
              <w:pStyle w:val="单元格样式4"/>
            </w:pPr>
            <w:r>
              <w:t xml:space="preserve">309.25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100.44</w:t>
            </w:r>
          </w:p>
        </w:tc>
        <w:tc>
          <w:tcPr>
            <w:tcW w:w="2551" w:type="dxa"/>
            <w:vAlign w:val="center"/>
          </w:tcPr>
          <w:p>
            <w:pPr>
              <w:pStyle w:val="单元格样式4"/>
            </w:pPr>
            <w:r>
              <w:t xml:space="preserve">100.44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30.83</w:t>
            </w:r>
          </w:p>
        </w:tc>
        <w:tc>
          <w:tcPr>
            <w:tcW w:w="2551" w:type="dxa"/>
            <w:vAlign w:val="center"/>
          </w:tcPr>
          <w:p>
            <w:pPr>
              <w:pStyle w:val="单元格样式4"/>
            </w:pPr>
            <w:r>
              <w:t xml:space="preserve">30.83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56.74</w:t>
            </w:r>
          </w:p>
        </w:tc>
        <w:tc>
          <w:tcPr>
            <w:tcW w:w="2551" w:type="dxa"/>
            <w:vAlign w:val="center"/>
          </w:tcPr>
          <w:p>
            <w:pPr>
              <w:pStyle w:val="单元格样式4"/>
            </w:pPr>
            <w:r>
              <w:t xml:space="preserve">56.74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39.84</w:t>
            </w:r>
          </w:p>
        </w:tc>
        <w:tc>
          <w:tcPr>
            <w:tcW w:w="2551" w:type="dxa"/>
            <w:vAlign w:val="center"/>
          </w:tcPr>
          <w:p>
            <w:pPr>
              <w:pStyle w:val="单元格样式4"/>
            </w:pPr>
            <w:r>
              <w:t xml:space="preserve">39.84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18.19</w:t>
            </w:r>
          </w:p>
        </w:tc>
        <w:tc>
          <w:tcPr>
            <w:tcW w:w="2551" w:type="dxa"/>
            <w:vAlign w:val="center"/>
          </w:tcPr>
          <w:p>
            <w:pPr>
              <w:pStyle w:val="单元格样式4"/>
            </w:pPr>
            <w:r>
              <w:t xml:space="preserve">18.19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33.01</w:t>
            </w:r>
          </w:p>
        </w:tc>
        <w:tc>
          <w:tcPr>
            <w:tcW w:w="2551" w:type="dxa"/>
            <w:vAlign w:val="center"/>
          </w:tcPr>
          <w:p>
            <w:pPr>
              <w:pStyle w:val="单元格样式4"/>
            </w:pPr>
            <w:r>
              <w:t xml:space="preserve">33.01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34.17</w:t>
            </w:r>
          </w:p>
        </w:tc>
        <w:tc>
          <w:tcPr>
            <w:tcW w:w="2551" w:type="dxa"/>
            <w:vAlign w:val="center"/>
          </w:tcPr>
          <w:p>
            <w:pPr>
              <w:pStyle w:val="单元格样式4"/>
            </w:pPr>
            <w:r>
              <w:t xml:space="preserve">34.17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127.33</w:t>
            </w:r>
          </w:p>
        </w:tc>
        <w:tc>
          <w:tcPr>
            <w:tcW w:w="2551" w:type="dxa"/>
            <w:vAlign w:val="center"/>
          </w:tcPr>
          <w:p>
            <w:pPr>
              <w:pStyle w:val="单元格样式4"/>
            </w:pPr>
          </w:p>
        </w:tc>
        <w:tc>
          <w:tcPr>
            <w:tcW w:w="2551" w:type="dxa"/>
            <w:vAlign w:val="center"/>
          </w:tcPr>
          <w:p>
            <w:pPr>
              <w:pStyle w:val="单元格样式4"/>
            </w:pPr>
            <w:r>
              <w:t xml:space="preserve">127.33</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7.04</w:t>
            </w:r>
          </w:p>
        </w:tc>
        <w:tc>
          <w:tcPr>
            <w:tcW w:w="2551" w:type="dxa"/>
            <w:vAlign w:val="center"/>
          </w:tcPr>
          <w:p>
            <w:pPr>
              <w:pStyle w:val="单元格样式4"/>
            </w:pPr>
          </w:p>
        </w:tc>
        <w:tc>
          <w:tcPr>
            <w:tcW w:w="2551" w:type="dxa"/>
            <w:vAlign w:val="center"/>
          </w:tcPr>
          <w:p>
            <w:pPr>
              <w:pStyle w:val="单元格样式4"/>
            </w:pPr>
            <w:r>
              <w:t xml:space="preserve">7.04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5.58</w:t>
            </w:r>
          </w:p>
        </w:tc>
        <w:tc>
          <w:tcPr>
            <w:tcW w:w="2551" w:type="dxa"/>
            <w:vAlign w:val="center"/>
          </w:tcPr>
          <w:p>
            <w:pPr>
              <w:pStyle w:val="单元格样式4"/>
            </w:pPr>
          </w:p>
        </w:tc>
        <w:tc>
          <w:tcPr>
            <w:tcW w:w="2551" w:type="dxa"/>
            <w:vAlign w:val="center"/>
          </w:tcPr>
          <w:p>
            <w:pPr>
              <w:pStyle w:val="单元格样式4"/>
            </w:pPr>
            <w:r>
              <w:t xml:space="preserve">5.58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2.69</w:t>
            </w:r>
          </w:p>
        </w:tc>
        <w:tc>
          <w:tcPr>
            <w:tcW w:w="2551" w:type="dxa"/>
            <w:vAlign w:val="center"/>
          </w:tcPr>
          <w:p>
            <w:pPr>
              <w:pStyle w:val="单元格样式4"/>
            </w:pPr>
          </w:p>
        </w:tc>
        <w:tc>
          <w:tcPr>
            <w:tcW w:w="2551" w:type="dxa"/>
            <w:vAlign w:val="center"/>
          </w:tcPr>
          <w:p>
            <w:pPr>
              <w:pStyle w:val="单元格样式4"/>
            </w:pPr>
            <w:r>
              <w:t xml:space="preserve">2.69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3.37</w:t>
            </w:r>
          </w:p>
        </w:tc>
        <w:tc>
          <w:tcPr>
            <w:tcW w:w="2551" w:type="dxa"/>
            <w:vAlign w:val="center"/>
          </w:tcPr>
          <w:p>
            <w:pPr>
              <w:pStyle w:val="单元格样式4"/>
            </w:pPr>
          </w:p>
        </w:tc>
        <w:tc>
          <w:tcPr>
            <w:tcW w:w="2551" w:type="dxa"/>
            <w:vAlign w:val="center"/>
          </w:tcPr>
          <w:p>
            <w:pPr>
              <w:pStyle w:val="单元格样式4"/>
            </w:pPr>
            <w:r>
              <w:t xml:space="preserve">3.37</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20.82</w:t>
            </w:r>
          </w:p>
        </w:tc>
        <w:tc>
          <w:tcPr>
            <w:tcW w:w="2551" w:type="dxa"/>
            <w:vAlign w:val="center"/>
          </w:tcPr>
          <w:p>
            <w:pPr>
              <w:pStyle w:val="单元格样式4"/>
            </w:pPr>
          </w:p>
        </w:tc>
        <w:tc>
          <w:tcPr>
            <w:tcW w:w="2551" w:type="dxa"/>
            <w:vAlign w:val="center"/>
          </w:tcPr>
          <w:p>
            <w:pPr>
              <w:pStyle w:val="单元格样式4"/>
            </w:pPr>
            <w:r>
              <w:t xml:space="preserve">20.82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73.83</w:t>
            </w:r>
          </w:p>
        </w:tc>
        <w:tc>
          <w:tcPr>
            <w:tcW w:w="2551" w:type="dxa"/>
            <w:vAlign w:val="center"/>
          </w:tcPr>
          <w:p>
            <w:pPr>
              <w:pStyle w:val="单元格样式4"/>
            </w:pPr>
          </w:p>
        </w:tc>
        <w:tc>
          <w:tcPr>
            <w:tcW w:w="2551" w:type="dxa"/>
            <w:vAlign w:val="center"/>
          </w:tcPr>
          <w:p>
            <w:pPr>
              <w:pStyle w:val="单元格样式4"/>
            </w:pPr>
            <w:r>
              <w:t xml:space="preserve">73.83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20.48</w:t>
            </w:r>
          </w:p>
        </w:tc>
        <w:tc>
          <w:tcPr>
            <w:tcW w:w="2551" w:type="dxa"/>
            <w:vAlign w:val="center"/>
          </w:tcPr>
          <w:p>
            <w:pPr>
              <w:pStyle w:val="单元格样式4"/>
            </w:pPr>
            <w:r>
              <w:t xml:space="preserve">20.48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13.52</w:t>
            </w:r>
          </w:p>
        </w:tc>
        <w:tc>
          <w:tcPr>
            <w:tcW w:w="2551" w:type="dxa"/>
            <w:vAlign w:val="center"/>
          </w:tcPr>
          <w:p>
            <w:pPr>
              <w:pStyle w:val="单元格样式4"/>
            </w:pPr>
            <w:r>
              <w:t xml:space="preserve">13.52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4.98</w:t>
            </w:r>
          </w:p>
        </w:tc>
        <w:tc>
          <w:tcPr>
            <w:tcW w:w="2551" w:type="dxa"/>
            <w:vAlign w:val="center"/>
          </w:tcPr>
          <w:p>
            <w:pPr>
              <w:pStyle w:val="单元格样式4"/>
            </w:pPr>
            <w:r>
              <w:t xml:space="preserve">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30399</w:t>
            </w:r>
          </w:p>
        </w:tc>
        <w:tc>
          <w:tcPr>
            <w:tcW w:w="4535" w:type="dxa"/>
            <w:vAlign w:val="center"/>
          </w:tcPr>
          <w:p>
            <w:pPr>
              <w:pStyle w:val="单元格样式2"/>
            </w:pPr>
            <w:r>
              <w:t xml:space="preserve">其他对个人和家庭的补助</w:t>
            </w:r>
          </w:p>
        </w:tc>
        <w:tc>
          <w:tcPr>
            <w:tcW w:w="2551" w:type="dxa"/>
            <w:vAlign w:val="center"/>
          </w:tcPr>
          <w:p>
            <w:pPr>
              <w:pStyle w:val="单元格样式4"/>
            </w:pPr>
            <w:r>
              <w:t xml:space="preserve">1.98</w:t>
            </w:r>
          </w:p>
        </w:tc>
        <w:tc>
          <w:tcPr>
            <w:tcW w:w="2551" w:type="dxa"/>
            <w:vAlign w:val="center"/>
          </w:tcPr>
          <w:p>
            <w:pPr>
              <w:pStyle w:val="单元格样式4"/>
            </w:pPr>
            <w:r>
              <w:t xml:space="preserve">1.98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沙河市册井镇人民政府本级2025年单位预算信息公开情况说明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按照《中华人民共和国预算法》、《地方预决算公开操作规程》和《关于进一步推进预算公开工作的实施意见》规定，现将沙河市册井镇人民政府本级2025年单位预算公开如下：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坚持党的基本路线，以学习、宣传马列主义、毛泽东思想、邓小平理论、“三个代表”重要思想、科学发展观和习近平同志系列讲话精神为己任，联系国际国内形势，结合党和国家召开的重大会议精神，联系全乡各村党组织和党员实际，抓好基础设施建设。</w:t>
      </w:r>
    </w:p>
    <w:p>
      <w:pPr>
        <w:pStyle w:val="插入文本样式-插入单位职责文件"/>
      </w:pPr>
      <w:r>
        <w:t xml:space="preserve">（二）全面提高乡村两级党员培训力度，充分发挥政府理论主阵地和新型智库作用。为服务沙河经济转型，为市委、政府决策提供参考依据。</w:t>
      </w:r>
    </w:p>
    <w:p>
      <w:pPr>
        <w:pStyle w:val="插入文本样式-插入单位职责文件"/>
      </w:pPr>
      <w:r>
        <w:t xml:space="preserve">（三）突出党的理论教育和党性教育，全面提高党员素质。紧紧围绕提高培训效果，培养高素质的干部队伍为目标，充分发挥“熔炉”和“阵地”的作用，搞好乡、村党员干部的培训，切实提高全乡干部素质。</w:t>
      </w:r>
    </w:p>
    <w:p>
      <w:pPr>
        <w:pStyle w:val="插入文本样式-插入单位职责文件"/>
      </w:pPr>
      <w:r>
        <w:t xml:space="preserve">（四）完成市委、市政府和市有关部门下达的各项任务。</w:t>
      </w:r>
    </w:p>
    <w:p>
      <w:pPr>
        <w:pStyle w:val="插入文本样式-插入单位职责文件"/>
      </w:pPr>
      <w:r>
        <w:t xml:space="preserve">（五）围绕党的中心工作，积极开展科学研究，承担市委、市政府下达的任务，推进理论创新。</w:t>
      </w:r>
    </w:p>
    <w:p>
      <w:pPr>
        <w:pStyle w:val="插入文本样式-插入单位职责文件"/>
      </w:pPr>
      <w:r>
        <w:t xml:space="preserve">机构设置：</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沙河市册井镇人民政府本级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1469.15万元，其中：一般公共预算收入1469.15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沙河市册井镇人民政府本级年度单位预算中支出预算的总体情况。2025年支出预算1469.15万元，其中基本支出770.28万元，包括人员经费642.95万元和日常公用经费127.33万元；项目支出698.87万元，主要为主要为人员增加，工资调整。</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2025年预算收支安排1469.15万元，较2024年预算增加62.73万元，其中：基本支出增加39.01万元，主要为主要为人员增加，工资调整。项目支出增加23.72万元，主要为主要为人员增加，工资调整。</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2025年，我单位机关运行经费共计安排127.33万元，主要用于日常维修、办公用房水电费、办公用房取暖费、办公用房物业管理费等日常运行支出。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预算。</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1、半专业防火队员经费绩效目标表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13058225P00002310060T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半专业防火队员经费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用于半防火队员工资的放发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3.58</w:t>
            </w:r>
          </w:p>
        </w:tc>
        <w:tc>
          <w:tcPr>
            <w:tcW w:w="2835" w:type="dxa"/>
            <w:vAlign w:val="center"/>
          </w:tcPr>
          <w:p>
            <w:pPr>
              <w:pStyle w:val="单元格样式3"/>
            </w:pPr>
            <w:r>
              <w:t xml:space="preserve">7.16</w:t>
            </w:r>
          </w:p>
        </w:tc>
        <w:tc>
          <w:tcPr>
            <w:tcW w:w="2551" w:type="dxa"/>
            <w:vAlign w:val="center"/>
          </w:tcPr>
          <w:p>
            <w:pPr>
              <w:pStyle w:val="单元格样式3"/>
            </w:pPr>
            <w:r>
              <w:t xml:space="preserve">10.74</w:t>
            </w:r>
          </w:p>
        </w:tc>
        <w:tc>
          <w:tcPr>
            <w:tcW w:w="3544" w:type="dxa"/>
            <w:gridSpan w:val="2"/>
            <w:vAlign w:val="center"/>
          </w:tcPr>
          <w:p>
            <w:pPr>
              <w:pStyle w:val="单元格样式3"/>
            </w:pPr>
            <w:r>
              <w:t xml:space="preserve">14.32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人数</w:t>
            </w:r>
          </w:p>
        </w:tc>
        <w:tc>
          <w:tcPr>
            <w:tcW w:w="2268" w:type="dxa"/>
            <w:vAlign w:val="center"/>
          </w:tcPr>
          <w:p>
            <w:pPr>
              <w:pStyle w:val="单元格样式2"/>
            </w:pPr>
            <w:r>
              <w:t xml:space="preserve">≥20人</w:t>
            </w:r>
          </w:p>
        </w:tc>
        <w:tc>
          <w:tcPr>
            <w:tcW w:w="1276" w:type="dxa"/>
            <w:vAlign w:val="center"/>
          </w:tcPr>
          <w:p>
            <w:pPr>
              <w:pStyle w:val="单元格样式2"/>
            </w:pPr>
            <w:r>
              <w:t xml:space="preserve">政策依据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实际人数</w:t>
            </w:r>
          </w:p>
        </w:tc>
        <w:tc>
          <w:tcPr>
            <w:tcW w:w="2268" w:type="dxa"/>
            <w:vAlign w:val="center"/>
          </w:tcPr>
          <w:p>
            <w:pPr>
              <w:pStyle w:val="单元格样式2"/>
            </w:pPr>
            <w:r>
              <w:t xml:space="preserve">≤100%</w:t>
            </w:r>
          </w:p>
        </w:tc>
        <w:tc>
          <w:tcPr>
            <w:tcW w:w="1276" w:type="dxa"/>
            <w:vAlign w:val="center"/>
          </w:tcPr>
          <w:p>
            <w:pPr>
              <w:pStyle w:val="单元格样式2"/>
            </w:pPr>
            <w:r>
              <w:t xml:space="preserve">政策依据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工资数</w:t>
            </w:r>
          </w:p>
        </w:tc>
        <w:tc>
          <w:tcPr>
            <w:tcW w:w="2268" w:type="dxa"/>
            <w:vAlign w:val="center"/>
          </w:tcPr>
          <w:p>
            <w:pPr>
              <w:pStyle w:val="单元格样式2"/>
            </w:pPr>
            <w:r>
              <w:t xml:space="preserve">≤14.32万元</w:t>
            </w:r>
          </w:p>
        </w:tc>
        <w:tc>
          <w:tcPr>
            <w:tcW w:w="1276" w:type="dxa"/>
            <w:vAlign w:val="center"/>
          </w:tcPr>
          <w:p>
            <w:pPr>
              <w:pStyle w:val="单元格样式2"/>
            </w:pPr>
            <w:r>
              <w:t xml:space="preserve">政策依据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及时发放</w:t>
            </w:r>
          </w:p>
        </w:tc>
        <w:tc>
          <w:tcPr>
            <w:tcW w:w="1276" w:type="dxa"/>
            <w:vAlign w:val="center"/>
          </w:tcPr>
          <w:p>
            <w:pPr>
              <w:pStyle w:val="单元格样式2"/>
            </w:pPr>
            <w:r>
              <w:t xml:space="preserve">政策依据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≥90%</w:t>
            </w:r>
          </w:p>
        </w:tc>
        <w:tc>
          <w:tcPr>
            <w:tcW w:w="1276" w:type="dxa"/>
            <w:vAlign w:val="center"/>
          </w:tcPr>
          <w:p>
            <w:pPr>
              <w:pStyle w:val="单元格样式2"/>
            </w:pPr>
            <w:r>
              <w:t xml:space="preserve">政策依据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职工满意度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2、城乡社区环境卫生绩效目标表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13058225P00F7ND10009A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城乡社区环境卫生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用于城乡社区环境卫生支出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4.13</w:t>
            </w:r>
          </w:p>
        </w:tc>
        <w:tc>
          <w:tcPr>
            <w:tcW w:w="2835" w:type="dxa"/>
            <w:vAlign w:val="center"/>
          </w:tcPr>
          <w:p>
            <w:pPr>
              <w:pStyle w:val="单元格样式3"/>
            </w:pPr>
            <w:r>
              <w:t xml:space="preserve">8.26</w:t>
            </w:r>
          </w:p>
        </w:tc>
        <w:tc>
          <w:tcPr>
            <w:tcW w:w="2551" w:type="dxa"/>
            <w:vAlign w:val="center"/>
          </w:tcPr>
          <w:p>
            <w:pPr>
              <w:pStyle w:val="单元格样式3"/>
            </w:pPr>
            <w:r>
              <w:t xml:space="preserve">12.38</w:t>
            </w:r>
          </w:p>
        </w:tc>
        <w:tc>
          <w:tcPr>
            <w:tcW w:w="3544" w:type="dxa"/>
            <w:gridSpan w:val="2"/>
            <w:vAlign w:val="center"/>
          </w:tcPr>
          <w:p>
            <w:pPr>
              <w:pStyle w:val="单元格样式3"/>
            </w:pPr>
            <w:r>
              <w:t xml:space="preserve">16.51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对本辖区内为农业事业做出突出贡献的村给予表彰，共计18.31万元。</w:t>
            </w:r>
          </w:p>
        </w:tc>
        <w:tc>
          <w:tcPr>
            <w:tcW w:w="5386" w:type="dxa"/>
            <w:vAlign w:val="center"/>
          </w:tcPr>
          <w:p>
            <w:pPr>
              <w:pStyle w:val="单元格样式2"/>
            </w:pPr>
            <w:r>
              <w:t xml:space="preserve">对本辖区内为农业事业做出突出贡献的村给予表彰，共计16.511万元。</w:t>
            </w:r>
          </w:p>
        </w:tc>
        <w:tc>
          <w:tcPr>
            <w:tcW w:w="2268" w:type="dxa"/>
            <w:vAlign w:val="center"/>
          </w:tcPr>
          <w:p>
            <w:pPr>
              <w:pStyle w:val="单元格样式2"/>
            </w:pPr>
            <w:r>
              <w:t xml:space="preserve">≥95%</w:t>
            </w:r>
          </w:p>
        </w:tc>
        <w:tc>
          <w:tcPr>
            <w:tcW w:w="1276" w:type="dxa"/>
            <w:vAlign w:val="center"/>
          </w:tcPr>
          <w:p>
            <w:pPr>
              <w:pStyle w:val="单元格样式2"/>
            </w:pPr>
            <w:r>
              <w:t xml:space="preserve">沙河市人民政府关于印发《沙河市调整和规范市乡财政体制实施办法》的通知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保质保障完成本村农业事业项目</w:t>
            </w:r>
          </w:p>
        </w:tc>
        <w:tc>
          <w:tcPr>
            <w:tcW w:w="5386" w:type="dxa"/>
            <w:vAlign w:val="center"/>
          </w:tcPr>
          <w:p>
            <w:pPr>
              <w:pStyle w:val="单元格样式2"/>
            </w:pPr>
            <w:r>
              <w:t xml:space="preserve">保质保障完成本村农业事业项目</w:t>
            </w:r>
          </w:p>
        </w:tc>
        <w:tc>
          <w:tcPr>
            <w:tcW w:w="2268" w:type="dxa"/>
            <w:vAlign w:val="center"/>
          </w:tcPr>
          <w:p>
            <w:pPr>
              <w:pStyle w:val="单元格样式2"/>
            </w:pPr>
            <w:r>
              <w:t xml:space="preserve">≥96%</w:t>
            </w:r>
          </w:p>
        </w:tc>
        <w:tc>
          <w:tcPr>
            <w:tcW w:w="1276" w:type="dxa"/>
            <w:vAlign w:val="center"/>
          </w:tcPr>
          <w:p>
            <w:pPr>
              <w:pStyle w:val="单元格样式2"/>
            </w:pPr>
            <w:r>
              <w:t xml:space="preserve">沙河市人民政府关于印发《沙河市调整和规范市乡财政体制实施办法》的通知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支付进度率</w:t>
            </w:r>
          </w:p>
        </w:tc>
        <w:tc>
          <w:tcPr>
            <w:tcW w:w="5386" w:type="dxa"/>
            <w:vAlign w:val="center"/>
          </w:tcPr>
          <w:p>
            <w:pPr>
              <w:pStyle w:val="单元格样式2"/>
            </w:pPr>
            <w:r>
              <w:t xml:space="preserve">实际支付进度与既定支付进度的比率</w:t>
            </w:r>
          </w:p>
        </w:tc>
        <w:tc>
          <w:tcPr>
            <w:tcW w:w="2268" w:type="dxa"/>
            <w:vAlign w:val="center"/>
          </w:tcPr>
          <w:p>
            <w:pPr>
              <w:pStyle w:val="单元格样式2"/>
            </w:pPr>
            <w:r>
              <w:t xml:space="preserve">≥90%</w:t>
            </w:r>
          </w:p>
        </w:tc>
        <w:tc>
          <w:tcPr>
            <w:tcW w:w="1276" w:type="dxa"/>
            <w:vAlign w:val="center"/>
          </w:tcPr>
          <w:p>
            <w:pPr>
              <w:pStyle w:val="单元格样式2"/>
            </w:pPr>
            <w:r>
              <w:t xml:space="preserve">沙河市人民政府关于印发《沙河市调整和规范市乡财政体制实施办法》的通知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需要资金</w:t>
            </w:r>
          </w:p>
        </w:tc>
        <w:tc>
          <w:tcPr>
            <w:tcW w:w="5386" w:type="dxa"/>
            <w:vAlign w:val="center"/>
          </w:tcPr>
          <w:p>
            <w:pPr>
              <w:pStyle w:val="单元格样式2"/>
            </w:pPr>
            <w:r>
              <w:t xml:space="preserve">需要资金</w:t>
            </w:r>
          </w:p>
        </w:tc>
        <w:tc>
          <w:tcPr>
            <w:tcW w:w="2268" w:type="dxa"/>
            <w:vAlign w:val="center"/>
          </w:tcPr>
          <w:p>
            <w:pPr>
              <w:pStyle w:val="单元格样式2"/>
            </w:pPr>
            <w:r>
              <w:t xml:space="preserve">≥16.51万元</w:t>
            </w:r>
          </w:p>
        </w:tc>
        <w:tc>
          <w:tcPr>
            <w:tcW w:w="1276" w:type="dxa"/>
            <w:vAlign w:val="center"/>
          </w:tcPr>
          <w:p>
            <w:pPr>
              <w:pStyle w:val="单元格样式2"/>
            </w:pPr>
            <w:r>
              <w:t xml:space="preserve">沙河市人民政府关于印发《沙河市调整和规范市乡财政体制实施办法》的通知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沙河市人民政府关于印发《沙河市调整和规范市乡财政体制实施办法》的通知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服务对象对部门履职效果的满意程度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3、代表工作绩效目标表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13058225P00001010029K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代表工作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用于本单位人大工作的开展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1.19</w:t>
            </w:r>
          </w:p>
        </w:tc>
        <w:tc>
          <w:tcPr>
            <w:tcW w:w="2835" w:type="dxa"/>
            <w:vAlign w:val="center"/>
          </w:tcPr>
          <w:p>
            <w:pPr>
              <w:pStyle w:val="单元格样式3"/>
            </w:pPr>
            <w:r>
              <w:t xml:space="preserve">2.38</w:t>
            </w:r>
          </w:p>
        </w:tc>
        <w:tc>
          <w:tcPr>
            <w:tcW w:w="2551" w:type="dxa"/>
            <w:vAlign w:val="center"/>
          </w:tcPr>
          <w:p>
            <w:pPr>
              <w:pStyle w:val="单元格样式3"/>
            </w:pPr>
            <w:r>
              <w:t xml:space="preserve">3.56</w:t>
            </w:r>
          </w:p>
        </w:tc>
        <w:tc>
          <w:tcPr>
            <w:tcW w:w="3544" w:type="dxa"/>
            <w:gridSpan w:val="2"/>
            <w:vAlign w:val="center"/>
          </w:tcPr>
          <w:p>
            <w:pPr>
              <w:pStyle w:val="单元格样式3"/>
            </w:pPr>
            <w:r>
              <w:t xml:space="preserve">4.75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任职人大联络站站长、副站长、站员各1名</w:t>
            </w:r>
          </w:p>
        </w:tc>
        <w:tc>
          <w:tcPr>
            <w:tcW w:w="5386" w:type="dxa"/>
            <w:vAlign w:val="center"/>
          </w:tcPr>
          <w:p>
            <w:pPr>
              <w:pStyle w:val="单元格样式2"/>
            </w:pPr>
            <w:r>
              <w:t xml:space="preserve">任职人大联络站站长、副站长、站员各1名</w:t>
            </w:r>
          </w:p>
        </w:tc>
        <w:tc>
          <w:tcPr>
            <w:tcW w:w="2268" w:type="dxa"/>
            <w:vAlign w:val="center"/>
          </w:tcPr>
          <w:p>
            <w:pPr>
              <w:pStyle w:val="单元格样式2"/>
            </w:pPr>
            <w:r>
              <w:t xml:space="preserve">≥3人</w:t>
            </w:r>
          </w:p>
        </w:tc>
        <w:tc>
          <w:tcPr>
            <w:tcW w:w="1276" w:type="dxa"/>
            <w:vAlign w:val="center"/>
          </w:tcPr>
          <w:p>
            <w:pPr>
              <w:pStyle w:val="单元格样式2"/>
            </w:pPr>
            <w:r>
              <w:t xml:space="preserve">人大代表联络站经费申请依据沙字【2017】45号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正常运转人大联络站</w:t>
            </w:r>
          </w:p>
        </w:tc>
        <w:tc>
          <w:tcPr>
            <w:tcW w:w="5386" w:type="dxa"/>
            <w:vAlign w:val="center"/>
          </w:tcPr>
          <w:p>
            <w:pPr>
              <w:pStyle w:val="单元格样式2"/>
            </w:pPr>
            <w:r>
              <w:t xml:space="preserve">正常运转人大联络站</w:t>
            </w:r>
          </w:p>
        </w:tc>
        <w:tc>
          <w:tcPr>
            <w:tcW w:w="2268" w:type="dxa"/>
            <w:vAlign w:val="center"/>
          </w:tcPr>
          <w:p>
            <w:pPr>
              <w:pStyle w:val="单元格样式2"/>
            </w:pPr>
            <w:r>
              <w:t xml:space="preserve">≥95%</w:t>
            </w:r>
          </w:p>
        </w:tc>
        <w:tc>
          <w:tcPr>
            <w:tcW w:w="1276" w:type="dxa"/>
            <w:vAlign w:val="center"/>
          </w:tcPr>
          <w:p>
            <w:pPr>
              <w:pStyle w:val="单元格样式2"/>
            </w:pPr>
            <w:r>
              <w:t xml:space="preserve">人大代表联络站经费申请依据沙字【2017】45号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完成本年人大联络站的工作要求</w:t>
            </w:r>
          </w:p>
        </w:tc>
        <w:tc>
          <w:tcPr>
            <w:tcW w:w="5386" w:type="dxa"/>
            <w:vAlign w:val="center"/>
          </w:tcPr>
          <w:p>
            <w:pPr>
              <w:pStyle w:val="单元格样式2"/>
            </w:pPr>
            <w:r>
              <w:t xml:space="preserve">完成本年人大联络站的工作要求</w:t>
            </w:r>
          </w:p>
        </w:tc>
        <w:tc>
          <w:tcPr>
            <w:tcW w:w="2268" w:type="dxa"/>
            <w:vAlign w:val="center"/>
          </w:tcPr>
          <w:p>
            <w:pPr>
              <w:pStyle w:val="单元格样式2"/>
            </w:pPr>
            <w:r>
              <w:t xml:space="preserve">≥95%</w:t>
            </w:r>
          </w:p>
        </w:tc>
        <w:tc>
          <w:tcPr>
            <w:tcW w:w="1276" w:type="dxa"/>
            <w:vAlign w:val="center"/>
          </w:tcPr>
          <w:p>
            <w:pPr>
              <w:pStyle w:val="单元格样式2"/>
            </w:pPr>
            <w:r>
              <w:t xml:space="preserve">人大代表联络站经费申请依据沙字【2017】45号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人大代表联络站经费申请依据沙字【2017】45号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人大代表联络站经费申请依据沙字【2017】45号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单位职工满意人数/单位职工总人数*100%</w:t>
            </w:r>
          </w:p>
        </w:tc>
        <w:tc>
          <w:tcPr>
            <w:tcW w:w="2268" w:type="dxa"/>
            <w:vAlign w:val="center"/>
          </w:tcPr>
          <w:p>
            <w:pPr>
              <w:pStyle w:val="单元格样式2"/>
            </w:pPr>
            <w:r>
              <w:t xml:space="preserve">≥90%</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4、对村委会和村党支部的补助绩效目标表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13058225P001U4110087J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对村委会和村党支部的补助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419.22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419.22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用于村干部工资的发放及村工作的正常运转</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104.81</w:t>
            </w:r>
          </w:p>
        </w:tc>
        <w:tc>
          <w:tcPr>
            <w:tcW w:w="2835" w:type="dxa"/>
            <w:vAlign w:val="center"/>
          </w:tcPr>
          <w:p>
            <w:pPr>
              <w:pStyle w:val="单元格样式3"/>
            </w:pPr>
            <w:r>
              <w:t xml:space="preserve">209.61</w:t>
            </w:r>
          </w:p>
        </w:tc>
        <w:tc>
          <w:tcPr>
            <w:tcW w:w="2551" w:type="dxa"/>
            <w:vAlign w:val="center"/>
          </w:tcPr>
          <w:p>
            <w:pPr>
              <w:pStyle w:val="单元格样式3"/>
            </w:pPr>
            <w:r>
              <w:t xml:space="preserve">314.42</w:t>
            </w:r>
          </w:p>
        </w:tc>
        <w:tc>
          <w:tcPr>
            <w:tcW w:w="3544" w:type="dxa"/>
            <w:gridSpan w:val="2"/>
            <w:vAlign w:val="center"/>
          </w:tcPr>
          <w:p>
            <w:pPr>
              <w:pStyle w:val="单元格样式3"/>
            </w:pPr>
            <w:r>
              <w:t xml:space="preserve">419.22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1.保障村级组织正常运转，保障村级工作顺利进行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综合业务管理工作完成情况</w:t>
            </w:r>
          </w:p>
        </w:tc>
        <w:tc>
          <w:tcPr>
            <w:tcW w:w="5386" w:type="dxa"/>
            <w:vAlign w:val="center"/>
          </w:tcPr>
          <w:p>
            <w:pPr>
              <w:pStyle w:val="单元格样式2"/>
            </w:pPr>
            <w:r>
              <w:t xml:space="preserve">综合业务管理工作完成情况</w:t>
            </w:r>
          </w:p>
        </w:tc>
        <w:tc>
          <w:tcPr>
            <w:tcW w:w="2268" w:type="dxa"/>
            <w:vAlign w:val="center"/>
          </w:tcPr>
          <w:p>
            <w:pPr>
              <w:pStyle w:val="单元格样式2"/>
            </w:pPr>
            <w:r>
              <w:t xml:space="preserve">≥90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村干部考核合格率</w:t>
            </w:r>
          </w:p>
        </w:tc>
        <w:tc>
          <w:tcPr>
            <w:tcW w:w="5386" w:type="dxa"/>
            <w:vAlign w:val="center"/>
          </w:tcPr>
          <w:p>
            <w:pPr>
              <w:pStyle w:val="单元格样式2"/>
            </w:pPr>
            <w:r>
              <w:t xml:space="preserve">村干部考核合格率</w:t>
            </w: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≥95</w:t>
            </w:r>
          </w:p>
        </w:tc>
        <w:tc>
          <w:tcPr>
            <w:tcW w:w="1276" w:type="dxa"/>
            <w:vAlign w:val="center"/>
          </w:tcPr>
          <w:p>
            <w:pPr>
              <w:pStyle w:val="单元格样式2"/>
            </w:pPr>
            <w:r>
              <w:t xml:space="preserve">实际标准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预算调整控制率</w:t>
            </w:r>
          </w:p>
        </w:tc>
        <w:tc>
          <w:tcPr>
            <w:tcW w:w="5386" w:type="dxa"/>
            <w:vAlign w:val="center"/>
          </w:tcPr>
          <w:p>
            <w:pPr>
              <w:pStyle w:val="单元格样式2"/>
            </w:pPr>
            <w:r>
              <w:t xml:space="preserve">预算调整控制率</w:t>
            </w:r>
          </w:p>
        </w:tc>
        <w:tc>
          <w:tcPr>
            <w:tcW w:w="2268" w:type="dxa"/>
            <w:vAlign w:val="center"/>
          </w:tcPr>
          <w:p>
            <w:pPr>
              <w:pStyle w:val="单元格样式2"/>
            </w:pPr>
            <w:r>
              <w:t xml:space="preserve">≤5</w:t>
            </w:r>
          </w:p>
        </w:tc>
        <w:tc>
          <w:tcPr>
            <w:tcW w:w="1276" w:type="dxa"/>
            <w:vAlign w:val="center"/>
          </w:tcPr>
          <w:p>
            <w:pPr>
              <w:pStyle w:val="单元格样式2"/>
            </w:pPr>
            <w:r>
              <w:t xml:space="preserve">计划标准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维护农村和谐稳定</w:t>
            </w:r>
          </w:p>
        </w:tc>
        <w:tc>
          <w:tcPr>
            <w:tcW w:w="5386" w:type="dxa"/>
            <w:vAlign w:val="center"/>
          </w:tcPr>
          <w:p>
            <w:pPr>
              <w:pStyle w:val="单元格样式2"/>
            </w:pPr>
            <w:r>
              <w:t xml:space="preserve">维护农村和谐稳定</w:t>
            </w:r>
          </w:p>
        </w:tc>
        <w:tc>
          <w:tcPr>
            <w:tcW w:w="2268" w:type="dxa"/>
            <w:vAlign w:val="center"/>
          </w:tcPr>
          <w:p>
            <w:pPr>
              <w:pStyle w:val="单元格样式2"/>
            </w:pPr>
            <w:r>
              <w:t xml:space="preserve">≥95持续稳定</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生产条件改善带动农村经济发展</w:t>
            </w:r>
          </w:p>
        </w:tc>
        <w:tc>
          <w:tcPr>
            <w:tcW w:w="5386" w:type="dxa"/>
            <w:vAlign w:val="center"/>
          </w:tcPr>
          <w:p>
            <w:pPr>
              <w:pStyle w:val="单元格样式2"/>
            </w:pPr>
            <w:r>
              <w:t xml:space="preserve">生产条件改善带动农村经济发展</w:t>
            </w:r>
          </w:p>
        </w:tc>
        <w:tc>
          <w:tcPr>
            <w:tcW w:w="2268" w:type="dxa"/>
            <w:vAlign w:val="center"/>
          </w:tcPr>
          <w:p>
            <w:pPr>
              <w:pStyle w:val="单元格样式2"/>
            </w:pPr>
            <w:r>
              <w:t xml:space="preserve">≥90持续提升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≥95群众满意度</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5、对越参战人员防汛、防火经费绩效目标表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13058225P00H0Q310017K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对越参战人员防汛、防火经费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119.07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119.07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用于对越参战人员工资的放发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29.77</w:t>
            </w:r>
          </w:p>
        </w:tc>
        <w:tc>
          <w:tcPr>
            <w:tcW w:w="2835" w:type="dxa"/>
            <w:vAlign w:val="center"/>
          </w:tcPr>
          <w:p>
            <w:pPr>
              <w:pStyle w:val="单元格样式3"/>
            </w:pPr>
            <w:r>
              <w:t xml:space="preserve">59.54</w:t>
            </w:r>
          </w:p>
        </w:tc>
        <w:tc>
          <w:tcPr>
            <w:tcW w:w="2551" w:type="dxa"/>
            <w:vAlign w:val="center"/>
          </w:tcPr>
          <w:p>
            <w:pPr>
              <w:pStyle w:val="单元格样式3"/>
            </w:pPr>
            <w:r>
              <w:t xml:space="preserve">89.30</w:t>
            </w:r>
          </w:p>
        </w:tc>
        <w:tc>
          <w:tcPr>
            <w:tcW w:w="3544" w:type="dxa"/>
            <w:gridSpan w:val="2"/>
            <w:vAlign w:val="center"/>
          </w:tcPr>
          <w:p>
            <w:pPr>
              <w:pStyle w:val="单元格样式3"/>
            </w:pPr>
            <w:r>
              <w:t xml:space="preserve">119.07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发放两参人员数</w:t>
            </w:r>
          </w:p>
        </w:tc>
        <w:tc>
          <w:tcPr>
            <w:tcW w:w="2268" w:type="dxa"/>
            <w:vAlign w:val="center"/>
          </w:tcPr>
          <w:p>
            <w:pPr>
              <w:pStyle w:val="单元格样式2"/>
            </w:pPr>
            <w:r>
              <w:t xml:space="preserve">≥49人</w:t>
            </w:r>
          </w:p>
        </w:tc>
        <w:tc>
          <w:tcPr>
            <w:tcW w:w="1276" w:type="dxa"/>
            <w:vAlign w:val="center"/>
          </w:tcPr>
          <w:p>
            <w:pPr>
              <w:pStyle w:val="单元格样式2"/>
            </w:pPr>
            <w:r>
              <w:t xml:space="preserve">冀财社(2016)158号文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在职人员控制率</w:t>
            </w:r>
          </w:p>
        </w:tc>
        <w:tc>
          <w:tcPr>
            <w:tcW w:w="5386" w:type="dxa"/>
            <w:vAlign w:val="center"/>
          </w:tcPr>
          <w:p>
            <w:pPr>
              <w:pStyle w:val="单元格样式2"/>
            </w:pPr>
            <w:r>
              <w:t xml:space="preserve">本年度实际在职人员数与编制数的比率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冀财社(2016)158号文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工资成本</w:t>
            </w:r>
          </w:p>
        </w:tc>
        <w:tc>
          <w:tcPr>
            <w:tcW w:w="5386" w:type="dxa"/>
            <w:vAlign w:val="center"/>
          </w:tcPr>
          <w:p>
            <w:pPr>
              <w:pStyle w:val="单元格样式2"/>
            </w:pPr>
            <w:r>
              <w:t xml:space="preserve">财政供养人员全年工资总数</w:t>
            </w:r>
          </w:p>
        </w:tc>
        <w:tc>
          <w:tcPr>
            <w:tcW w:w="2268" w:type="dxa"/>
            <w:vAlign w:val="center"/>
          </w:tcPr>
          <w:p>
            <w:pPr>
              <w:pStyle w:val="单元格样式2"/>
            </w:pPr>
            <w:r>
              <w:t xml:space="preserve">≤119.07万元</w:t>
            </w:r>
          </w:p>
        </w:tc>
        <w:tc>
          <w:tcPr>
            <w:tcW w:w="1276" w:type="dxa"/>
            <w:vAlign w:val="center"/>
          </w:tcPr>
          <w:p>
            <w:pPr>
              <w:pStyle w:val="单元格样式2"/>
            </w:pPr>
            <w:r>
              <w:t xml:space="preserve">冀财社(2016)158号文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奖金、津贴发放及时率</w:t>
            </w:r>
          </w:p>
        </w:tc>
        <w:tc>
          <w:tcPr>
            <w:tcW w:w="5386" w:type="dxa"/>
            <w:vAlign w:val="center"/>
          </w:tcPr>
          <w:p>
            <w:pPr>
              <w:pStyle w:val="单元格样式2"/>
            </w:pPr>
            <w:r>
              <w:t xml:space="preserve">奖金、津贴发放及时率</w:t>
            </w:r>
          </w:p>
        </w:tc>
        <w:tc>
          <w:tcPr>
            <w:tcW w:w="2268" w:type="dxa"/>
            <w:vAlign w:val="center"/>
          </w:tcPr>
          <w:p>
            <w:pPr>
              <w:pStyle w:val="单元格样式2"/>
            </w:pPr>
            <w:r>
              <w:t xml:space="preserve">≥98%</w:t>
            </w:r>
          </w:p>
        </w:tc>
        <w:tc>
          <w:tcPr>
            <w:tcW w:w="1276" w:type="dxa"/>
            <w:vAlign w:val="center"/>
          </w:tcPr>
          <w:p>
            <w:pPr>
              <w:pStyle w:val="单元格样式2"/>
            </w:pPr>
            <w:r>
              <w:t xml:space="preserve">冀财社(2016)158号文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实际重点工作完成情况占全年重点工作需完成情况的比率</w:t>
            </w:r>
          </w:p>
        </w:tc>
        <w:tc>
          <w:tcPr>
            <w:tcW w:w="2268" w:type="dxa"/>
            <w:vAlign w:val="center"/>
          </w:tcPr>
          <w:p>
            <w:pPr>
              <w:pStyle w:val="单元格样式2"/>
            </w:pPr>
            <w:r>
              <w:t xml:space="preserve">≥98%</w:t>
            </w:r>
          </w:p>
        </w:tc>
        <w:tc>
          <w:tcPr>
            <w:tcW w:w="1276" w:type="dxa"/>
            <w:vAlign w:val="center"/>
          </w:tcPr>
          <w:p>
            <w:pPr>
              <w:pStyle w:val="单元格样式2"/>
            </w:pPr>
            <w:r>
              <w:t xml:space="preserve">冀财社(2016)158号文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满意人数占全部人数的比率</w:t>
            </w:r>
          </w:p>
        </w:tc>
        <w:tc>
          <w:tcPr>
            <w:tcW w:w="2268" w:type="dxa"/>
            <w:vAlign w:val="center"/>
          </w:tcPr>
          <w:p>
            <w:pPr>
              <w:pStyle w:val="单元格样式2"/>
            </w:pPr>
            <w:r>
              <w:t xml:space="preserve">≥98%</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6、妇联工作经费绩效目标表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13058225P00001010031J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用于妇联工作的开展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盖率</w:t>
            </w:r>
          </w:p>
        </w:tc>
        <w:tc>
          <w:tcPr>
            <w:tcW w:w="5386" w:type="dxa"/>
            <w:vAlign w:val="center"/>
          </w:tcPr>
          <w:p>
            <w:pPr>
              <w:pStyle w:val="单元格样式2"/>
            </w:pPr>
            <w:r>
              <w:t xml:space="preserve">团员覆盖率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河北省委组织部、民政厅、财政厅、妇联《关于坚持党建带妇建进一步加强妇联基层组织建设的意见》冀妇发（2019）6号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≥95%</w:t>
            </w:r>
          </w:p>
        </w:tc>
        <w:tc>
          <w:tcPr>
            <w:tcW w:w="1276" w:type="dxa"/>
            <w:vAlign w:val="center"/>
          </w:tcPr>
          <w:p>
            <w:pPr>
              <w:pStyle w:val="单元格样式2"/>
            </w:pPr>
            <w:r>
              <w:t xml:space="preserve">河北省委组织部、民政厅、财政厅、妇联《关于坚持党建带妇建进一步加强妇联基层组织建设的意见》冀妇发（2019）6号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进度率</w:t>
            </w:r>
          </w:p>
        </w:tc>
        <w:tc>
          <w:tcPr>
            <w:tcW w:w="5386" w:type="dxa"/>
            <w:vAlign w:val="center"/>
          </w:tcPr>
          <w:p>
            <w:pPr>
              <w:pStyle w:val="单元格样式2"/>
            </w:pPr>
            <w:r>
              <w:t xml:space="preserve">进度率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河北省委组织部、民政厅、财政厅、妇联《关于坚持党建带妇建进一步加强妇联基层组织建设的意见》冀妇发（2019）6号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金额</w:t>
            </w:r>
          </w:p>
        </w:tc>
        <w:tc>
          <w:tcPr>
            <w:tcW w:w="5386" w:type="dxa"/>
            <w:vAlign w:val="center"/>
          </w:tcPr>
          <w:p>
            <w:pPr>
              <w:pStyle w:val="单元格样式2"/>
            </w:pPr>
            <w:r>
              <w:t xml:space="preserve">金额</w:t>
            </w:r>
          </w:p>
        </w:tc>
        <w:tc>
          <w:tcPr>
            <w:tcW w:w="2268" w:type="dxa"/>
            <w:vAlign w:val="center"/>
          </w:tcPr>
          <w:p>
            <w:pPr>
              <w:pStyle w:val="单元格样式2"/>
            </w:pPr>
            <w:r>
              <w:t xml:space="preserve">≥2万元</w:t>
            </w:r>
          </w:p>
        </w:tc>
        <w:tc>
          <w:tcPr>
            <w:tcW w:w="1276" w:type="dxa"/>
            <w:vAlign w:val="center"/>
          </w:tcPr>
          <w:p>
            <w:pPr>
              <w:pStyle w:val="单元格样式2"/>
            </w:pPr>
            <w:r>
              <w:t xml:space="preserve">河北省委组织部、民政厅、财政厅、妇联《关于坚持党建带妇建进一步加强妇联基层组织建设的意见》冀妇发（2019）6号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河北省委组织部、民政厅、财政厅、妇联《关于坚持党建带妇建进一步加强妇联基层组织建设的意见》冀妇发（2019）6号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服务对象对部门履职效果的满意程度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7、基层武装工作经费绩效目标表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13058225P00DQ8E10006E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基层武装工作经费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用于基层武装工作的开展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年度训练天数</w:t>
            </w:r>
          </w:p>
        </w:tc>
        <w:tc>
          <w:tcPr>
            <w:tcW w:w="5386" w:type="dxa"/>
            <w:vAlign w:val="center"/>
          </w:tcPr>
          <w:p>
            <w:pPr>
              <w:pStyle w:val="单元格样式2"/>
            </w:pPr>
            <w:r>
              <w:t xml:space="preserve">年度训练天数</w:t>
            </w:r>
          </w:p>
        </w:tc>
        <w:tc>
          <w:tcPr>
            <w:tcW w:w="2268" w:type="dxa"/>
            <w:vAlign w:val="center"/>
          </w:tcPr>
          <w:p>
            <w:pPr>
              <w:pStyle w:val="单元格样式2"/>
            </w:pPr>
            <w:r>
              <w:t xml:space="preserve">≥96%</w:t>
            </w:r>
          </w:p>
        </w:tc>
        <w:tc>
          <w:tcPr>
            <w:tcW w:w="1276" w:type="dxa"/>
            <w:vAlign w:val="center"/>
          </w:tcPr>
          <w:p>
            <w:pPr>
              <w:pStyle w:val="单元格样式2"/>
            </w:pPr>
            <w:r>
              <w:t xml:space="preserve">实际标准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征兵动员覆盖率</w:t>
            </w:r>
          </w:p>
        </w:tc>
        <w:tc>
          <w:tcPr>
            <w:tcW w:w="5386" w:type="dxa"/>
            <w:vAlign w:val="center"/>
          </w:tcPr>
          <w:p>
            <w:pPr>
              <w:pStyle w:val="单元格样式2"/>
            </w:pPr>
            <w:r>
              <w:t xml:space="preserve">征兵动员覆盖率</w:t>
            </w:r>
          </w:p>
        </w:tc>
        <w:tc>
          <w:tcPr>
            <w:tcW w:w="2268" w:type="dxa"/>
            <w:vAlign w:val="center"/>
          </w:tcPr>
          <w:p>
            <w:pPr>
              <w:pStyle w:val="单元格样式2"/>
            </w:pPr>
            <w:r>
              <w:t xml:space="preserve">≥99%</w:t>
            </w:r>
          </w:p>
        </w:tc>
        <w:tc>
          <w:tcPr>
            <w:tcW w:w="1276" w:type="dxa"/>
            <w:vAlign w:val="center"/>
          </w:tcPr>
          <w:p>
            <w:pPr>
              <w:pStyle w:val="单元格样式2"/>
            </w:pPr>
            <w:r>
              <w:t xml:space="preserve">实际标准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国防教育及时率</w:t>
            </w:r>
          </w:p>
        </w:tc>
        <w:tc>
          <w:tcPr>
            <w:tcW w:w="5386" w:type="dxa"/>
            <w:vAlign w:val="center"/>
          </w:tcPr>
          <w:p>
            <w:pPr>
              <w:pStyle w:val="单元格样式2"/>
            </w:pPr>
            <w:r>
              <w:t xml:space="preserve">及时率</w:t>
            </w:r>
          </w:p>
        </w:tc>
        <w:tc>
          <w:tcPr>
            <w:tcW w:w="2268" w:type="dxa"/>
            <w:vAlign w:val="center"/>
          </w:tcPr>
          <w:p>
            <w:pPr>
              <w:pStyle w:val="单元格样式2"/>
            </w:pPr>
            <w:r>
              <w:t xml:space="preserve">≥99%</w:t>
            </w:r>
          </w:p>
        </w:tc>
        <w:tc>
          <w:tcPr>
            <w:tcW w:w="1276" w:type="dxa"/>
            <w:vAlign w:val="center"/>
          </w:tcPr>
          <w:p>
            <w:pPr>
              <w:pStyle w:val="单元格样式2"/>
            </w:pPr>
            <w:r>
              <w:t xml:space="preserve">实际标准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资金需求</w:t>
            </w:r>
          </w:p>
        </w:tc>
        <w:tc>
          <w:tcPr>
            <w:tcW w:w="5386" w:type="dxa"/>
            <w:vAlign w:val="center"/>
          </w:tcPr>
          <w:p>
            <w:pPr>
              <w:pStyle w:val="单元格样式2"/>
            </w:pPr>
            <w:r>
              <w:t xml:space="preserve">资金需求</w:t>
            </w:r>
          </w:p>
        </w:tc>
        <w:tc>
          <w:tcPr>
            <w:tcW w:w="2268" w:type="dxa"/>
            <w:vAlign w:val="center"/>
          </w:tcPr>
          <w:p>
            <w:pPr>
              <w:pStyle w:val="单元格样式2"/>
            </w:pPr>
            <w:r>
              <w:t xml:space="preserve">≥4万元</w:t>
            </w:r>
          </w:p>
        </w:tc>
        <w:tc>
          <w:tcPr>
            <w:tcW w:w="1276" w:type="dxa"/>
            <w:vAlign w:val="center"/>
          </w:tcPr>
          <w:p>
            <w:pPr>
              <w:pStyle w:val="单元格样式2"/>
            </w:pPr>
            <w:r>
              <w:t xml:space="preserve">实际标准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实际标准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服务对象对部门履职效果的满意程度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8、冀财农[2024]93号2025年一事一议项目（第一批）绩效目标表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13058225P00349010010P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冀财农[2024]93号2025年一事一议项目（第一批）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用于2025年一事一议项目建设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28.75</w:t>
            </w:r>
          </w:p>
        </w:tc>
        <w:tc>
          <w:tcPr>
            <w:tcW w:w="2835" w:type="dxa"/>
            <w:vAlign w:val="center"/>
          </w:tcPr>
          <w:p>
            <w:pPr>
              <w:pStyle w:val="单元格样式3"/>
            </w:pPr>
            <w:r>
              <w:t xml:space="preserve">57.50</w:t>
            </w:r>
          </w:p>
        </w:tc>
        <w:tc>
          <w:tcPr>
            <w:tcW w:w="2551" w:type="dxa"/>
            <w:vAlign w:val="center"/>
          </w:tcPr>
          <w:p>
            <w:pPr>
              <w:pStyle w:val="单元格样式3"/>
            </w:pPr>
            <w:r>
              <w:t xml:space="preserve">86.25</w:t>
            </w:r>
          </w:p>
        </w:tc>
        <w:tc>
          <w:tcPr>
            <w:tcW w:w="3544" w:type="dxa"/>
            <w:gridSpan w:val="2"/>
            <w:vAlign w:val="center"/>
          </w:tcPr>
          <w:p>
            <w:pPr>
              <w:pStyle w:val="单元格样式3"/>
            </w:pPr>
            <w:r>
              <w:t xml:space="preserve">115.00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1.完成村一事一议项目的建设及验收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村内街道硬化里程</w:t>
            </w:r>
          </w:p>
        </w:tc>
        <w:tc>
          <w:tcPr>
            <w:tcW w:w="5386" w:type="dxa"/>
            <w:vAlign w:val="center"/>
          </w:tcPr>
          <w:p>
            <w:pPr>
              <w:pStyle w:val="单元格样式2"/>
            </w:pPr>
            <w:r>
              <w:t xml:space="preserve">村内街道硬化里程</w:t>
            </w:r>
          </w:p>
        </w:tc>
        <w:tc>
          <w:tcPr>
            <w:tcW w:w="2268" w:type="dxa"/>
            <w:vAlign w:val="center"/>
          </w:tcPr>
          <w:p>
            <w:pPr>
              <w:pStyle w:val="单元格样式2"/>
            </w:pPr>
            <w:r>
              <w:t xml:space="preserve">≥9800平方米</w:t>
            </w:r>
          </w:p>
        </w:tc>
        <w:tc>
          <w:tcPr>
            <w:tcW w:w="1276" w:type="dxa"/>
            <w:vAlign w:val="center"/>
          </w:tcPr>
          <w:p>
            <w:pPr>
              <w:pStyle w:val="单元格样式2"/>
            </w:pPr>
            <w:r>
              <w:t xml:space="preserve">硬化平数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村内街道照明设施购建数量</w:t>
            </w:r>
          </w:p>
        </w:tc>
        <w:tc>
          <w:tcPr>
            <w:tcW w:w="5386" w:type="dxa"/>
            <w:vAlign w:val="center"/>
          </w:tcPr>
          <w:p>
            <w:pPr>
              <w:pStyle w:val="单元格样式2"/>
            </w:pPr>
            <w:r>
              <w:t xml:space="preserve">村内街道照明设施购建数量</w:t>
            </w:r>
          </w:p>
        </w:tc>
        <w:tc>
          <w:tcPr>
            <w:tcW w:w="2268" w:type="dxa"/>
            <w:vAlign w:val="center"/>
          </w:tcPr>
          <w:p>
            <w:pPr>
              <w:pStyle w:val="单元格样式2"/>
            </w:pPr>
            <w:r>
              <w:t xml:space="preserve">≥156个</w:t>
            </w:r>
          </w:p>
        </w:tc>
        <w:tc>
          <w:tcPr>
            <w:tcW w:w="1276" w:type="dxa"/>
            <w:vAlign w:val="center"/>
          </w:tcPr>
          <w:p>
            <w:pPr>
              <w:pStyle w:val="单元格样式2"/>
            </w:pPr>
            <w:r>
              <w:t xml:space="preserve">路灯个位</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村内排水设施建设</w:t>
            </w:r>
          </w:p>
        </w:tc>
        <w:tc>
          <w:tcPr>
            <w:tcW w:w="5386" w:type="dxa"/>
            <w:vAlign w:val="center"/>
          </w:tcPr>
          <w:p>
            <w:pPr>
              <w:pStyle w:val="单元格样式2"/>
            </w:pPr>
            <w:r>
              <w:t xml:space="preserve">村内排水设施建设</w:t>
            </w:r>
          </w:p>
        </w:tc>
        <w:tc>
          <w:tcPr>
            <w:tcW w:w="2268" w:type="dxa"/>
            <w:vAlign w:val="center"/>
          </w:tcPr>
          <w:p>
            <w:pPr>
              <w:pStyle w:val="单元格样式2"/>
            </w:pPr>
            <w:r>
              <w:t xml:space="preserve">≥250米</w:t>
            </w:r>
          </w:p>
        </w:tc>
        <w:tc>
          <w:tcPr>
            <w:tcW w:w="1276" w:type="dxa"/>
            <w:vAlign w:val="center"/>
          </w:tcPr>
          <w:p>
            <w:pPr>
              <w:pStyle w:val="单元格样式2"/>
            </w:pPr>
            <w:r>
              <w:t xml:space="preserve">政策依据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项目（工程）验收合格率</w:t>
            </w:r>
          </w:p>
        </w:tc>
        <w:tc>
          <w:tcPr>
            <w:tcW w:w="5386" w:type="dxa"/>
            <w:vAlign w:val="center"/>
          </w:tcPr>
          <w:p>
            <w:pPr>
              <w:pStyle w:val="单元格样式2"/>
            </w:pPr>
            <w:r>
              <w:t xml:space="preserve">项目（工程）验收合格率</w:t>
            </w:r>
          </w:p>
        </w:tc>
        <w:tc>
          <w:tcPr>
            <w:tcW w:w="2268" w:type="dxa"/>
            <w:vAlign w:val="center"/>
          </w:tcPr>
          <w:p>
            <w:pPr>
              <w:pStyle w:val="单元格样式2"/>
            </w:pPr>
            <w:r>
              <w:t xml:space="preserve">≥98%</w:t>
            </w:r>
          </w:p>
        </w:tc>
        <w:tc>
          <w:tcPr>
            <w:tcW w:w="1276" w:type="dxa"/>
            <w:vAlign w:val="center"/>
          </w:tcPr>
          <w:p>
            <w:pPr>
              <w:pStyle w:val="单元格样式2"/>
            </w:pPr>
            <w:r>
              <w:t xml:space="preserve">政策依据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项目（工程）完成及时率</w:t>
            </w:r>
          </w:p>
        </w:tc>
        <w:tc>
          <w:tcPr>
            <w:tcW w:w="5386" w:type="dxa"/>
            <w:vAlign w:val="center"/>
          </w:tcPr>
          <w:p>
            <w:pPr>
              <w:pStyle w:val="单元格样式2"/>
            </w:pPr>
            <w:r>
              <w:t xml:space="preserve">项目（工程）完成及时率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政策依据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村容村貌改善情况</w:t>
            </w:r>
          </w:p>
        </w:tc>
        <w:tc>
          <w:tcPr>
            <w:tcW w:w="5386" w:type="dxa"/>
            <w:vAlign w:val="center"/>
          </w:tcPr>
          <w:p>
            <w:pPr>
              <w:pStyle w:val="单元格样式2"/>
            </w:pPr>
            <w:r>
              <w:t xml:space="preserve">村容村貌改善情况</w:t>
            </w:r>
          </w:p>
        </w:tc>
        <w:tc>
          <w:tcPr>
            <w:tcW w:w="2268" w:type="dxa"/>
            <w:vAlign w:val="center"/>
          </w:tcPr>
          <w:p>
            <w:pPr>
              <w:pStyle w:val="单元格样式2"/>
            </w:pPr>
            <w:r>
              <w:t xml:space="preserve">≥95明显改善/改善</w:t>
            </w:r>
          </w:p>
        </w:tc>
        <w:tc>
          <w:tcPr>
            <w:tcW w:w="1276" w:type="dxa"/>
            <w:vAlign w:val="center"/>
          </w:tcPr>
          <w:p>
            <w:pPr>
              <w:pStyle w:val="单元格样式2"/>
            </w:pPr>
            <w:r>
              <w:t xml:space="preserve">政策依据</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村内街道硬化增长率</w:t>
            </w:r>
          </w:p>
        </w:tc>
        <w:tc>
          <w:tcPr>
            <w:tcW w:w="5386" w:type="dxa"/>
            <w:vAlign w:val="center"/>
          </w:tcPr>
          <w:p>
            <w:pPr>
              <w:pStyle w:val="单元格样式2"/>
            </w:pPr>
            <w:r>
              <w:t xml:space="preserve">村内街道硬化增长率</w:t>
            </w:r>
          </w:p>
        </w:tc>
        <w:tc>
          <w:tcPr>
            <w:tcW w:w="2268" w:type="dxa"/>
            <w:vAlign w:val="center"/>
          </w:tcPr>
          <w:p>
            <w:pPr>
              <w:pStyle w:val="单元格样式2"/>
            </w:pPr>
            <w:r>
              <w:t xml:space="preserve">≥100%</w:t>
            </w:r>
          </w:p>
        </w:tc>
        <w:tc>
          <w:tcPr>
            <w:tcW w:w="1276" w:type="dxa"/>
            <w:vAlign w:val="center"/>
          </w:tcPr>
          <w:p>
            <w:pPr>
              <w:pStyle w:val="单元格样式2"/>
            </w:pPr>
            <w:r>
              <w:t xml:space="preserve">政策依据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政策依据</w:t>
            </w:r>
            <w:r>
              <w:rPr/>
              <w:tab/>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9、林业防灾减灾绩效目标表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13058225P00395010002W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林业防灾减灾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用于我镇防火工作的顺利开展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2万元，用于各项防火禁烧开支</w:t>
            </w:r>
          </w:p>
        </w:tc>
        <w:tc>
          <w:tcPr>
            <w:tcW w:w="5386" w:type="dxa"/>
            <w:vAlign w:val="center"/>
          </w:tcPr>
          <w:p>
            <w:pPr>
              <w:pStyle w:val="单元格样式2"/>
            </w:pPr>
            <w:r>
              <w:t xml:space="preserve">2万元，用于各项防火禁烧开支</w:t>
            </w:r>
          </w:p>
        </w:tc>
        <w:tc>
          <w:tcPr>
            <w:tcW w:w="2268" w:type="dxa"/>
            <w:vAlign w:val="center"/>
          </w:tcPr>
          <w:p>
            <w:pPr>
              <w:pStyle w:val="单元格样式2"/>
            </w:pPr>
            <w:r>
              <w:t xml:space="preserve">≥2万元</w:t>
            </w:r>
          </w:p>
        </w:tc>
        <w:tc>
          <w:tcPr>
            <w:tcW w:w="1276" w:type="dxa"/>
            <w:vAlign w:val="center"/>
          </w:tcPr>
          <w:p>
            <w:pPr>
              <w:pStyle w:val="单元格样式2"/>
            </w:pPr>
            <w:r>
              <w:t xml:space="preserve">（沙政字【2015】18号）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用于开支防火所需要的必须费用</w:t>
            </w:r>
          </w:p>
        </w:tc>
        <w:tc>
          <w:tcPr>
            <w:tcW w:w="5386" w:type="dxa"/>
            <w:vAlign w:val="center"/>
          </w:tcPr>
          <w:p>
            <w:pPr>
              <w:pStyle w:val="单元格样式2"/>
            </w:pPr>
            <w:r>
              <w:t xml:space="preserve">用于开支防火所需要的必须费用</w:t>
            </w:r>
          </w:p>
        </w:tc>
        <w:tc>
          <w:tcPr>
            <w:tcW w:w="2268" w:type="dxa"/>
            <w:vAlign w:val="center"/>
          </w:tcPr>
          <w:p>
            <w:pPr>
              <w:pStyle w:val="单元格样式2"/>
            </w:pPr>
            <w:r>
              <w:t xml:space="preserve">≥96%</w:t>
            </w:r>
          </w:p>
        </w:tc>
        <w:tc>
          <w:tcPr>
            <w:tcW w:w="1276" w:type="dxa"/>
            <w:vAlign w:val="center"/>
          </w:tcPr>
          <w:p>
            <w:pPr>
              <w:pStyle w:val="单元格样式2"/>
            </w:pPr>
            <w:r>
              <w:t xml:space="preserve">（沙政字【2015】18号）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完成本年度防火任务</w:t>
            </w:r>
          </w:p>
        </w:tc>
        <w:tc>
          <w:tcPr>
            <w:tcW w:w="5386" w:type="dxa"/>
            <w:vAlign w:val="center"/>
          </w:tcPr>
          <w:p>
            <w:pPr>
              <w:pStyle w:val="单元格样式2"/>
            </w:pPr>
            <w:r>
              <w:t xml:space="preserve">实际支付进度与既定支付进度的比率</w:t>
            </w:r>
          </w:p>
        </w:tc>
        <w:tc>
          <w:tcPr>
            <w:tcW w:w="2268" w:type="dxa"/>
            <w:vAlign w:val="center"/>
          </w:tcPr>
          <w:p>
            <w:pPr>
              <w:pStyle w:val="单元格样式2"/>
            </w:pPr>
            <w:r>
              <w:t xml:space="preserve">≥96%</w:t>
            </w:r>
          </w:p>
        </w:tc>
        <w:tc>
          <w:tcPr>
            <w:tcW w:w="1276" w:type="dxa"/>
            <w:vAlign w:val="center"/>
          </w:tcPr>
          <w:p>
            <w:pPr>
              <w:pStyle w:val="单元格样式2"/>
            </w:pPr>
            <w:r>
              <w:t xml:space="preserve">（沙政字【2015】18号）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需资金</w:t>
            </w:r>
          </w:p>
        </w:tc>
        <w:tc>
          <w:tcPr>
            <w:tcW w:w="5386" w:type="dxa"/>
            <w:vAlign w:val="center"/>
          </w:tcPr>
          <w:p>
            <w:pPr>
              <w:pStyle w:val="单元格样式2"/>
            </w:pPr>
            <w:r>
              <w:t xml:space="preserve">需资金</w:t>
            </w:r>
          </w:p>
        </w:tc>
        <w:tc>
          <w:tcPr>
            <w:tcW w:w="2268" w:type="dxa"/>
            <w:vAlign w:val="center"/>
          </w:tcPr>
          <w:p>
            <w:pPr>
              <w:pStyle w:val="单元格样式2"/>
            </w:pPr>
            <w:r>
              <w:t xml:space="preserve">≥2元</w:t>
            </w:r>
          </w:p>
        </w:tc>
        <w:tc>
          <w:tcPr>
            <w:tcW w:w="1276" w:type="dxa"/>
            <w:vAlign w:val="center"/>
          </w:tcPr>
          <w:p>
            <w:pPr>
              <w:pStyle w:val="单元格样式2"/>
            </w:pPr>
            <w:r>
              <w:t xml:space="preserve">（沙政字【2015】18号）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（沙政字【2015】18号）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服务对象对部门履职效果的满意程度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（沙政字【2015】18号）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10、团委工作经费绩效目标表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13058225P00001010030Y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团委工作经费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用于团委工作的开展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团委班子建设</w:t>
            </w:r>
          </w:p>
        </w:tc>
        <w:tc>
          <w:tcPr>
            <w:tcW w:w="5386" w:type="dxa"/>
            <w:vAlign w:val="center"/>
          </w:tcPr>
          <w:p>
            <w:pPr>
              <w:pStyle w:val="单元格样式2"/>
            </w:pPr>
            <w:r>
              <w:t xml:space="preserve">建设完成情况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根据《中国共产党章程》《中国共产主义青年团章程》《国资委直属机关党委工作规则》</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团委团支部创建活动</w:t>
            </w:r>
          </w:p>
        </w:tc>
        <w:tc>
          <w:tcPr>
            <w:tcW w:w="5386" w:type="dxa"/>
            <w:vAlign w:val="center"/>
          </w:tcPr>
          <w:p>
            <w:pPr>
              <w:pStyle w:val="单元格样式2"/>
            </w:pPr>
            <w:r>
              <w:t xml:space="preserve">活动完成情况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根据《中国共产党章程》《中国共产主义青年团章程》《国资委直属机关党委工作规则》</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制度合理规范</w:t>
            </w:r>
          </w:p>
        </w:tc>
        <w:tc>
          <w:tcPr>
            <w:tcW w:w="5386" w:type="dxa"/>
            <w:vAlign w:val="center"/>
          </w:tcPr>
          <w:p>
            <w:pPr>
              <w:pStyle w:val="单元格样式2"/>
            </w:pPr>
            <w:r>
              <w:t xml:space="preserve">制度完善情况</w:t>
            </w:r>
          </w:p>
        </w:tc>
        <w:tc>
          <w:tcPr>
            <w:tcW w:w="2268" w:type="dxa"/>
            <w:vAlign w:val="center"/>
          </w:tcPr>
          <w:p>
            <w:pPr>
              <w:pStyle w:val="单元格样式2"/>
            </w:pPr>
            <w:r>
              <w:t xml:space="preserve">≥90%</w:t>
            </w:r>
          </w:p>
        </w:tc>
        <w:tc>
          <w:tcPr>
            <w:tcW w:w="1276" w:type="dxa"/>
            <w:vAlign w:val="center"/>
          </w:tcPr>
          <w:p>
            <w:pPr>
              <w:pStyle w:val="单元格样式2"/>
            </w:pPr>
            <w:r>
              <w:t xml:space="preserve">根据《中国共产党章程》《中国共产主义青年团章程》《国资委直属机关党委工作规则》</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需要金额</w:t>
            </w:r>
          </w:p>
        </w:tc>
        <w:tc>
          <w:tcPr>
            <w:tcW w:w="5386" w:type="dxa"/>
            <w:vAlign w:val="center"/>
          </w:tcPr>
          <w:p>
            <w:pPr>
              <w:pStyle w:val="单元格样式2"/>
            </w:pPr>
            <w:r>
              <w:t xml:space="preserve">需要金额</w:t>
            </w:r>
          </w:p>
        </w:tc>
        <w:tc>
          <w:tcPr>
            <w:tcW w:w="2268" w:type="dxa"/>
            <w:vAlign w:val="center"/>
          </w:tcPr>
          <w:p>
            <w:pPr>
              <w:pStyle w:val="单元格样式2"/>
            </w:pPr>
            <w:r>
              <w:t xml:space="preserve">≥2元</w:t>
            </w:r>
          </w:p>
        </w:tc>
        <w:tc>
          <w:tcPr>
            <w:tcW w:w="1276" w:type="dxa"/>
            <w:vAlign w:val="center"/>
          </w:tcPr>
          <w:p>
            <w:pPr>
              <w:pStyle w:val="单元格样式2"/>
            </w:pPr>
            <w:r>
              <w:t xml:space="preserve">根据《中国共产党章程》《中国共产主义青年团章程》《国资委直属机关党委工作规则》</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实际重点工作完成情况占全年重点工作计划的比率</w:t>
            </w:r>
          </w:p>
        </w:tc>
        <w:tc>
          <w:tcPr>
            <w:tcW w:w="2268" w:type="dxa"/>
            <w:vAlign w:val="center"/>
          </w:tcPr>
          <w:p>
            <w:pPr>
              <w:pStyle w:val="单元格样式2"/>
            </w:pPr>
            <w:r>
              <w:t xml:space="preserve">≥90%</w:t>
            </w:r>
          </w:p>
        </w:tc>
        <w:tc>
          <w:tcPr>
            <w:tcW w:w="1276" w:type="dxa"/>
            <w:vAlign w:val="center"/>
          </w:tcPr>
          <w:p>
            <w:pPr>
              <w:pStyle w:val="单元格样式2"/>
            </w:pPr>
            <w:r>
              <w:t xml:space="preserve">根据《中国共产党章程》《中国共产主义青年团章程》《国资委直属机关党委工作规则》</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服务对象对部门履职效果的满意程度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根据《中国共产党章程》《中国共产主义青年团章程》《国资委直属机关党委工作规则》</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115.00</w:t>
            </w:r>
          </w:p>
        </w:tc>
        <w:tc>
          <w:tcPr>
            <w:tcW w:w="964" w:type="dxa"/>
            <w:vAlign w:val="center"/>
          </w:tcPr>
          <w:p>
            <w:pPr>
              <w:pStyle w:val="单元格样式7"/>
            </w:pPr>
            <w:r>
              <w:t xml:space="preserve">115.00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115.00</w:t>
            </w:r>
          </w:p>
        </w:tc>
      </w:tr>
      <w:tr>
        <w:trPr>
          <w:cantSplit/>
          <w:trHeight w:hRule="auto" w:val="0"/>
          <w:jc w:val="center"/>
        </w:trPr>
        <w:tc>
          <w:tcPr>
            <w:tcW w:w="1701" w:type="dxa"/>
            <w:vAlign w:val="center"/>
          </w:tcPr>
          <w:p>
            <w:pPr>
              <w:pStyle w:val="单元格样式6"/>
            </w:pPr>
            <w:r>
              <w:t xml:space="preserve">沙河市册井镇人民政府本级小计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115.00</w:t>
            </w:r>
          </w:p>
        </w:tc>
        <w:tc>
          <w:tcPr>
            <w:tcW w:w="964" w:type="dxa"/>
            <w:vAlign w:val="center"/>
          </w:tcPr>
          <w:p>
            <w:pPr>
              <w:pStyle w:val="单元格样式7"/>
            </w:pPr>
            <w:r>
              <w:t xml:space="preserve">115.00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115.00</w:t>
            </w:r>
          </w:p>
        </w:tc>
      </w:tr>
      <w:tr>
        <w:trPr>
          <w:cantSplit/>
          <w:trHeight w:hRule="auto" w:val="0"/>
          <w:jc w:val="center"/>
        </w:trPr>
        <w:tc>
          <w:tcPr>
            <w:tcW w:w="1701" w:type="dxa"/>
            <w:vAlign w:val="center"/>
          </w:tcPr>
          <w:p>
            <w:pPr>
              <w:pStyle w:val="单元格样式2"/>
            </w:pPr>
            <w:r>
              <w:t xml:space="preserve">冀财农[2024]93号2025年一事一议项目（第一批）</w:t>
            </w:r>
          </w:p>
        </w:tc>
        <w:tc>
          <w:tcPr>
            <w:tcW w:w="964" w:type="dxa"/>
            <w:vAlign w:val="center"/>
          </w:tcPr>
          <w:p>
            <w:pPr>
              <w:pStyle w:val="单元格样式4"/>
            </w:pPr>
            <w:r>
              <w:t xml:space="preserve">115.00</w:t>
            </w:r>
          </w:p>
        </w:tc>
        <w:tc>
          <w:tcPr>
            <w:tcW w:w="1134" w:type="dxa"/>
            <w:vAlign w:val="center"/>
          </w:tcPr>
          <w:p>
            <w:pPr>
              <w:pStyle w:val="单元格样式2"/>
            </w:pPr>
            <w:r>
              <w:t xml:space="preserve">其他建筑工程</w:t>
            </w:r>
          </w:p>
        </w:tc>
        <w:tc>
          <w:tcPr>
            <w:tcW w:w="1134" w:type="dxa"/>
            <w:vAlign w:val="center"/>
          </w:tcPr>
          <w:p>
            <w:pPr>
              <w:pStyle w:val="单元格样式2"/>
            </w:pPr>
            <w:r>
              <w:t xml:space="preserve">B99000000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115.00</w:t>
            </w:r>
          </w:p>
        </w:tc>
        <w:tc>
          <w:tcPr>
            <w:tcW w:w="964" w:type="dxa"/>
            <w:vAlign w:val="center"/>
          </w:tcPr>
          <w:p>
            <w:pPr>
              <w:pStyle w:val="单元格样式4"/>
            </w:pPr>
            <w:r>
              <w:t xml:space="preserve">115.00</w:t>
            </w:r>
          </w:p>
        </w:tc>
        <w:tc>
          <w:tcPr>
            <w:tcW w:w="964" w:type="dxa"/>
            <w:vAlign w:val="center"/>
          </w:tcPr>
          <w:p>
            <w:pPr>
              <w:pStyle w:val="单元格样式4"/>
            </w:pPr>
            <w:r>
              <w:t xml:space="preserve">115.00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115.00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沙河市册井镇人民政府本级上年末固定资产金额为275.01万元（详见下表）。本年度拟购置固定资产总额为0.00万元，已按要求列入政府采购预算，详见政府采购预算表。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171001沙河市册井镇人民政府本级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275.01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2600</w:t>
            </w:r>
          </w:p>
        </w:tc>
        <w:tc>
          <w:tcPr>
            <w:tcW w:w="2835" w:type="dxa"/>
            <w:vAlign w:val="center"/>
          </w:tcPr>
          <w:p>
            <w:pPr>
              <w:pStyle w:val="单元格样式4"/>
            </w:pPr>
            <w:r>
              <w:t xml:space="preserve">228.53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2600</w:t>
            </w:r>
          </w:p>
        </w:tc>
        <w:tc>
          <w:tcPr>
            <w:tcW w:w="2835" w:type="dxa"/>
            <w:vAlign w:val="center"/>
          </w:tcPr>
          <w:p>
            <w:pPr>
              <w:pStyle w:val="单元格样式4"/>
            </w:pPr>
            <w:r>
              <w:t xml:space="preserve">228.53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46.48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37</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2025-02-18T14:36:36Z</dcterms:created>
  <dcterms:modified xsi:type="dcterms:W3CDTF">2025-02-18T14:36:36Z</dcterms:modified>
</cp:coreProperties>
</file>