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ind w:firstLine="2650" w:firstLineChars="600"/>
        <w:jc w:val="both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桥西街道办事处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调整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网格化环境监管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三级网格员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的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各科室(所)站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村（居）委会：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为坚决打好打赢大气污染防治攻坚战，全面提升网格员业务能力，充分发挥网格员在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大气污染防治方面的监管作用，更好地发现、处置污染问题，在全办营造全民治污新格局。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将桥西办事处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网格化环境监管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三级网格员调整如下：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560" w:firstLineChars="800"/>
        <w:textAlignment w:val="auto"/>
        <w:rPr>
          <w:rFonts w:hint="eastAsia" w:ascii="黑体" w:hAnsi="黑体" w:eastAsia="黑体" w:cs="黑体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二级网格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lang w:val="en-US" w:eastAsia="zh-CN"/>
        </w:rPr>
        <w:t>二级网格长：  陈广收   党工委负责人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lang w:val="en-US" w:eastAsia="zh-CN"/>
        </w:rPr>
        <w:t>郝剑锐   人大工委主任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560" w:firstLineChars="800"/>
        <w:textAlignment w:val="auto"/>
        <w:rPr>
          <w:rFonts w:hint="eastAsia" w:ascii="黑体" w:hAnsi="黑体" w:eastAsia="黑体" w:cs="黑体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三级网格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正招村: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二级分网格长：秦海顺  </w:t>
      </w:r>
      <w:r>
        <w:rPr>
          <w:rFonts w:hint="eastAsia" w:ascii="仿宋_GB2312" w:hAnsi="仿宋_GB2312" w:eastAsia="仿宋_GB2312"/>
          <w:sz w:val="32"/>
          <w:lang w:val="en-US" w:eastAsia="zh-CN"/>
        </w:rPr>
        <w:t>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三级网格长:   王向花  正招村党支部书记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三级网格员:   毛金花  陈  雪  李志伟  王振山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  辉  李万合  李雨浩  李现波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赵泗水: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二级分网格长：</w:t>
      </w:r>
      <w:r>
        <w:rPr>
          <w:rFonts w:hint="eastAsia" w:ascii="仿宋_GB2312" w:hAnsi="仿宋_GB2312" w:eastAsia="仿宋_GB2312"/>
          <w:sz w:val="32"/>
          <w:lang w:eastAsia="zh-CN"/>
        </w:rPr>
        <w:t>丁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lang w:eastAsia="zh-CN"/>
        </w:rPr>
        <w:t>涛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党工委委员、政法委员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三级网格长:   马延廷  赵泗水村党支部书记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三级网格员:   王庆华  杨建彬   韩红柳   刘花玲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王建英  马任科   杨利伟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兴固村: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二级分网格长：</w:t>
      </w:r>
      <w:r>
        <w:rPr>
          <w:rFonts w:hint="eastAsia" w:ascii="仿宋_GB2312" w:hAnsi="仿宋_GB2312" w:eastAsia="仿宋_GB2312"/>
          <w:sz w:val="32"/>
          <w:lang w:val="en-US" w:eastAsia="zh-CN"/>
        </w:rPr>
        <w:t>宗路敏  党工委委员、 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赵  洋  党工委委员、武装部长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三级网格长:   陈三江  兴固村党支部书记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三级网格员:   陈占魁  李园园  陈尚学  兰书民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曹一村: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</w:t>
      </w:r>
      <w:r>
        <w:rPr>
          <w:rFonts w:hint="eastAsia" w:ascii="仿宋_GB2312" w:hAnsi="仿宋_GB2312" w:eastAsia="仿宋_GB2312"/>
          <w:sz w:val="32"/>
          <w:lang w:val="en-US" w:eastAsia="zh-CN"/>
        </w:rPr>
        <w:t>彭光磊  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张彦军  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三级网格长:   武卫刚  曹一村党支部书记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三级网格员:   冀世强  陈露敏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曹二村: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赵志芬  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党工委委员、副主任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武丰怀  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三级网格长：  李胜安  曹二村党支部书记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三级网格员：  吴仓革  李竹英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曹三村：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</w:t>
      </w:r>
      <w:r>
        <w:rPr>
          <w:rFonts w:hint="eastAsia" w:ascii="仿宋_GB2312" w:hAnsi="仿宋_GB2312" w:eastAsia="仿宋_GB2312"/>
          <w:sz w:val="32"/>
          <w:lang w:val="en-US" w:eastAsia="zh-CN"/>
        </w:rPr>
        <w:t>崔英洲  党工委委员、宣传委员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三级网格长：  张合军  曹三村党支部书记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三级网格员：  张晓伟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辛庄村：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</w:t>
      </w:r>
      <w:r>
        <w:rPr>
          <w:rFonts w:hint="eastAsia" w:ascii="仿宋_GB2312" w:hAnsi="仿宋_GB2312" w:eastAsia="仿宋_GB2312"/>
          <w:sz w:val="32"/>
          <w:lang w:val="en-US" w:eastAsia="zh-CN"/>
        </w:rPr>
        <w:t>王志军  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三级网格长：  周国红  辛庄村党支部书记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三级网格员：  周普杨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兴农社区：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</w:t>
      </w:r>
      <w:r>
        <w:rPr>
          <w:rFonts w:hint="eastAsia" w:ascii="仿宋_GB2312" w:hAnsi="仿宋_GB2312" w:eastAsia="仿宋_GB2312"/>
          <w:sz w:val="32"/>
          <w:lang w:val="en-US" w:eastAsia="zh-CN"/>
        </w:rPr>
        <w:t>王志军  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三级网格长：  郭路娟  兴农社区党支部书记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三级网格员：  薛  寒  石伟欣  申伟伟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岳从廷  兰  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太西社区：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</w:t>
      </w:r>
      <w:r>
        <w:rPr>
          <w:rFonts w:hint="eastAsia" w:ascii="仿宋_GB2312" w:hAnsi="仿宋_GB2312" w:eastAsia="仿宋_GB2312"/>
          <w:sz w:val="32"/>
          <w:lang w:val="en-US" w:eastAsia="zh-CN"/>
        </w:rPr>
        <w:t>王志军  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三级网格长：  王永霞  太西社区党支部书记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三级网格员：  王辉辉  申占洋  路乐肖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李晓彦  李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康桥社区：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二级分网格长: </w:t>
      </w:r>
      <w:r>
        <w:rPr>
          <w:rFonts w:hint="eastAsia" w:ascii="仿宋_GB2312" w:hAnsi="仿宋_GB2312" w:eastAsia="仿宋_GB2312"/>
          <w:sz w:val="32"/>
          <w:lang w:val="en-US" w:eastAsia="zh-CN"/>
        </w:rPr>
        <w:t>王志军  司法所所长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三级网格长：  郑利鹏  康桥社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/>
          <w:sz w:val="32"/>
          <w:lang w:val="en-US" w:eastAsia="zh-CN"/>
        </w:rPr>
        <w:t>党支部书记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三级网格员：  陈  楚  侯娜娜  杨伟肖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>齐静肖  张便英  齐凯革</w:t>
      </w:r>
    </w:p>
    <w:p>
      <w:pPr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</w:p>
    <w:p>
      <w:pPr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</w:p>
    <w:p>
      <w:pPr>
        <w:pStyle w:val="4"/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</w:p>
    <w:p>
      <w:pPr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74E9"/>
    <w:rsid w:val="0AC902EA"/>
    <w:rsid w:val="0BAA48AD"/>
    <w:rsid w:val="10A15CFD"/>
    <w:rsid w:val="1ABC0667"/>
    <w:rsid w:val="20500F06"/>
    <w:rsid w:val="21B446AD"/>
    <w:rsid w:val="21FF7EF0"/>
    <w:rsid w:val="2A9477B0"/>
    <w:rsid w:val="2F7C44FF"/>
    <w:rsid w:val="31AC6D9D"/>
    <w:rsid w:val="43BF74E9"/>
    <w:rsid w:val="4B331F2A"/>
    <w:rsid w:val="53DB7802"/>
    <w:rsid w:val="5D2B0CC9"/>
    <w:rsid w:val="6B8E444F"/>
    <w:rsid w:val="6F752EF5"/>
    <w:rsid w:val="713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Normal Indent"/>
    <w:basedOn w:val="1"/>
    <w:qFormat/>
    <w:uiPriority w:val="99"/>
    <w:pPr>
      <w:adjustRightInd/>
      <w:spacing w:after="120" w:line="240" w:lineRule="auto"/>
      <w:ind w:left="420" w:firstLine="0"/>
      <w:textAlignment w:val="auto"/>
    </w:pPr>
    <w:rPr>
      <w:rFonts w:ascii="Times New Roman"/>
      <w:szCs w:val="24"/>
    </w:rPr>
  </w:style>
  <w:style w:type="paragraph" w:styleId="4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2021-04-09T12:08:00Z</dcterms:created>
  <dc:creator>迷茫</dc:creator>
  <cp:lastModifiedBy>Administrator</cp:lastModifiedBy>
  <dcterms:modified xsi:type="dcterms:W3CDTF">2021-07-11T08:06:53Z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DEA31C33FCA3474DBA2184710FF4D592</vt:lpwstr>
  </property>
</Properties>
</file>