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21DD5E0">
      <w:pPr>
        <w:widowControl/>
        <w:spacing w:line="480" w:lineRule="atLeast"/>
        <w:ind w:firstLine="480"/>
        <w:jc w:val="left"/>
        <w:rPr>
          <w:rFonts w:hint="eastAsia" w:ascii="仿宋" w:hAnsi="仿宋" w:eastAsia="仿宋" w:cs="宋体"/>
          <w:color w:val="000000"/>
          <w:kern w:val="0"/>
          <w:sz w:val="32"/>
          <w:szCs w:val="32"/>
        </w:rPr>
      </w:pPr>
      <w:bookmarkStart w:id="12" w:name="_GoBack"/>
      <w:bookmarkEnd w:id="12"/>
    </w:p>
    <w:p w14:paraId="41912456">
      <w:pPr>
        <w:widowControl/>
        <w:spacing w:line="480" w:lineRule="atLeast"/>
        <w:ind w:firstLine="480"/>
        <w:jc w:val="center"/>
        <w:rPr>
          <w:rFonts w:hint="eastAsia" w:ascii="仿宋" w:hAnsi="仿宋" w:eastAsia="仿宋" w:cs="宋体"/>
          <w:b/>
          <w:bCs/>
          <w:color w:val="000000"/>
          <w:kern w:val="0"/>
          <w:sz w:val="32"/>
          <w:szCs w:val="32"/>
        </w:rPr>
      </w:pPr>
    </w:p>
    <w:p w14:paraId="2F1B244E">
      <w:pPr>
        <w:widowControl/>
        <w:spacing w:line="480" w:lineRule="atLeast"/>
        <w:ind w:firstLine="480"/>
        <w:jc w:val="center"/>
        <w:rPr>
          <w:rFonts w:hint="eastAsia" w:ascii="仿宋" w:hAnsi="仿宋" w:eastAsia="仿宋" w:cs="宋体"/>
          <w:b/>
          <w:bCs/>
          <w:color w:val="000000"/>
          <w:kern w:val="0"/>
          <w:sz w:val="32"/>
          <w:szCs w:val="32"/>
        </w:rPr>
      </w:pPr>
    </w:p>
    <w:p w14:paraId="7585534D">
      <w:pPr>
        <w:widowControl/>
        <w:spacing w:line="480" w:lineRule="atLeast"/>
        <w:ind w:firstLine="480"/>
        <w:jc w:val="center"/>
        <w:rPr>
          <w:rFonts w:hint="eastAsia" w:ascii="仿宋" w:hAnsi="仿宋" w:eastAsia="仿宋" w:cs="宋体"/>
          <w:b/>
          <w:bCs/>
          <w:color w:val="000000"/>
          <w:kern w:val="0"/>
          <w:sz w:val="32"/>
          <w:szCs w:val="32"/>
        </w:rPr>
      </w:pPr>
    </w:p>
    <w:p w14:paraId="1AA7274F">
      <w:pPr>
        <w:widowControl/>
        <w:spacing w:line="480" w:lineRule="atLeast"/>
        <w:ind w:firstLine="480"/>
        <w:jc w:val="center"/>
        <w:rPr>
          <w:rFonts w:hint="eastAsia" w:ascii="宋体" w:hAnsi="宋体" w:cs="宋体"/>
          <w:color w:val="000000"/>
          <w:kern w:val="0"/>
          <w:sz w:val="44"/>
          <w:szCs w:val="44"/>
        </w:rPr>
      </w:pPr>
      <w:r>
        <w:rPr>
          <w:rFonts w:hint="eastAsia" w:ascii="宋体" w:hAnsi="宋体" w:cs="宋体"/>
          <w:b/>
          <w:bCs/>
          <w:color w:val="000000"/>
          <w:kern w:val="0"/>
          <w:sz w:val="44"/>
          <w:szCs w:val="44"/>
        </w:rPr>
        <w:t>202</w:t>
      </w:r>
      <w:r>
        <w:rPr>
          <w:rFonts w:hint="eastAsia" w:ascii="宋体" w:hAnsi="宋体" w:cs="宋体"/>
          <w:b/>
          <w:bCs/>
          <w:color w:val="000000"/>
          <w:kern w:val="0"/>
          <w:sz w:val="44"/>
          <w:szCs w:val="44"/>
          <w:lang w:val="en-US" w:eastAsia="zh-CN"/>
        </w:rPr>
        <w:t>1</w:t>
      </w:r>
      <w:r>
        <w:rPr>
          <w:rFonts w:hint="eastAsia" w:ascii="宋体" w:hAnsi="宋体" w:cs="宋体"/>
          <w:b/>
          <w:bCs/>
          <w:color w:val="000000"/>
          <w:kern w:val="0"/>
          <w:sz w:val="44"/>
          <w:szCs w:val="44"/>
        </w:rPr>
        <w:t>年度沙河市</w:t>
      </w:r>
      <w:r>
        <w:rPr>
          <w:rFonts w:hint="eastAsia" w:ascii="宋体" w:hAnsi="宋体" w:cs="宋体"/>
          <w:b/>
          <w:bCs/>
          <w:color w:val="000000"/>
          <w:kern w:val="0"/>
          <w:sz w:val="44"/>
          <w:szCs w:val="44"/>
          <w:lang w:val="en-US" w:eastAsia="zh-CN"/>
        </w:rPr>
        <w:t xml:space="preserve">白塔镇人民政府             </w:t>
      </w:r>
      <w:r>
        <w:rPr>
          <w:rFonts w:hint="eastAsia" w:ascii="宋体" w:hAnsi="宋体" w:cs="宋体"/>
          <w:b/>
          <w:bCs/>
          <w:color w:val="000000"/>
          <w:kern w:val="0"/>
          <w:sz w:val="44"/>
          <w:szCs w:val="44"/>
        </w:rPr>
        <w:t>部门整体支出绩效评价报告</w:t>
      </w:r>
    </w:p>
    <w:p w14:paraId="2A77DE03">
      <w:pPr>
        <w:widowControl/>
        <w:spacing w:line="480" w:lineRule="atLeast"/>
        <w:ind w:firstLine="480"/>
        <w:jc w:val="left"/>
        <w:rPr>
          <w:rFonts w:hint="eastAsia" w:ascii="宋体" w:hAnsi="宋体" w:cs="宋体"/>
          <w:color w:val="000000"/>
          <w:kern w:val="0"/>
          <w:sz w:val="44"/>
          <w:szCs w:val="44"/>
        </w:rPr>
      </w:pPr>
    </w:p>
    <w:p w14:paraId="3A78BFDE">
      <w:pPr>
        <w:widowControl/>
        <w:spacing w:line="480" w:lineRule="atLeast"/>
        <w:ind w:firstLine="480"/>
        <w:jc w:val="left"/>
        <w:rPr>
          <w:rFonts w:hint="eastAsia" w:ascii="仿宋" w:hAnsi="仿宋" w:eastAsia="仿宋" w:cs="宋体"/>
          <w:color w:val="000000"/>
          <w:kern w:val="0"/>
          <w:sz w:val="32"/>
          <w:szCs w:val="32"/>
        </w:rPr>
      </w:pPr>
    </w:p>
    <w:p w14:paraId="10C6F963">
      <w:pPr>
        <w:widowControl/>
        <w:spacing w:line="480" w:lineRule="atLeast"/>
        <w:ind w:firstLine="480"/>
        <w:jc w:val="left"/>
        <w:rPr>
          <w:rFonts w:hint="eastAsia" w:ascii="仿宋" w:hAnsi="仿宋" w:eastAsia="仿宋" w:cs="宋体"/>
          <w:color w:val="000000"/>
          <w:kern w:val="0"/>
          <w:sz w:val="32"/>
          <w:szCs w:val="32"/>
        </w:rPr>
      </w:pPr>
    </w:p>
    <w:p w14:paraId="572CDB43">
      <w:pPr>
        <w:widowControl/>
        <w:spacing w:line="480" w:lineRule="atLeast"/>
        <w:ind w:firstLine="480"/>
        <w:jc w:val="left"/>
        <w:rPr>
          <w:rFonts w:hint="eastAsia" w:ascii="仿宋" w:hAnsi="仿宋" w:eastAsia="仿宋" w:cs="宋体"/>
          <w:color w:val="000000"/>
          <w:kern w:val="0"/>
          <w:sz w:val="32"/>
          <w:szCs w:val="32"/>
        </w:rPr>
      </w:pPr>
    </w:p>
    <w:p w14:paraId="64C29AF7">
      <w:pPr>
        <w:widowControl/>
        <w:spacing w:line="480" w:lineRule="atLeast"/>
        <w:ind w:firstLine="480"/>
        <w:jc w:val="left"/>
        <w:rPr>
          <w:rFonts w:hint="eastAsia" w:ascii="仿宋" w:hAnsi="仿宋" w:eastAsia="仿宋" w:cs="宋体"/>
          <w:color w:val="000000"/>
          <w:kern w:val="0"/>
          <w:sz w:val="32"/>
          <w:szCs w:val="32"/>
        </w:rPr>
      </w:pPr>
    </w:p>
    <w:p w14:paraId="73F3FFCC">
      <w:pPr>
        <w:widowControl/>
        <w:spacing w:line="480" w:lineRule="atLeast"/>
        <w:ind w:firstLine="480"/>
        <w:jc w:val="left"/>
        <w:rPr>
          <w:rFonts w:hint="eastAsia" w:ascii="仿宋" w:hAnsi="仿宋" w:eastAsia="仿宋" w:cs="宋体"/>
          <w:color w:val="000000"/>
          <w:kern w:val="0"/>
          <w:sz w:val="32"/>
          <w:szCs w:val="32"/>
        </w:rPr>
      </w:pPr>
    </w:p>
    <w:p w14:paraId="51E5E081">
      <w:pPr>
        <w:widowControl/>
        <w:spacing w:line="480" w:lineRule="atLeast"/>
        <w:ind w:firstLine="480"/>
        <w:jc w:val="left"/>
        <w:rPr>
          <w:rFonts w:hint="eastAsia" w:ascii="仿宋" w:hAnsi="仿宋" w:eastAsia="仿宋" w:cs="宋体"/>
          <w:color w:val="000000"/>
          <w:kern w:val="0"/>
          <w:sz w:val="32"/>
          <w:szCs w:val="32"/>
        </w:rPr>
      </w:pPr>
    </w:p>
    <w:p w14:paraId="2EFB511F">
      <w:pPr>
        <w:widowControl/>
        <w:spacing w:line="480" w:lineRule="atLeast"/>
        <w:ind w:firstLine="480"/>
        <w:jc w:val="left"/>
        <w:rPr>
          <w:rFonts w:hint="eastAsia" w:ascii="仿宋" w:hAnsi="仿宋" w:eastAsia="仿宋" w:cs="宋体"/>
          <w:color w:val="000000"/>
          <w:kern w:val="0"/>
          <w:sz w:val="32"/>
          <w:szCs w:val="32"/>
        </w:rPr>
      </w:pPr>
    </w:p>
    <w:p w14:paraId="7CBF2A9A">
      <w:pPr>
        <w:widowControl/>
        <w:spacing w:line="480" w:lineRule="atLeast"/>
        <w:ind w:firstLine="480"/>
        <w:jc w:val="left"/>
        <w:rPr>
          <w:rFonts w:hint="eastAsia" w:ascii="宋体" w:hAnsi="宋体" w:cs="宋体"/>
          <w:color w:val="000000"/>
          <w:kern w:val="0"/>
          <w:sz w:val="32"/>
          <w:szCs w:val="32"/>
        </w:rPr>
      </w:pPr>
    </w:p>
    <w:p w14:paraId="397CD2BD">
      <w:pPr>
        <w:widowControl/>
        <w:spacing w:line="489" w:lineRule="atLeast"/>
        <w:ind w:firstLine="640" w:firstLineChars="200"/>
        <w:jc w:val="left"/>
        <w:rPr>
          <w:rFonts w:hint="eastAsia" w:ascii="宋体" w:hAnsi="宋体" w:cs="宋体"/>
          <w:color w:val="000000"/>
          <w:kern w:val="0"/>
          <w:sz w:val="30"/>
          <w:szCs w:val="30"/>
        </w:rPr>
      </w:pPr>
      <w:r>
        <w:rPr>
          <w:rFonts w:ascii="宋体" w:hAnsi="宋体" w:cs="宋体"/>
          <w:color w:val="000000"/>
          <w:kern w:val="0"/>
          <w:sz w:val="32"/>
          <w:szCs w:val="32"/>
        </w:rPr>
        <w:t>项目名称：</w:t>
      </w:r>
      <w:r>
        <w:rPr>
          <w:rFonts w:hint="eastAsia" w:ascii="宋体" w:hAnsi="宋体" w:cs="宋体"/>
          <w:color w:val="000000"/>
          <w:kern w:val="0"/>
          <w:sz w:val="30"/>
          <w:szCs w:val="30"/>
        </w:rPr>
        <w:t>202</w:t>
      </w:r>
      <w:r>
        <w:rPr>
          <w:rFonts w:hint="eastAsia" w:ascii="宋体" w:hAnsi="宋体" w:cs="宋体"/>
          <w:color w:val="000000"/>
          <w:kern w:val="0"/>
          <w:sz w:val="30"/>
          <w:szCs w:val="30"/>
          <w:lang w:val="en-US" w:eastAsia="zh-CN"/>
        </w:rPr>
        <w:t>1</w:t>
      </w:r>
      <w:r>
        <w:rPr>
          <w:rFonts w:ascii="宋体" w:hAnsi="宋体" w:cs="宋体"/>
          <w:color w:val="000000"/>
          <w:kern w:val="0"/>
          <w:sz w:val="30"/>
          <w:szCs w:val="30"/>
        </w:rPr>
        <w:t>年度</w:t>
      </w:r>
      <w:r>
        <w:rPr>
          <w:rFonts w:hint="eastAsia" w:ascii="宋体" w:hAnsi="宋体" w:cs="宋体"/>
          <w:color w:val="000000"/>
          <w:kern w:val="0"/>
          <w:sz w:val="30"/>
          <w:szCs w:val="30"/>
        </w:rPr>
        <w:t>沙河市</w:t>
      </w:r>
      <w:r>
        <w:rPr>
          <w:rFonts w:hint="eastAsia" w:ascii="宋体" w:hAnsi="宋体" w:cs="宋体"/>
          <w:color w:val="000000"/>
          <w:kern w:val="0"/>
          <w:sz w:val="30"/>
          <w:szCs w:val="30"/>
          <w:lang w:val="en-US" w:eastAsia="zh-CN"/>
        </w:rPr>
        <w:t>白塔镇人民政府</w:t>
      </w:r>
      <w:r>
        <w:rPr>
          <w:rFonts w:ascii="宋体" w:hAnsi="宋体" w:cs="宋体"/>
          <w:color w:val="000000"/>
          <w:kern w:val="0"/>
          <w:sz w:val="30"/>
          <w:szCs w:val="30"/>
        </w:rPr>
        <w:t>部门预算整体支出</w:t>
      </w:r>
      <w:r>
        <w:rPr>
          <w:rFonts w:hint="eastAsia" w:ascii="宋体" w:hAnsi="宋体" w:cs="宋体"/>
          <w:color w:val="000000"/>
          <w:kern w:val="0"/>
          <w:sz w:val="30"/>
          <w:szCs w:val="30"/>
        </w:rPr>
        <w:t>　</w:t>
      </w:r>
    </w:p>
    <w:p w14:paraId="6C43EE55">
      <w:pPr>
        <w:widowControl/>
        <w:spacing w:line="489" w:lineRule="atLeast"/>
        <w:ind w:firstLine="640" w:firstLineChars="200"/>
        <w:jc w:val="left"/>
        <w:rPr>
          <w:rFonts w:hint="eastAsia" w:ascii="宋体" w:hAnsi="宋体" w:cs="宋体"/>
          <w:color w:val="000000"/>
          <w:kern w:val="0"/>
          <w:sz w:val="30"/>
          <w:szCs w:val="30"/>
          <w:lang w:val="en-US" w:eastAsia="zh-CN"/>
        </w:rPr>
      </w:pPr>
      <w:r>
        <w:rPr>
          <w:rFonts w:ascii="宋体" w:hAnsi="宋体" w:cs="宋体"/>
          <w:color w:val="000000"/>
          <w:kern w:val="0"/>
          <w:sz w:val="32"/>
          <w:szCs w:val="32"/>
        </w:rPr>
        <w:t>项目单位</w:t>
      </w:r>
      <w:r>
        <w:rPr>
          <w:rFonts w:hint="eastAsia" w:ascii="宋体" w:hAnsi="宋体" w:cs="宋体"/>
          <w:color w:val="000000"/>
          <w:kern w:val="0"/>
          <w:sz w:val="32"/>
          <w:szCs w:val="32"/>
        </w:rPr>
        <w:t>：</w:t>
      </w:r>
      <w:r>
        <w:rPr>
          <w:rFonts w:hint="eastAsia" w:ascii="宋体" w:hAnsi="宋体" w:cs="宋体"/>
          <w:color w:val="000000"/>
          <w:kern w:val="0"/>
          <w:sz w:val="30"/>
          <w:szCs w:val="30"/>
        </w:rPr>
        <w:t>沙河市</w:t>
      </w:r>
      <w:r>
        <w:rPr>
          <w:rFonts w:hint="eastAsia" w:ascii="宋体" w:hAnsi="宋体" w:cs="宋体"/>
          <w:color w:val="000000"/>
          <w:kern w:val="0"/>
          <w:sz w:val="30"/>
          <w:szCs w:val="30"/>
          <w:lang w:val="en-US" w:eastAsia="zh-CN"/>
        </w:rPr>
        <w:t>白塔镇人民政府</w:t>
      </w:r>
    </w:p>
    <w:p w14:paraId="021DE668">
      <w:pPr>
        <w:widowControl/>
        <w:spacing w:line="489" w:lineRule="atLeast"/>
        <w:ind w:firstLine="640" w:firstLineChars="200"/>
        <w:jc w:val="left"/>
        <w:rPr>
          <w:rFonts w:hint="eastAsia" w:ascii="宋体" w:hAnsi="宋体" w:cs="宋体"/>
          <w:color w:val="000000"/>
          <w:kern w:val="0"/>
          <w:sz w:val="30"/>
          <w:szCs w:val="30"/>
        </w:rPr>
      </w:pPr>
      <w:r>
        <w:rPr>
          <w:rFonts w:ascii="宋体" w:hAnsi="宋体" w:cs="宋体"/>
          <w:color w:val="000000"/>
          <w:kern w:val="0"/>
          <w:sz w:val="32"/>
          <w:szCs w:val="32"/>
        </w:rPr>
        <w:t>主管部门：</w:t>
      </w:r>
      <w:r>
        <w:rPr>
          <w:rFonts w:hint="eastAsia" w:ascii="宋体" w:hAnsi="宋体" w:cs="宋体"/>
          <w:color w:val="000000"/>
          <w:kern w:val="0"/>
          <w:sz w:val="30"/>
          <w:szCs w:val="30"/>
        </w:rPr>
        <w:t>沙河市</w:t>
      </w:r>
      <w:r>
        <w:rPr>
          <w:rFonts w:hint="eastAsia" w:ascii="宋体" w:hAnsi="宋体" w:cs="宋体"/>
          <w:color w:val="000000"/>
          <w:kern w:val="0"/>
          <w:sz w:val="30"/>
          <w:szCs w:val="30"/>
          <w:lang w:val="en-US" w:eastAsia="zh-CN"/>
        </w:rPr>
        <w:t>白塔镇人民政府</w:t>
      </w:r>
    </w:p>
    <w:p w14:paraId="6719CD55">
      <w:pPr>
        <w:widowControl/>
        <w:spacing w:line="489" w:lineRule="atLeast"/>
        <w:ind w:firstLine="640" w:firstLineChars="200"/>
        <w:jc w:val="left"/>
        <w:rPr>
          <w:rFonts w:hint="eastAsia" w:ascii="宋体" w:hAnsi="宋体" w:cs="宋体"/>
          <w:color w:val="000000"/>
          <w:kern w:val="0"/>
          <w:sz w:val="30"/>
          <w:szCs w:val="30"/>
        </w:rPr>
      </w:pPr>
      <w:r>
        <w:rPr>
          <w:rFonts w:ascii="宋体" w:hAnsi="宋体" w:cs="宋体"/>
          <w:color w:val="000000"/>
          <w:kern w:val="0"/>
          <w:sz w:val="32"/>
          <w:szCs w:val="32"/>
        </w:rPr>
        <w:t>评价机构：</w:t>
      </w:r>
      <w:r>
        <w:rPr>
          <w:rFonts w:hint="eastAsia" w:ascii="宋体" w:hAnsi="宋体" w:cs="宋体"/>
          <w:color w:val="000000"/>
          <w:kern w:val="0"/>
          <w:sz w:val="30"/>
          <w:szCs w:val="30"/>
        </w:rPr>
        <w:t>沙河市沙河市</w:t>
      </w:r>
      <w:r>
        <w:rPr>
          <w:rFonts w:hint="eastAsia" w:ascii="宋体" w:hAnsi="宋体" w:cs="宋体"/>
          <w:color w:val="000000"/>
          <w:kern w:val="0"/>
          <w:sz w:val="30"/>
          <w:szCs w:val="30"/>
          <w:lang w:val="en-US" w:eastAsia="zh-CN"/>
        </w:rPr>
        <w:t>白塔镇人民政府</w:t>
      </w:r>
      <w:r>
        <w:rPr>
          <w:rFonts w:hint="eastAsia" w:ascii="宋体" w:hAnsi="宋体" w:cs="宋体"/>
          <w:color w:val="000000"/>
          <w:kern w:val="0"/>
          <w:sz w:val="30"/>
          <w:szCs w:val="30"/>
        </w:rPr>
        <w:t>绩效评价工作小组</w:t>
      </w:r>
    </w:p>
    <w:p w14:paraId="2828A8CE">
      <w:pPr>
        <w:widowControl/>
        <w:spacing w:line="489" w:lineRule="atLeast"/>
        <w:jc w:val="left"/>
        <w:rPr>
          <w:rFonts w:ascii="仿宋" w:hAnsi="仿宋" w:eastAsia="仿宋" w:cs="宋体"/>
          <w:color w:val="000000"/>
          <w:kern w:val="0"/>
          <w:sz w:val="32"/>
          <w:szCs w:val="32"/>
        </w:rPr>
      </w:pPr>
    </w:p>
    <w:p w14:paraId="2C92A55F">
      <w:pPr>
        <w:widowControl/>
        <w:spacing w:line="489" w:lineRule="atLeast"/>
        <w:jc w:val="center"/>
        <w:rPr>
          <w:rFonts w:hint="eastAsia" w:ascii="宋体" w:hAnsi="宋体" w:cs="宋体"/>
          <w:color w:val="000000"/>
          <w:kern w:val="0"/>
          <w:sz w:val="28"/>
          <w:szCs w:val="28"/>
        </w:rPr>
      </w:pPr>
      <w:r>
        <w:rPr>
          <w:rFonts w:ascii="宋体" w:hAnsi="宋体" w:cs="宋体"/>
          <w:color w:val="000000"/>
          <w:kern w:val="0"/>
          <w:sz w:val="28"/>
          <w:szCs w:val="28"/>
        </w:rPr>
        <w:t>目 录</w:t>
      </w:r>
    </w:p>
    <w:p w14:paraId="5F26EAB8">
      <w:pPr>
        <w:widowControl/>
        <w:spacing w:line="540" w:lineRule="exact"/>
        <w:ind w:firstLine="565"/>
        <w:jc w:val="left"/>
        <w:rPr>
          <w:rFonts w:hint="eastAsia" w:ascii="宋体" w:hAnsi="宋体" w:cs="Arial"/>
          <w:color w:val="000000"/>
          <w:kern w:val="0"/>
          <w:sz w:val="28"/>
          <w:szCs w:val="28"/>
        </w:rPr>
      </w:pPr>
      <w:r>
        <w:rPr>
          <w:rFonts w:ascii="宋体" w:hAnsi="宋体" w:cs="Arial"/>
          <w:color w:val="000000"/>
          <w:kern w:val="0"/>
          <w:sz w:val="28"/>
          <w:szCs w:val="28"/>
        </w:rPr>
        <w:fldChar w:fldCharType="begin"/>
      </w:r>
      <w:r>
        <w:rPr>
          <w:rFonts w:ascii="宋体" w:hAnsi="宋体" w:cs="Arial"/>
          <w:color w:val="000000"/>
          <w:kern w:val="0"/>
          <w:sz w:val="28"/>
          <w:szCs w:val="28"/>
        </w:rPr>
        <w:instrText xml:space="preserve"> HYPERLINK "http://www.hunan.gov.cn/2015xxgk/szfzcbm_11036/tjbm_6809/zjxx/201603/t20160311_2955018.html" \l "_Toc419142193" </w:instrText>
      </w:r>
      <w:r>
        <w:rPr>
          <w:rFonts w:ascii="宋体" w:hAnsi="宋体" w:cs="Arial"/>
          <w:color w:val="000000"/>
          <w:kern w:val="0"/>
          <w:sz w:val="28"/>
          <w:szCs w:val="28"/>
        </w:rPr>
        <w:fldChar w:fldCharType="separate"/>
      </w:r>
      <w:r>
        <w:rPr>
          <w:rFonts w:hint="eastAsia" w:ascii="宋体" w:hAnsi="宋体" w:cs="Arial"/>
          <w:color w:val="000000"/>
          <w:kern w:val="0"/>
          <w:sz w:val="28"/>
          <w:szCs w:val="28"/>
        </w:rPr>
        <w:t>一、基本概况</w:t>
      </w:r>
      <w:r>
        <w:rPr>
          <w:rFonts w:ascii="宋体" w:hAnsi="宋体" w:cs="Arial"/>
          <w:color w:val="000000"/>
          <w:kern w:val="0"/>
          <w:sz w:val="28"/>
          <w:szCs w:val="28"/>
        </w:rPr>
        <w:fldChar w:fldCharType="end"/>
      </w:r>
      <w:r>
        <w:rPr>
          <w:rFonts w:hint="eastAsia" w:ascii="宋体" w:hAnsi="宋体" w:cs="Arial"/>
          <w:color w:val="000000"/>
          <w:kern w:val="0"/>
          <w:sz w:val="28"/>
          <w:szCs w:val="28"/>
        </w:rPr>
        <w:t xml:space="preserve"> </w:t>
      </w:r>
    </w:p>
    <w:p w14:paraId="11403F13">
      <w:pPr>
        <w:widowControl/>
        <w:spacing w:line="540" w:lineRule="exact"/>
        <w:ind w:left="283" w:firstLine="142"/>
        <w:jc w:val="left"/>
        <w:rPr>
          <w:rFonts w:hint="eastAsia" w:ascii="宋体" w:hAnsi="宋体" w:cs="Arial"/>
          <w:color w:val="000000"/>
          <w:kern w:val="0"/>
          <w:sz w:val="28"/>
          <w:szCs w:val="28"/>
        </w:rPr>
      </w:pPr>
      <w:r>
        <w:rPr>
          <w:rFonts w:ascii="宋体" w:hAnsi="宋体" w:cs="Arial"/>
          <w:color w:val="000000"/>
          <w:kern w:val="0"/>
          <w:sz w:val="28"/>
          <w:szCs w:val="28"/>
        </w:rPr>
        <w:fldChar w:fldCharType="begin"/>
      </w:r>
      <w:r>
        <w:rPr>
          <w:rFonts w:ascii="宋体" w:hAnsi="宋体" w:cs="Arial"/>
          <w:color w:val="000000"/>
          <w:kern w:val="0"/>
          <w:sz w:val="28"/>
          <w:szCs w:val="28"/>
        </w:rPr>
        <w:instrText xml:space="preserve"> HYPERLINK "http://www.hunan.gov.cn/2015xxgk/szfzcbm_11036/tjbm_6809/zjxx/201603/t20160311_2955018.html" \l "_Toc419142194" </w:instrText>
      </w:r>
      <w:r>
        <w:rPr>
          <w:rFonts w:ascii="宋体" w:hAnsi="宋体" w:cs="Arial"/>
          <w:color w:val="000000"/>
          <w:kern w:val="0"/>
          <w:sz w:val="28"/>
          <w:szCs w:val="28"/>
        </w:rPr>
        <w:fldChar w:fldCharType="separate"/>
      </w:r>
      <w:r>
        <w:rPr>
          <w:rFonts w:hint="eastAsia" w:ascii="宋体" w:hAnsi="宋体" w:cs="Arial"/>
          <w:color w:val="000000"/>
          <w:kern w:val="0"/>
          <w:sz w:val="28"/>
          <w:szCs w:val="28"/>
        </w:rPr>
        <w:t>（一）主要职责职能</w:t>
      </w:r>
      <w:bookmarkStart w:id="0" w:name="_Hlt38392472"/>
      <w:bookmarkEnd w:id="0"/>
      <w:bookmarkStart w:id="1" w:name="_Hlt38392491"/>
      <w:bookmarkEnd w:id="1"/>
      <w:bookmarkStart w:id="2" w:name="_Hlt38392477"/>
      <w:bookmarkEnd w:id="2"/>
      <w:bookmarkStart w:id="3" w:name="_Hlt38392481"/>
      <w:bookmarkEnd w:id="3"/>
      <w:bookmarkStart w:id="4" w:name="_Hlt38392473"/>
      <w:bookmarkEnd w:id="4"/>
      <w:r>
        <w:rPr>
          <w:rFonts w:hint="eastAsia" w:ascii="宋体" w:hAnsi="宋体" w:cs="Arial"/>
          <w:color w:val="000000"/>
          <w:kern w:val="0"/>
          <w:sz w:val="28"/>
          <w:szCs w:val="28"/>
        </w:rPr>
        <w:t>....................................1 </w:t>
      </w:r>
      <w:r>
        <w:rPr>
          <w:rFonts w:ascii="宋体" w:hAnsi="宋体" w:cs="Arial"/>
          <w:color w:val="000000"/>
          <w:kern w:val="0"/>
          <w:sz w:val="28"/>
          <w:szCs w:val="28"/>
        </w:rPr>
        <w:fldChar w:fldCharType="end"/>
      </w:r>
      <w:r>
        <w:rPr>
          <w:rFonts w:hint="eastAsia" w:ascii="宋体" w:hAnsi="宋体" w:cs="Arial"/>
          <w:color w:val="000000"/>
          <w:kern w:val="0"/>
          <w:sz w:val="28"/>
          <w:szCs w:val="28"/>
        </w:rPr>
        <w:t xml:space="preserve"> </w:t>
      </w:r>
    </w:p>
    <w:p w14:paraId="14E0AA17">
      <w:pPr>
        <w:widowControl/>
        <w:spacing w:line="540" w:lineRule="exact"/>
        <w:ind w:left="283" w:firstLine="142"/>
        <w:jc w:val="left"/>
        <w:rPr>
          <w:rFonts w:hint="eastAsia" w:ascii="宋体" w:hAnsi="宋体" w:cs="Arial"/>
          <w:color w:val="000000"/>
          <w:kern w:val="0"/>
          <w:sz w:val="28"/>
          <w:szCs w:val="28"/>
        </w:rPr>
      </w:pPr>
      <w:r>
        <w:rPr>
          <w:rFonts w:ascii="宋体" w:hAnsi="宋体" w:cs="Arial"/>
          <w:color w:val="000000"/>
          <w:kern w:val="0"/>
          <w:sz w:val="28"/>
          <w:szCs w:val="28"/>
        </w:rPr>
        <w:fldChar w:fldCharType="begin"/>
      </w:r>
      <w:r>
        <w:rPr>
          <w:rFonts w:ascii="宋体" w:hAnsi="宋体" w:cs="Arial"/>
          <w:color w:val="000000"/>
          <w:kern w:val="0"/>
          <w:sz w:val="28"/>
          <w:szCs w:val="28"/>
        </w:rPr>
        <w:instrText xml:space="preserve"> HYPERLINK "http://www.hunan.gov.cn/2015xxgk/szfzcbm_11036/tjbm_6809/zjxx/201603/t20160311_2955018.html" \l "_Toc419142195" </w:instrText>
      </w:r>
      <w:r>
        <w:rPr>
          <w:rFonts w:ascii="宋体" w:hAnsi="宋体" w:cs="Arial"/>
          <w:color w:val="000000"/>
          <w:kern w:val="0"/>
          <w:sz w:val="28"/>
          <w:szCs w:val="28"/>
        </w:rPr>
        <w:fldChar w:fldCharType="separate"/>
      </w:r>
      <w:r>
        <w:rPr>
          <w:rFonts w:hint="eastAsia" w:ascii="宋体" w:hAnsi="宋体" w:cs="Arial"/>
          <w:color w:val="000000"/>
          <w:kern w:val="0"/>
          <w:sz w:val="28"/>
          <w:szCs w:val="28"/>
        </w:rPr>
        <w:t>（二）机构设置情况..........</w:t>
      </w:r>
      <w:r>
        <w:rPr>
          <w:rFonts w:hint="eastAsia" w:ascii="宋体" w:hAnsi="宋体"/>
          <w:sz w:val="28"/>
          <w:szCs w:val="28"/>
        </w:rPr>
        <w:t xml:space="preserve"> </w:t>
      </w:r>
      <w:r>
        <w:rPr>
          <w:rFonts w:hint="eastAsia" w:ascii="宋体" w:hAnsi="宋体" w:cs="Arial"/>
          <w:color w:val="000000"/>
          <w:kern w:val="0"/>
          <w:sz w:val="28"/>
          <w:szCs w:val="28"/>
        </w:rPr>
        <w:t>.........................</w:t>
      </w:r>
      <w:r>
        <w:rPr>
          <w:rFonts w:ascii="宋体" w:hAnsi="宋体" w:cs="Arial"/>
          <w:color w:val="000000"/>
          <w:kern w:val="0"/>
          <w:sz w:val="28"/>
          <w:szCs w:val="28"/>
        </w:rPr>
        <w:fldChar w:fldCharType="end"/>
      </w:r>
      <w:r>
        <w:rPr>
          <w:rFonts w:hint="eastAsia" w:ascii="宋体" w:hAnsi="宋体" w:cs="Arial"/>
          <w:color w:val="000000"/>
          <w:kern w:val="0"/>
          <w:sz w:val="28"/>
          <w:szCs w:val="28"/>
        </w:rPr>
        <w:t>3</w:t>
      </w:r>
    </w:p>
    <w:p w14:paraId="53496C29">
      <w:pPr>
        <w:widowControl/>
        <w:spacing w:line="540" w:lineRule="exact"/>
        <w:ind w:left="283" w:firstLine="142"/>
        <w:jc w:val="left"/>
        <w:rPr>
          <w:rFonts w:hint="eastAsia" w:ascii="宋体" w:hAnsi="宋体" w:cs="Arial"/>
          <w:color w:val="000000"/>
          <w:kern w:val="0"/>
          <w:sz w:val="28"/>
          <w:szCs w:val="28"/>
        </w:rPr>
      </w:pPr>
      <w:r>
        <w:rPr>
          <w:rFonts w:ascii="宋体" w:hAnsi="宋体" w:cs="Arial"/>
          <w:color w:val="000000"/>
          <w:kern w:val="0"/>
          <w:sz w:val="28"/>
          <w:szCs w:val="28"/>
        </w:rPr>
        <w:fldChar w:fldCharType="begin"/>
      </w:r>
      <w:r>
        <w:rPr>
          <w:rFonts w:ascii="宋体" w:hAnsi="宋体" w:cs="Arial"/>
          <w:color w:val="000000"/>
          <w:kern w:val="0"/>
          <w:sz w:val="28"/>
          <w:szCs w:val="28"/>
        </w:rPr>
        <w:instrText xml:space="preserve"> HYPERLINK "http://www.hunan.gov.cn/2015xxgk/szfzcbm_11036/tjbm_6809/zjxx/201603/t20160311_2955018.html" \l "_Toc419142196" </w:instrText>
      </w:r>
      <w:r>
        <w:rPr>
          <w:rFonts w:ascii="宋体" w:hAnsi="宋体" w:cs="Arial"/>
          <w:color w:val="000000"/>
          <w:kern w:val="0"/>
          <w:sz w:val="28"/>
          <w:szCs w:val="28"/>
        </w:rPr>
        <w:fldChar w:fldCharType="separate"/>
      </w:r>
      <w:r>
        <w:rPr>
          <w:rFonts w:hint="eastAsia" w:ascii="宋体" w:hAnsi="宋体" w:cs="Arial"/>
          <w:color w:val="000000"/>
          <w:kern w:val="0"/>
          <w:sz w:val="28"/>
          <w:szCs w:val="28"/>
        </w:rPr>
        <w:t>（三）人员及资产情况.............................</w:t>
      </w:r>
      <w:bookmarkStart w:id="5" w:name="_Hlt38392617"/>
      <w:bookmarkEnd w:id="5"/>
      <w:bookmarkStart w:id="6" w:name="_Hlt38392618"/>
      <w:bookmarkEnd w:id="6"/>
      <w:bookmarkStart w:id="7" w:name="_Hlt38392619"/>
      <w:bookmarkEnd w:id="7"/>
      <w:bookmarkStart w:id="8" w:name="_Hlt38392602"/>
      <w:bookmarkEnd w:id="8"/>
      <w:bookmarkStart w:id="9" w:name="_Hlt38392603"/>
      <w:bookmarkEnd w:id="9"/>
      <w:bookmarkStart w:id="10" w:name="_Hlt38392576"/>
      <w:bookmarkEnd w:id="10"/>
      <w:r>
        <w:rPr>
          <w:rFonts w:hint="eastAsia" w:ascii="宋体" w:hAnsi="宋体" w:cs="Arial"/>
          <w:color w:val="000000"/>
          <w:kern w:val="0"/>
          <w:sz w:val="28"/>
          <w:szCs w:val="28"/>
        </w:rPr>
        <w:t>.....</w:t>
      </w:r>
      <w:r>
        <w:rPr>
          <w:rFonts w:ascii="宋体" w:hAnsi="宋体" w:cs="Arial"/>
          <w:color w:val="000000"/>
          <w:kern w:val="0"/>
          <w:sz w:val="28"/>
          <w:szCs w:val="28"/>
        </w:rPr>
        <w:fldChar w:fldCharType="end"/>
      </w:r>
      <w:r>
        <w:rPr>
          <w:rFonts w:hint="eastAsia" w:ascii="宋体" w:hAnsi="宋体" w:cs="Arial"/>
          <w:color w:val="000000"/>
          <w:kern w:val="0"/>
          <w:sz w:val="28"/>
          <w:szCs w:val="28"/>
        </w:rPr>
        <w:t>4</w:t>
      </w:r>
    </w:p>
    <w:p w14:paraId="414EEFE1">
      <w:pPr>
        <w:widowControl/>
        <w:spacing w:line="540" w:lineRule="exact"/>
        <w:ind w:left="283" w:firstLine="142"/>
        <w:jc w:val="left"/>
        <w:rPr>
          <w:rFonts w:hint="eastAsia" w:ascii="宋体" w:hAnsi="宋体" w:cs="Arial"/>
          <w:color w:val="000000"/>
          <w:kern w:val="0"/>
          <w:sz w:val="28"/>
          <w:szCs w:val="28"/>
        </w:rPr>
      </w:pPr>
      <w:r>
        <w:rPr>
          <w:rFonts w:hint="eastAsia" w:ascii="宋体" w:hAnsi="宋体" w:cs="Arial"/>
          <w:color w:val="000000"/>
          <w:kern w:val="0"/>
          <w:sz w:val="28"/>
          <w:szCs w:val="28"/>
        </w:rPr>
        <w:t>（四）部门履职总体目标................................4</w:t>
      </w:r>
    </w:p>
    <w:p w14:paraId="6999DC38">
      <w:pPr>
        <w:widowControl/>
        <w:tabs>
          <w:tab w:val="left" w:pos="8340"/>
        </w:tabs>
        <w:spacing w:line="540" w:lineRule="exact"/>
        <w:ind w:firstLine="420" w:firstLineChars="150"/>
        <w:jc w:val="left"/>
        <w:rPr>
          <w:rFonts w:hint="eastAsia" w:ascii="宋体" w:hAnsi="宋体" w:cs="Arial"/>
          <w:color w:val="000000"/>
          <w:kern w:val="0"/>
          <w:sz w:val="28"/>
          <w:szCs w:val="28"/>
        </w:rPr>
      </w:pPr>
      <w:r>
        <w:rPr>
          <w:rFonts w:hint="eastAsia" w:ascii="宋体" w:hAnsi="宋体" w:cs="Arial"/>
          <w:color w:val="000000"/>
          <w:kern w:val="0"/>
          <w:sz w:val="28"/>
          <w:szCs w:val="28"/>
        </w:rPr>
        <w:t>（五）年度整体绩效目标................................4</w:t>
      </w:r>
    </w:p>
    <w:p w14:paraId="28C576F0">
      <w:pPr>
        <w:widowControl/>
        <w:tabs>
          <w:tab w:val="left" w:pos="8340"/>
        </w:tabs>
        <w:spacing w:line="540" w:lineRule="exact"/>
        <w:ind w:left="420" w:leftChars="200"/>
        <w:jc w:val="left"/>
        <w:rPr>
          <w:rFonts w:hint="eastAsia" w:ascii="宋体" w:hAnsi="宋体" w:cs="Arial"/>
          <w:color w:val="000000"/>
          <w:kern w:val="0"/>
          <w:sz w:val="28"/>
          <w:szCs w:val="28"/>
        </w:rPr>
      </w:pPr>
      <w:r>
        <w:rPr>
          <w:rFonts w:hint="eastAsia" w:ascii="宋体" w:hAnsi="宋体" w:cs="Arial"/>
          <w:color w:val="000000"/>
          <w:kern w:val="0"/>
          <w:sz w:val="28"/>
          <w:szCs w:val="28"/>
        </w:rPr>
        <w:t>（六）工作任务........................................4</w:t>
      </w:r>
    </w:p>
    <w:p w14:paraId="0B8BC768">
      <w:pPr>
        <w:widowControl/>
        <w:tabs>
          <w:tab w:val="left" w:pos="8340"/>
        </w:tabs>
        <w:spacing w:line="540" w:lineRule="exact"/>
        <w:ind w:left="420" w:leftChars="200"/>
        <w:jc w:val="left"/>
        <w:rPr>
          <w:rFonts w:hint="eastAsia" w:ascii="宋体" w:hAnsi="宋体" w:cs="Arial"/>
          <w:color w:val="000000"/>
          <w:kern w:val="0"/>
          <w:sz w:val="28"/>
          <w:szCs w:val="28"/>
        </w:rPr>
      </w:pPr>
      <w:r>
        <w:rPr>
          <w:rFonts w:hint="eastAsia" w:ascii="宋体" w:hAnsi="宋体" w:cs="Arial"/>
          <w:color w:val="000000"/>
          <w:kern w:val="0"/>
          <w:sz w:val="28"/>
          <w:szCs w:val="28"/>
        </w:rPr>
        <w:t>（七）预算资金安排及资金支出情况......................5</w:t>
      </w:r>
    </w:p>
    <w:p w14:paraId="057A5990">
      <w:pPr>
        <w:widowControl/>
        <w:tabs>
          <w:tab w:val="left" w:pos="8340"/>
        </w:tabs>
        <w:spacing w:line="540" w:lineRule="exact"/>
        <w:ind w:left="283" w:leftChars="135" w:firstLine="280" w:firstLineChars="100"/>
        <w:jc w:val="left"/>
        <w:rPr>
          <w:rFonts w:hint="eastAsia" w:ascii="宋体" w:hAnsi="宋体" w:cs="Arial"/>
          <w:color w:val="000000"/>
          <w:kern w:val="0"/>
          <w:sz w:val="28"/>
          <w:szCs w:val="28"/>
        </w:rPr>
      </w:pPr>
      <w:r>
        <w:rPr>
          <w:rFonts w:hint="eastAsia" w:ascii="宋体" w:hAnsi="宋体" w:cs="Arial"/>
          <w:color w:val="000000"/>
          <w:kern w:val="0"/>
          <w:sz w:val="28"/>
          <w:szCs w:val="28"/>
        </w:rPr>
        <w:t>二、预算绩效管理开展及整体绩效实现情况</w:t>
      </w:r>
    </w:p>
    <w:p w14:paraId="020F3A2D">
      <w:pPr>
        <w:widowControl/>
        <w:spacing w:line="540" w:lineRule="exact"/>
        <w:ind w:left="283" w:firstLine="142"/>
        <w:jc w:val="left"/>
        <w:rPr>
          <w:rFonts w:hint="eastAsia" w:ascii="宋体" w:hAnsi="宋体" w:cs="Arial"/>
          <w:color w:val="000000"/>
          <w:kern w:val="0"/>
          <w:sz w:val="28"/>
          <w:szCs w:val="28"/>
        </w:rPr>
      </w:pPr>
      <w:r>
        <w:rPr>
          <w:rFonts w:hint="eastAsia" w:ascii="宋体" w:hAnsi="宋体" w:cs="Arial"/>
          <w:color w:val="000000"/>
          <w:kern w:val="0"/>
          <w:sz w:val="28"/>
          <w:szCs w:val="28"/>
        </w:rPr>
        <w:t>（一）开展预算绩效管理情况.............................5</w:t>
      </w:r>
    </w:p>
    <w:p w14:paraId="0588227A">
      <w:pPr>
        <w:widowControl/>
        <w:spacing w:line="540" w:lineRule="exact"/>
        <w:ind w:left="283" w:firstLine="142"/>
        <w:jc w:val="left"/>
        <w:rPr>
          <w:rFonts w:hint="eastAsia" w:ascii="宋体" w:hAnsi="宋体" w:cs="Arial"/>
          <w:color w:val="000000"/>
          <w:kern w:val="0"/>
          <w:sz w:val="28"/>
          <w:szCs w:val="28"/>
        </w:rPr>
      </w:pPr>
      <w:r>
        <w:rPr>
          <w:rFonts w:hint="eastAsia" w:ascii="宋体" w:hAnsi="宋体" w:cs="Arial"/>
          <w:color w:val="000000"/>
          <w:kern w:val="0"/>
          <w:sz w:val="28"/>
          <w:szCs w:val="28"/>
        </w:rPr>
        <w:t>（二）工作履行活动完成情况.............................6</w:t>
      </w:r>
    </w:p>
    <w:p w14:paraId="6C81226E">
      <w:pPr>
        <w:widowControl/>
        <w:spacing w:line="540" w:lineRule="exact"/>
        <w:ind w:left="283" w:firstLine="142"/>
        <w:jc w:val="left"/>
        <w:rPr>
          <w:rFonts w:hint="eastAsia" w:ascii="宋体" w:hAnsi="宋体" w:cs="Arial"/>
          <w:color w:val="000000"/>
          <w:kern w:val="0"/>
          <w:sz w:val="28"/>
          <w:szCs w:val="28"/>
        </w:rPr>
      </w:pPr>
      <w:r>
        <w:rPr>
          <w:rFonts w:hint="eastAsia" w:ascii="宋体" w:hAnsi="宋体" w:cs="Arial"/>
          <w:color w:val="000000"/>
          <w:kern w:val="0"/>
          <w:sz w:val="28"/>
          <w:szCs w:val="28"/>
        </w:rPr>
        <w:t>（三）实施履职活动产生的效果及社会公众或服务对象满意程度</w:t>
      </w:r>
    </w:p>
    <w:p w14:paraId="236C46D4">
      <w:pPr>
        <w:widowControl/>
        <w:tabs>
          <w:tab w:val="left" w:pos="8340"/>
        </w:tabs>
        <w:spacing w:line="540" w:lineRule="exact"/>
        <w:ind w:left="283" w:leftChars="135" w:firstLine="280" w:firstLineChars="100"/>
        <w:jc w:val="left"/>
        <w:rPr>
          <w:rFonts w:hint="eastAsia" w:ascii="宋体" w:hAnsi="宋体" w:cs="Arial"/>
          <w:color w:val="000000"/>
          <w:kern w:val="0"/>
          <w:sz w:val="28"/>
          <w:szCs w:val="28"/>
        </w:rPr>
      </w:pPr>
      <w:r>
        <w:rPr>
          <w:rFonts w:hint="eastAsia" w:ascii="宋体" w:hAnsi="宋体" w:cs="Arial"/>
          <w:color w:val="000000"/>
          <w:kern w:val="0"/>
          <w:sz w:val="28"/>
          <w:szCs w:val="28"/>
        </w:rPr>
        <w:t>三、绩效评价的组织实施情况</w:t>
      </w:r>
    </w:p>
    <w:p w14:paraId="0AB0FBD7">
      <w:pPr>
        <w:widowControl/>
        <w:spacing w:line="540" w:lineRule="exact"/>
        <w:ind w:left="283" w:firstLine="142"/>
        <w:jc w:val="left"/>
        <w:rPr>
          <w:rFonts w:hint="eastAsia" w:ascii="宋体" w:hAnsi="宋体" w:cs="Arial"/>
          <w:color w:val="000000"/>
          <w:kern w:val="0"/>
          <w:sz w:val="28"/>
          <w:szCs w:val="28"/>
        </w:rPr>
      </w:pPr>
      <w:r>
        <w:rPr>
          <w:rFonts w:hint="eastAsia" w:ascii="宋体" w:hAnsi="宋体" w:cs="Arial"/>
          <w:color w:val="000000"/>
          <w:kern w:val="0"/>
          <w:sz w:val="28"/>
          <w:szCs w:val="28"/>
        </w:rPr>
        <w:t>（一）绩效目标.........................................16</w:t>
      </w:r>
    </w:p>
    <w:p w14:paraId="50443EAB">
      <w:pPr>
        <w:widowControl/>
        <w:spacing w:line="540" w:lineRule="exact"/>
        <w:ind w:left="283" w:firstLine="142"/>
        <w:jc w:val="left"/>
        <w:rPr>
          <w:rFonts w:hint="eastAsia" w:ascii="宋体" w:hAnsi="宋体" w:cs="Arial"/>
          <w:color w:val="000000"/>
          <w:kern w:val="0"/>
          <w:sz w:val="28"/>
          <w:szCs w:val="28"/>
        </w:rPr>
      </w:pPr>
      <w:r>
        <w:rPr>
          <w:rFonts w:hint="eastAsia" w:ascii="宋体" w:hAnsi="宋体" w:cs="Arial"/>
          <w:color w:val="000000"/>
          <w:kern w:val="0"/>
          <w:sz w:val="28"/>
          <w:szCs w:val="28"/>
        </w:rPr>
        <w:t>（二）绩效指标.........................................16</w:t>
      </w:r>
    </w:p>
    <w:p w14:paraId="60E7463D">
      <w:pPr>
        <w:widowControl/>
        <w:spacing w:line="540" w:lineRule="exact"/>
        <w:ind w:left="283" w:firstLine="142"/>
        <w:jc w:val="left"/>
        <w:rPr>
          <w:rFonts w:hint="eastAsia" w:ascii="宋体" w:hAnsi="宋体" w:cs="Arial"/>
          <w:color w:val="000000"/>
          <w:kern w:val="0"/>
          <w:sz w:val="28"/>
          <w:szCs w:val="28"/>
        </w:rPr>
      </w:pPr>
      <w:r>
        <w:rPr>
          <w:rFonts w:hint="eastAsia" w:ascii="宋体" w:hAnsi="宋体" w:cs="Arial"/>
          <w:color w:val="000000"/>
          <w:kern w:val="0"/>
          <w:sz w:val="28"/>
          <w:szCs w:val="28"/>
        </w:rPr>
        <w:t>（三）评价标准.........................................17</w:t>
      </w:r>
    </w:p>
    <w:p w14:paraId="65D43387">
      <w:pPr>
        <w:widowControl/>
        <w:spacing w:line="540" w:lineRule="exact"/>
        <w:ind w:left="283" w:firstLine="142"/>
        <w:jc w:val="left"/>
        <w:rPr>
          <w:rFonts w:hint="eastAsia" w:ascii="宋体" w:hAnsi="宋体" w:cs="Arial"/>
          <w:color w:val="000000"/>
          <w:kern w:val="0"/>
          <w:sz w:val="28"/>
          <w:szCs w:val="28"/>
        </w:rPr>
      </w:pPr>
      <w:r>
        <w:rPr>
          <w:rFonts w:hint="eastAsia" w:ascii="宋体" w:hAnsi="宋体" w:cs="Arial"/>
          <w:color w:val="000000"/>
          <w:kern w:val="0"/>
          <w:sz w:val="28"/>
          <w:szCs w:val="28"/>
        </w:rPr>
        <w:t>（四）评价方法.........................................17</w:t>
      </w:r>
    </w:p>
    <w:p w14:paraId="5F3D5E7B">
      <w:pPr>
        <w:widowControl/>
        <w:spacing w:line="540" w:lineRule="exact"/>
        <w:ind w:firstLine="566"/>
        <w:jc w:val="left"/>
        <w:rPr>
          <w:rFonts w:hint="eastAsia" w:ascii="宋体" w:hAnsi="宋体" w:cs="Arial"/>
          <w:color w:val="000000"/>
          <w:kern w:val="0"/>
          <w:sz w:val="28"/>
          <w:szCs w:val="28"/>
        </w:rPr>
      </w:pPr>
      <w:r>
        <w:rPr>
          <w:rFonts w:ascii="宋体" w:hAnsi="宋体" w:cs="Arial"/>
          <w:color w:val="000000"/>
          <w:kern w:val="0"/>
          <w:sz w:val="28"/>
          <w:szCs w:val="28"/>
        </w:rPr>
        <w:fldChar w:fldCharType="begin"/>
      </w:r>
      <w:r>
        <w:rPr>
          <w:rFonts w:ascii="宋体" w:hAnsi="宋体" w:cs="Arial"/>
          <w:color w:val="000000"/>
          <w:kern w:val="0"/>
          <w:sz w:val="28"/>
          <w:szCs w:val="28"/>
        </w:rPr>
        <w:instrText xml:space="preserve"> HYPERLINK "http://www.hunan.gov.cn/2015xxgk/szfzcbm_11036/tjbm_6809/zjxx/201603/t20160311_2955018.html" \l "_Toc419142198" </w:instrText>
      </w:r>
      <w:r>
        <w:rPr>
          <w:rFonts w:ascii="宋体" w:hAnsi="宋体" w:cs="Arial"/>
          <w:color w:val="000000"/>
          <w:kern w:val="0"/>
          <w:sz w:val="28"/>
          <w:szCs w:val="28"/>
        </w:rPr>
        <w:fldChar w:fldCharType="separate"/>
      </w:r>
      <w:r>
        <w:rPr>
          <w:rFonts w:hint="eastAsia" w:ascii="宋体" w:hAnsi="宋体" w:cs="Arial"/>
          <w:color w:val="000000"/>
          <w:kern w:val="0"/>
          <w:sz w:val="28"/>
          <w:szCs w:val="28"/>
        </w:rPr>
        <w:t>四、</w:t>
      </w:r>
      <w:bookmarkStart w:id="11" w:name="_Hlt38393107"/>
      <w:bookmarkEnd w:id="11"/>
      <w:r>
        <w:rPr>
          <w:rFonts w:hint="eastAsia" w:ascii="宋体" w:hAnsi="宋体" w:cs="Arial"/>
          <w:color w:val="000000"/>
          <w:kern w:val="0"/>
          <w:sz w:val="28"/>
          <w:szCs w:val="28"/>
        </w:rPr>
        <w:t>各项绩效目标的实现程度及差异性原因分析...</w:t>
      </w:r>
      <w:r>
        <w:rPr>
          <w:rFonts w:hint="eastAsia"/>
        </w:rPr>
        <w:t xml:space="preserve"> </w:t>
      </w:r>
      <w:r>
        <w:rPr>
          <w:rFonts w:hint="eastAsia" w:ascii="宋体" w:hAnsi="宋体" w:cs="Arial"/>
          <w:color w:val="000000"/>
          <w:kern w:val="0"/>
          <w:sz w:val="28"/>
          <w:szCs w:val="28"/>
        </w:rPr>
        <w:t>..</w:t>
      </w:r>
      <w:r>
        <w:rPr>
          <w:rFonts w:hint="eastAsia"/>
        </w:rPr>
        <w:t xml:space="preserve"> </w:t>
      </w:r>
      <w:r>
        <w:rPr>
          <w:rFonts w:hint="eastAsia" w:ascii="宋体" w:hAnsi="宋体" w:cs="Arial"/>
          <w:color w:val="000000"/>
          <w:kern w:val="0"/>
          <w:sz w:val="28"/>
          <w:szCs w:val="28"/>
        </w:rPr>
        <w:t>......17 </w:t>
      </w:r>
      <w:r>
        <w:rPr>
          <w:rFonts w:ascii="宋体" w:hAnsi="宋体" w:cs="Arial"/>
          <w:color w:val="000000"/>
          <w:kern w:val="0"/>
          <w:sz w:val="28"/>
          <w:szCs w:val="28"/>
        </w:rPr>
        <w:fldChar w:fldCharType="end"/>
      </w:r>
    </w:p>
    <w:p w14:paraId="5BAB3A31">
      <w:pPr>
        <w:widowControl/>
        <w:tabs>
          <w:tab w:val="left" w:pos="8340"/>
        </w:tabs>
        <w:spacing w:line="540" w:lineRule="exact"/>
        <w:ind w:left="283" w:leftChars="135" w:firstLine="280" w:firstLineChars="100"/>
        <w:jc w:val="left"/>
        <w:rPr>
          <w:rFonts w:hint="eastAsia" w:ascii="宋体" w:hAnsi="宋体" w:cs="Arial"/>
          <w:color w:val="000000"/>
          <w:kern w:val="0"/>
          <w:sz w:val="28"/>
          <w:szCs w:val="28"/>
        </w:rPr>
      </w:pPr>
      <w:r>
        <w:rPr>
          <w:rFonts w:hint="eastAsia" w:ascii="宋体" w:hAnsi="宋体" w:cs="Arial"/>
          <w:color w:val="000000"/>
          <w:kern w:val="0"/>
          <w:sz w:val="28"/>
          <w:szCs w:val="28"/>
        </w:rPr>
        <w:fldChar w:fldCharType="begin"/>
      </w:r>
      <w:r>
        <w:rPr>
          <w:rFonts w:hint="eastAsia" w:ascii="宋体" w:hAnsi="宋体" w:cs="Arial"/>
          <w:color w:val="000000"/>
          <w:kern w:val="0"/>
          <w:sz w:val="28"/>
          <w:szCs w:val="28"/>
        </w:rPr>
        <w:instrText xml:space="preserve"> HYPERLINK "http://www.hunan.gov.cn/2015xxgk/szfzcbm_11036/tjbm_6809/zjxx/201603/t20160311_2955018.html" \l "_Toc419142199" </w:instrText>
      </w:r>
      <w:r>
        <w:rPr>
          <w:rFonts w:hint="eastAsia" w:ascii="宋体" w:hAnsi="宋体" w:cs="Arial"/>
          <w:color w:val="000000"/>
          <w:kern w:val="0"/>
          <w:sz w:val="28"/>
          <w:szCs w:val="28"/>
        </w:rPr>
        <w:fldChar w:fldCharType="separate"/>
      </w:r>
      <w:r>
        <w:rPr>
          <w:rFonts w:hint="eastAsia" w:ascii="宋体" w:hAnsi="宋体" w:cs="Arial"/>
          <w:color w:val="000000"/>
          <w:kern w:val="0"/>
          <w:sz w:val="28"/>
          <w:szCs w:val="28"/>
        </w:rPr>
        <w:t>五、存在问题、采取的纠偏措施及改进绩效管理建议..</w:t>
      </w:r>
      <w:r>
        <w:rPr>
          <w:rFonts w:hint="eastAsia"/>
        </w:rPr>
        <w:t xml:space="preserve"> </w:t>
      </w:r>
      <w:r>
        <w:rPr>
          <w:rFonts w:hint="eastAsia" w:ascii="宋体" w:hAnsi="宋体" w:cs="Arial"/>
          <w:color w:val="000000"/>
          <w:kern w:val="0"/>
          <w:sz w:val="28"/>
          <w:szCs w:val="28"/>
        </w:rPr>
        <w:t>..</w:t>
      </w:r>
      <w:r>
        <w:rPr>
          <w:rFonts w:hint="eastAsia"/>
        </w:rPr>
        <w:t xml:space="preserve"> </w:t>
      </w:r>
      <w:r>
        <w:rPr>
          <w:rFonts w:hint="eastAsia" w:ascii="宋体" w:hAnsi="宋体" w:cs="Arial"/>
          <w:color w:val="000000"/>
          <w:kern w:val="0"/>
          <w:sz w:val="28"/>
          <w:szCs w:val="28"/>
        </w:rPr>
        <w:t>...21 </w:t>
      </w:r>
      <w:r>
        <w:rPr>
          <w:rFonts w:hint="eastAsia" w:ascii="宋体" w:hAnsi="宋体" w:cs="Arial"/>
          <w:color w:val="000000"/>
          <w:kern w:val="0"/>
          <w:sz w:val="28"/>
          <w:szCs w:val="28"/>
        </w:rPr>
        <w:fldChar w:fldCharType="end"/>
      </w:r>
    </w:p>
    <w:p w14:paraId="47D6C234">
      <w:pPr>
        <w:widowControl/>
        <w:tabs>
          <w:tab w:val="left" w:pos="8340"/>
        </w:tabs>
        <w:spacing w:line="540" w:lineRule="exact"/>
        <w:ind w:left="283" w:leftChars="135" w:firstLine="280" w:firstLineChars="100"/>
        <w:jc w:val="left"/>
        <w:rPr>
          <w:rFonts w:hint="eastAsia" w:ascii="宋体" w:hAnsi="宋体" w:cs="Arial"/>
          <w:color w:val="000000"/>
          <w:kern w:val="0"/>
          <w:sz w:val="28"/>
          <w:szCs w:val="28"/>
        </w:rPr>
      </w:pPr>
      <w:r>
        <w:rPr>
          <w:rFonts w:hint="eastAsia" w:ascii="宋体" w:hAnsi="宋体" w:cs="Arial"/>
          <w:color w:val="000000"/>
          <w:kern w:val="0"/>
          <w:sz w:val="28"/>
          <w:szCs w:val="28"/>
        </w:rPr>
        <w:fldChar w:fldCharType="begin"/>
      </w:r>
      <w:r>
        <w:rPr>
          <w:rFonts w:hint="eastAsia" w:ascii="宋体" w:hAnsi="宋体" w:cs="Arial"/>
          <w:color w:val="000000"/>
          <w:kern w:val="0"/>
          <w:sz w:val="28"/>
          <w:szCs w:val="28"/>
        </w:rPr>
        <w:instrText xml:space="preserve"> HYPERLINK "http://www.hunan.gov.cn/2015xxgk/szfzcbm_11036/tjbm_6809/zjxx/201603/t20160311_2955018.html" \l "_Toc419142204" </w:instrText>
      </w:r>
      <w:r>
        <w:rPr>
          <w:rFonts w:hint="eastAsia" w:ascii="宋体" w:hAnsi="宋体" w:cs="Arial"/>
          <w:color w:val="000000"/>
          <w:kern w:val="0"/>
          <w:sz w:val="28"/>
          <w:szCs w:val="28"/>
        </w:rPr>
        <w:fldChar w:fldCharType="separate"/>
      </w:r>
      <w:r>
        <w:rPr>
          <w:rFonts w:hint="eastAsia" w:ascii="宋体" w:hAnsi="宋体" w:cs="Arial"/>
          <w:color w:val="000000"/>
          <w:kern w:val="0"/>
          <w:sz w:val="28"/>
          <w:szCs w:val="28"/>
        </w:rPr>
        <w:t>六、其他需要说明的问题...................</w:t>
      </w:r>
      <w:r>
        <w:rPr>
          <w:rFonts w:hint="eastAsia"/>
        </w:rPr>
        <w:t xml:space="preserve"> </w:t>
      </w:r>
      <w:r>
        <w:rPr>
          <w:rFonts w:hint="eastAsia" w:ascii="宋体" w:hAnsi="宋体" w:cs="Arial"/>
          <w:color w:val="000000"/>
          <w:kern w:val="0"/>
          <w:sz w:val="28"/>
          <w:szCs w:val="28"/>
        </w:rPr>
        <w:t>............</w:t>
      </w:r>
      <w:r>
        <w:rPr>
          <w:rFonts w:hint="eastAsia" w:ascii="宋体" w:hAnsi="宋体" w:cs="Arial"/>
          <w:color w:val="000000"/>
          <w:kern w:val="0"/>
          <w:sz w:val="28"/>
          <w:szCs w:val="28"/>
        </w:rPr>
        <w:fldChar w:fldCharType="end"/>
      </w:r>
      <w:r>
        <w:rPr>
          <w:rFonts w:hint="eastAsia" w:ascii="宋体" w:hAnsi="宋体" w:cs="Arial"/>
          <w:color w:val="000000"/>
          <w:kern w:val="0"/>
          <w:sz w:val="28"/>
          <w:szCs w:val="28"/>
        </w:rPr>
        <w:t>22</w:t>
      </w:r>
    </w:p>
    <w:p w14:paraId="6066A956">
      <w:pPr>
        <w:widowControl/>
        <w:spacing w:line="480" w:lineRule="atLeast"/>
        <w:ind w:firstLine="562" w:firstLineChars="200"/>
        <w:jc w:val="center"/>
        <w:rPr>
          <w:rFonts w:hint="eastAsia" w:ascii="宋体" w:hAnsi="宋体"/>
          <w:b/>
          <w:color w:val="010101"/>
          <w:sz w:val="28"/>
          <w:szCs w:val="28"/>
        </w:rPr>
      </w:pPr>
    </w:p>
    <w:p w14:paraId="1862FF81">
      <w:pPr>
        <w:widowControl/>
        <w:spacing w:line="480" w:lineRule="atLeast"/>
        <w:ind w:firstLine="643" w:firstLineChars="200"/>
        <w:jc w:val="center"/>
        <w:rPr>
          <w:rFonts w:hint="eastAsia" w:ascii="仿宋" w:hAnsi="仿宋" w:eastAsia="仿宋"/>
          <w:b/>
          <w:color w:val="010101"/>
          <w:sz w:val="32"/>
          <w:szCs w:val="32"/>
        </w:rPr>
        <w:sectPr>
          <w:footerReference r:id="rId3" w:type="default"/>
          <w:pgSz w:w="11906" w:h="16838"/>
          <w:pgMar w:top="1985" w:right="1418" w:bottom="1985" w:left="1418" w:header="851" w:footer="992" w:gutter="0"/>
          <w:pgNumType w:start="1"/>
          <w:cols w:space="720" w:num="1"/>
          <w:docGrid w:type="lines" w:linePitch="312" w:charSpace="0"/>
        </w:sectPr>
      </w:pPr>
    </w:p>
    <w:p w14:paraId="7C84D5BA">
      <w:pPr>
        <w:widowControl/>
        <w:spacing w:after="156" w:afterLines="50" w:line="480" w:lineRule="atLeast"/>
        <w:ind w:firstLine="883" w:firstLineChars="200"/>
        <w:jc w:val="center"/>
        <w:rPr>
          <w:rFonts w:hint="eastAsia" w:ascii="宋体" w:hAnsi="宋体"/>
          <w:b/>
          <w:color w:val="010101"/>
          <w:sz w:val="44"/>
          <w:szCs w:val="44"/>
        </w:rPr>
      </w:pPr>
      <w:r>
        <w:rPr>
          <w:rFonts w:hint="eastAsia" w:ascii="宋体" w:hAnsi="宋体"/>
          <w:b/>
          <w:color w:val="010101"/>
          <w:sz w:val="44"/>
          <w:szCs w:val="44"/>
        </w:rPr>
        <w:t>部门整体支出绩效评价报告</w:t>
      </w:r>
    </w:p>
    <w:p w14:paraId="36233697">
      <w:pPr>
        <w:widowControl/>
        <w:spacing w:line="5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为贯彻落实中共中央、国务院“全面实施预算绩效管理”的理念，切实加强财政支出管理，提高财政资金使用绩效和政府管理效能。根据《沙河市财政局关于开展202</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年市级部门项目支出绩效自评和部门整体支出绩效自评工作的通知》（沙财监【202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号）等相关文件要求，沙河市</w:t>
      </w:r>
      <w:r>
        <w:rPr>
          <w:rFonts w:hint="eastAsia" w:ascii="仿宋" w:hAnsi="仿宋" w:eastAsia="仿宋" w:cs="仿宋"/>
          <w:color w:val="000000"/>
          <w:kern w:val="0"/>
          <w:sz w:val="32"/>
          <w:szCs w:val="32"/>
          <w:lang w:eastAsia="zh-CN"/>
        </w:rPr>
        <w:t>白塔镇人民政府</w:t>
      </w:r>
      <w:r>
        <w:rPr>
          <w:rFonts w:hint="eastAsia" w:ascii="仿宋" w:hAnsi="仿宋" w:eastAsia="仿宋" w:cs="仿宋"/>
          <w:color w:val="000000"/>
          <w:kern w:val="0"/>
          <w:sz w:val="32"/>
          <w:szCs w:val="32"/>
        </w:rPr>
        <w:t>认真组织、积极开展部门项目支出绩效自评和部门整体支出绩效自评工作。现将部门整体支出绩效自评情况汇报如下：</w:t>
      </w:r>
    </w:p>
    <w:p w14:paraId="5A2CAF6D">
      <w:pPr>
        <w:widowControl/>
        <w:spacing w:line="560" w:lineRule="exact"/>
        <w:ind w:firstLine="643" w:firstLineChars="20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一、基本概况</w:t>
      </w:r>
    </w:p>
    <w:p w14:paraId="77DB0451">
      <w:pPr>
        <w:widowControl/>
        <w:spacing w:line="5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（一）主要职责职能。</w:t>
      </w:r>
    </w:p>
    <w:p w14:paraId="7EE358DE">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白塔镇人民政府</w:t>
      </w:r>
      <w:r>
        <w:rPr>
          <w:rFonts w:hint="eastAsia" w:ascii="仿宋" w:hAnsi="仿宋" w:eastAsia="仿宋" w:cs="仿宋"/>
          <w:sz w:val="32"/>
          <w:szCs w:val="32"/>
        </w:rPr>
        <w:t>主要围绕加强党的领导、统筹</w:t>
      </w:r>
      <w:r>
        <w:rPr>
          <w:rFonts w:hint="eastAsia" w:ascii="仿宋" w:hAnsi="仿宋" w:eastAsia="仿宋" w:cs="仿宋"/>
          <w:sz w:val="32"/>
          <w:szCs w:val="32"/>
          <w:lang w:eastAsia="zh-CN"/>
        </w:rPr>
        <w:t>镇区</w:t>
      </w:r>
      <w:r>
        <w:rPr>
          <w:rFonts w:hint="eastAsia" w:ascii="仿宋" w:hAnsi="仿宋" w:eastAsia="仿宋" w:cs="仿宋"/>
          <w:sz w:val="32"/>
          <w:szCs w:val="32"/>
        </w:rPr>
        <w:t>发展、优化公共服务、促进文明建设、强化社会治理、维护公共安全、改善生态环境、指导基层自治等方面履行职能。</w:t>
      </w:r>
      <w:r>
        <w:rPr>
          <w:rFonts w:hint="eastAsia" w:ascii="仿宋" w:hAnsi="仿宋" w:eastAsia="仿宋" w:cs="仿宋"/>
          <w:sz w:val="32"/>
          <w:szCs w:val="32"/>
          <w:lang w:eastAsia="zh-CN"/>
        </w:rPr>
        <w:t>镇</w:t>
      </w:r>
      <w:r>
        <w:rPr>
          <w:rFonts w:hint="eastAsia" w:ascii="仿宋" w:hAnsi="仿宋" w:eastAsia="仿宋" w:cs="仿宋"/>
          <w:sz w:val="32"/>
          <w:szCs w:val="32"/>
        </w:rPr>
        <w:t>党委、人大、</w:t>
      </w:r>
      <w:r>
        <w:rPr>
          <w:rFonts w:hint="eastAsia" w:ascii="仿宋" w:hAnsi="仿宋" w:eastAsia="仿宋" w:cs="仿宋"/>
          <w:sz w:val="32"/>
          <w:szCs w:val="32"/>
          <w:lang w:eastAsia="zh-CN"/>
        </w:rPr>
        <w:t>办公室</w:t>
      </w:r>
      <w:r>
        <w:rPr>
          <w:rFonts w:hint="eastAsia" w:ascii="仿宋" w:hAnsi="仿宋" w:eastAsia="仿宋" w:cs="仿宋"/>
          <w:sz w:val="32"/>
          <w:szCs w:val="32"/>
        </w:rPr>
        <w:t>主要职责：</w:t>
      </w:r>
    </w:p>
    <w:p w14:paraId="1E5FB209">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1宣传贯彻执行党的路线方针政策和党中央、上级党组织的决议。贯彻执行法律、法规、规章和上级人民代表大会及常务委员会决议及上级政府的决定、命令，依法管理辖区公共事务。</w:t>
      </w:r>
    </w:p>
    <w:p w14:paraId="431CE0E3">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2统筹、协调辖区单位和组织，团结、组织党内外干部和群众，抓好决策部署的组织实施和督促落实。落实民生政策、卫生健康、住房保障、就业创业、社会保障、文化教育和体育事业等政策。</w:t>
      </w:r>
    </w:p>
    <w:p w14:paraId="21D08601">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3负责办理上级人大常委会交办的监督、选举以及其他工作，做好人大代表工作，联系选民、反映群众意见和要求。</w:t>
      </w:r>
    </w:p>
    <w:p w14:paraId="6829EC78">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4加强</w:t>
      </w:r>
      <w:r>
        <w:rPr>
          <w:rFonts w:hint="eastAsia" w:ascii="仿宋" w:hAnsi="仿宋" w:eastAsia="仿宋" w:cs="仿宋"/>
          <w:sz w:val="32"/>
          <w:szCs w:val="32"/>
          <w:lang w:eastAsia="zh-CN"/>
        </w:rPr>
        <w:t>镇</w:t>
      </w:r>
      <w:r>
        <w:rPr>
          <w:rFonts w:hint="eastAsia" w:ascii="仿宋" w:hAnsi="仿宋" w:eastAsia="仿宋" w:cs="仿宋"/>
          <w:sz w:val="32"/>
          <w:szCs w:val="32"/>
        </w:rPr>
        <w:t>党委自身建设和基层党组织建设，履行全面从严治党主体责任，全民推进辖区党的政治建设、思想建设、组织建设、作风建设、纪律建设，把制度建设贯穿其中，组织开展党风廉政建设和反腐败工作。</w:t>
      </w:r>
    </w:p>
    <w:p w14:paraId="5B8738D6">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5坚持党管武装的根本原则和制度，协调各方力量，对</w:t>
      </w:r>
      <w:r>
        <w:rPr>
          <w:rFonts w:hint="eastAsia" w:ascii="仿宋" w:hAnsi="仿宋" w:eastAsia="仿宋" w:cs="仿宋"/>
          <w:sz w:val="32"/>
          <w:szCs w:val="32"/>
          <w:lang w:eastAsia="zh-CN"/>
        </w:rPr>
        <w:t>基层</w:t>
      </w:r>
      <w:r>
        <w:rPr>
          <w:rFonts w:hint="eastAsia" w:ascii="仿宋" w:hAnsi="仿宋" w:eastAsia="仿宋" w:cs="仿宋"/>
          <w:sz w:val="32"/>
          <w:szCs w:val="32"/>
        </w:rPr>
        <w:t>人民武装工作实行统一领导。</w:t>
      </w:r>
    </w:p>
    <w:p w14:paraId="0DE8E475">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6指导村民委员会等基层群众性自治组织建设，健全自治平台。组织动员</w:t>
      </w:r>
      <w:r>
        <w:rPr>
          <w:rFonts w:hint="eastAsia" w:ascii="仿宋" w:hAnsi="仿宋" w:eastAsia="仿宋" w:cs="仿宋"/>
          <w:sz w:val="32"/>
          <w:szCs w:val="32"/>
          <w:lang w:eastAsia="zh-CN"/>
        </w:rPr>
        <w:t>村</w:t>
      </w:r>
      <w:r>
        <w:rPr>
          <w:rFonts w:hint="eastAsia" w:ascii="仿宋" w:hAnsi="仿宋" w:eastAsia="仿宋" w:cs="仿宋"/>
          <w:sz w:val="32"/>
          <w:szCs w:val="32"/>
        </w:rPr>
        <w:t>民、单位和社会力量参与</w:t>
      </w:r>
      <w:r>
        <w:rPr>
          <w:rFonts w:hint="eastAsia" w:ascii="仿宋" w:hAnsi="仿宋" w:eastAsia="仿宋" w:cs="仿宋"/>
          <w:sz w:val="32"/>
          <w:szCs w:val="32"/>
          <w:lang w:eastAsia="zh-CN"/>
        </w:rPr>
        <w:t>辖区</w:t>
      </w:r>
      <w:r>
        <w:rPr>
          <w:rFonts w:hint="eastAsia" w:ascii="仿宋" w:hAnsi="仿宋" w:eastAsia="仿宋" w:cs="仿宋"/>
          <w:sz w:val="32"/>
          <w:szCs w:val="32"/>
        </w:rPr>
        <w:t>治理，整合辖区内社会力量，形成</w:t>
      </w:r>
      <w:r>
        <w:rPr>
          <w:rFonts w:hint="eastAsia" w:ascii="仿宋" w:hAnsi="仿宋" w:eastAsia="仿宋" w:cs="仿宋"/>
          <w:sz w:val="32"/>
          <w:szCs w:val="32"/>
          <w:lang w:eastAsia="zh-CN"/>
        </w:rPr>
        <w:t>辖区</w:t>
      </w:r>
      <w:r>
        <w:rPr>
          <w:rFonts w:hint="eastAsia" w:ascii="仿宋" w:hAnsi="仿宋" w:eastAsia="仿宋" w:cs="仿宋"/>
          <w:sz w:val="32"/>
          <w:szCs w:val="32"/>
        </w:rPr>
        <w:t>共治合力。对</w:t>
      </w:r>
      <w:r>
        <w:rPr>
          <w:rFonts w:hint="eastAsia" w:ascii="仿宋" w:hAnsi="仿宋" w:eastAsia="仿宋" w:cs="仿宋"/>
          <w:sz w:val="32"/>
          <w:szCs w:val="32"/>
          <w:lang w:eastAsia="zh-CN"/>
        </w:rPr>
        <w:t>辖区</w:t>
      </w:r>
      <w:r>
        <w:rPr>
          <w:rFonts w:hint="eastAsia" w:ascii="仿宋" w:hAnsi="仿宋" w:eastAsia="仿宋" w:cs="仿宋"/>
          <w:sz w:val="32"/>
          <w:szCs w:val="32"/>
        </w:rPr>
        <w:t>工作者队伍进行教育管理。</w:t>
      </w:r>
    </w:p>
    <w:p w14:paraId="1DD36087">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7组织维护辖区安全稳定，协调推进社会治安综合治理，做好应急管理、民族宗教工作，承担民兵预备役、征兵、退役军人服务、拥军优属、防范邪教等工作。</w:t>
      </w:r>
    </w:p>
    <w:p w14:paraId="15C5A992">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8参与辖区设施规划、建设和验收，综合管理、统筹调度和考核督办涉及辖区的公共事务，按照有关规定统筹使用。</w:t>
      </w:r>
    </w:p>
    <w:p w14:paraId="0FCD310A">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9组织开展群众性文化、体育、科普活动，开展法治宣传和社会公德教育，推动社区公益事业发展。维护老年人、妇女、未成年人、残疾人等合法权益。</w:t>
      </w:r>
    </w:p>
    <w:p w14:paraId="7F03FCB9">
      <w:pPr>
        <w:widowControl/>
        <w:spacing w:line="56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（二）组织机构设置</w:t>
      </w:r>
    </w:p>
    <w:p w14:paraId="1A5618FA">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沙河市</w:t>
      </w:r>
      <w:r>
        <w:rPr>
          <w:rFonts w:hint="eastAsia" w:ascii="仿宋" w:hAnsi="仿宋" w:eastAsia="仿宋" w:cs="仿宋"/>
          <w:sz w:val="32"/>
          <w:szCs w:val="32"/>
          <w:lang w:eastAsia="zh-CN"/>
        </w:rPr>
        <w:t>白塔镇人民政府</w:t>
      </w:r>
      <w:r>
        <w:rPr>
          <w:rFonts w:hint="eastAsia" w:ascii="仿宋" w:hAnsi="仿宋" w:eastAsia="仿宋" w:cs="仿宋"/>
          <w:sz w:val="32"/>
          <w:szCs w:val="32"/>
        </w:rPr>
        <w:t>无下级预算单位，部门决算单位构成只包括</w:t>
      </w:r>
      <w:r>
        <w:rPr>
          <w:rFonts w:hint="eastAsia" w:ascii="仿宋" w:hAnsi="仿宋" w:eastAsia="仿宋" w:cs="仿宋"/>
          <w:sz w:val="32"/>
          <w:szCs w:val="32"/>
          <w:lang w:eastAsia="zh-CN"/>
        </w:rPr>
        <w:t>白塔镇人民政府</w:t>
      </w:r>
      <w:r>
        <w:rPr>
          <w:rFonts w:hint="eastAsia" w:ascii="仿宋" w:hAnsi="仿宋" w:eastAsia="仿宋" w:cs="仿宋"/>
          <w:sz w:val="32"/>
          <w:szCs w:val="32"/>
        </w:rPr>
        <w:t>。</w:t>
      </w:r>
    </w:p>
    <w:p w14:paraId="7FAAA15E">
      <w:pPr>
        <w:widowControl/>
        <w:spacing w:line="5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（三）人员及资产情况　 </w:t>
      </w:r>
    </w:p>
    <w:p w14:paraId="5FEE55B6">
      <w:pPr>
        <w:widowControl/>
        <w:spacing w:line="5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1、人员情况</w:t>
      </w:r>
    </w:p>
    <w:p w14:paraId="6EDE2F09">
      <w:pPr>
        <w:ind w:firstLine="640" w:firstLineChars="200"/>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202</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val="zh-CN"/>
        </w:rPr>
        <w:t>年底，白塔镇</w:t>
      </w:r>
      <w:r>
        <w:rPr>
          <w:rFonts w:hint="eastAsia" w:ascii="仿宋" w:hAnsi="仿宋" w:eastAsia="仿宋" w:cs="仿宋"/>
          <w:sz w:val="32"/>
          <w:szCs w:val="32"/>
        </w:rPr>
        <w:t>编制数</w:t>
      </w:r>
      <w:r>
        <w:rPr>
          <w:rFonts w:hint="eastAsia" w:ascii="仿宋" w:hAnsi="仿宋" w:eastAsia="仿宋" w:cs="仿宋"/>
          <w:sz w:val="32"/>
          <w:szCs w:val="32"/>
          <w:lang w:val="en-US" w:eastAsia="zh-CN"/>
        </w:rPr>
        <w:t>72</w:t>
      </w:r>
      <w:r>
        <w:rPr>
          <w:rFonts w:hint="eastAsia" w:ascii="仿宋" w:hAnsi="仿宋" w:eastAsia="仿宋" w:cs="仿宋"/>
          <w:sz w:val="32"/>
          <w:szCs w:val="32"/>
        </w:rPr>
        <w:t>名，其中：政府行政机关人员编制</w:t>
      </w:r>
      <w:r>
        <w:rPr>
          <w:rFonts w:hint="eastAsia" w:ascii="仿宋" w:hAnsi="仿宋" w:eastAsia="仿宋" w:cs="仿宋"/>
          <w:sz w:val="32"/>
          <w:szCs w:val="32"/>
          <w:lang w:val="en-US" w:eastAsia="zh-CN"/>
        </w:rPr>
        <w:t>35</w:t>
      </w:r>
      <w:r>
        <w:rPr>
          <w:rFonts w:hint="eastAsia" w:ascii="仿宋" w:hAnsi="仿宋" w:eastAsia="仿宋" w:cs="仿宋"/>
          <w:sz w:val="32"/>
          <w:szCs w:val="32"/>
        </w:rPr>
        <w:t>名，</w:t>
      </w:r>
      <w:r>
        <w:rPr>
          <w:rFonts w:hint="eastAsia" w:ascii="仿宋" w:hAnsi="仿宋" w:eastAsia="仿宋" w:cs="仿宋"/>
          <w:sz w:val="32"/>
          <w:szCs w:val="32"/>
          <w:lang w:eastAsia="zh-CN"/>
        </w:rPr>
        <w:t>全额拨款</w:t>
      </w:r>
      <w:r>
        <w:rPr>
          <w:rFonts w:hint="eastAsia" w:ascii="仿宋" w:hAnsi="仿宋" w:eastAsia="仿宋" w:cs="仿宋"/>
          <w:sz w:val="32"/>
          <w:szCs w:val="32"/>
        </w:rPr>
        <w:t>事业编制</w:t>
      </w:r>
      <w:r>
        <w:rPr>
          <w:rFonts w:hint="eastAsia" w:ascii="仿宋" w:hAnsi="仿宋" w:eastAsia="仿宋" w:cs="仿宋"/>
          <w:sz w:val="32"/>
          <w:szCs w:val="32"/>
          <w:lang w:val="en-US" w:eastAsia="zh-CN"/>
        </w:rPr>
        <w:t>27</w:t>
      </w:r>
      <w:r>
        <w:rPr>
          <w:rFonts w:hint="eastAsia" w:ascii="仿宋" w:hAnsi="仿宋" w:eastAsia="仿宋" w:cs="仿宋"/>
          <w:sz w:val="32"/>
          <w:szCs w:val="32"/>
        </w:rPr>
        <w:t>名</w:t>
      </w:r>
      <w:r>
        <w:rPr>
          <w:rFonts w:hint="eastAsia" w:ascii="仿宋" w:hAnsi="仿宋" w:eastAsia="仿宋" w:cs="仿宋"/>
          <w:sz w:val="32"/>
          <w:szCs w:val="32"/>
          <w:lang w:eastAsia="zh-CN"/>
        </w:rPr>
        <w:t>，经费自理事业编制</w:t>
      </w:r>
      <w:r>
        <w:rPr>
          <w:rFonts w:hint="eastAsia" w:ascii="仿宋" w:hAnsi="仿宋" w:eastAsia="仿宋" w:cs="仿宋"/>
          <w:sz w:val="32"/>
          <w:szCs w:val="32"/>
          <w:lang w:val="en-US" w:eastAsia="zh-CN"/>
        </w:rPr>
        <w:t>10名</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年政府行政机关实有人员</w:t>
      </w:r>
      <w:r>
        <w:rPr>
          <w:rFonts w:hint="eastAsia" w:ascii="仿宋" w:hAnsi="仿宋" w:eastAsia="仿宋" w:cs="仿宋"/>
          <w:sz w:val="32"/>
          <w:szCs w:val="32"/>
          <w:lang w:val="en-US" w:eastAsia="zh-CN"/>
        </w:rPr>
        <w:t>34</w:t>
      </w:r>
      <w:r>
        <w:rPr>
          <w:rFonts w:hint="eastAsia" w:ascii="仿宋" w:hAnsi="仿宋" w:eastAsia="仿宋" w:cs="仿宋"/>
          <w:sz w:val="32"/>
          <w:szCs w:val="32"/>
        </w:rPr>
        <w:t>名，事业实有</w:t>
      </w:r>
      <w:r>
        <w:rPr>
          <w:rFonts w:hint="eastAsia" w:ascii="仿宋" w:hAnsi="仿宋" w:eastAsia="仿宋" w:cs="仿宋"/>
          <w:sz w:val="32"/>
          <w:szCs w:val="32"/>
          <w:lang w:val="en-US" w:eastAsia="zh-CN"/>
        </w:rPr>
        <w:t>35</w:t>
      </w:r>
      <w:r>
        <w:rPr>
          <w:rFonts w:hint="eastAsia" w:ascii="仿宋" w:hAnsi="仿宋" w:eastAsia="仿宋" w:cs="仿宋"/>
          <w:sz w:val="32"/>
          <w:szCs w:val="32"/>
        </w:rPr>
        <w:t>名。行政、事业退休人员</w:t>
      </w:r>
      <w:r>
        <w:rPr>
          <w:rFonts w:hint="eastAsia" w:ascii="仿宋" w:hAnsi="仿宋" w:eastAsia="仿宋" w:cs="仿宋"/>
          <w:sz w:val="32"/>
          <w:szCs w:val="32"/>
          <w:lang w:val="en-US" w:eastAsia="zh-CN"/>
        </w:rPr>
        <w:t>26</w:t>
      </w:r>
      <w:r>
        <w:rPr>
          <w:rFonts w:hint="eastAsia" w:ascii="仿宋" w:hAnsi="仿宋" w:eastAsia="仿宋" w:cs="仿宋"/>
          <w:sz w:val="32"/>
          <w:szCs w:val="32"/>
        </w:rPr>
        <w:t>人。</w:t>
      </w:r>
    </w:p>
    <w:p w14:paraId="600EDC02">
      <w:pPr>
        <w:widowControl/>
        <w:spacing w:line="540" w:lineRule="exact"/>
        <w:ind w:left="638" w:leftChars="304"/>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2、资产情况</w:t>
      </w:r>
    </w:p>
    <w:p w14:paraId="2210C2D0">
      <w:pPr>
        <w:spacing w:line="540" w:lineRule="exact"/>
        <w:ind w:firstLine="636" w:firstLineChars="199"/>
        <w:rPr>
          <w:rFonts w:hint="eastAsia" w:ascii="仿宋" w:hAnsi="仿宋" w:eastAsia="仿宋" w:cs="仿宋"/>
          <w:color w:val="000000"/>
          <w:spacing w:val="-2"/>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年12月31日，本</w:t>
      </w:r>
      <w:r>
        <w:rPr>
          <w:rFonts w:hint="eastAsia" w:ascii="仿宋" w:hAnsi="仿宋" w:eastAsia="仿宋" w:cs="仿宋"/>
          <w:color w:val="000000"/>
          <w:spacing w:val="-2"/>
          <w:sz w:val="32"/>
          <w:szCs w:val="32"/>
        </w:rPr>
        <w:t>单位资产</w:t>
      </w:r>
      <w:r>
        <w:rPr>
          <w:rFonts w:hint="eastAsia" w:ascii="仿宋" w:hAnsi="仿宋" w:eastAsia="仿宋" w:cs="仿宋"/>
          <w:color w:val="000000"/>
          <w:spacing w:val="-2"/>
          <w:sz w:val="32"/>
          <w:szCs w:val="32"/>
          <w:lang w:val="en-US" w:eastAsia="zh-CN"/>
        </w:rPr>
        <w:t>813.20</w:t>
      </w:r>
      <w:r>
        <w:rPr>
          <w:rFonts w:hint="eastAsia" w:ascii="仿宋" w:hAnsi="仿宋" w:eastAsia="仿宋" w:cs="仿宋"/>
          <w:color w:val="000000"/>
          <w:spacing w:val="-2"/>
          <w:sz w:val="32"/>
          <w:szCs w:val="32"/>
        </w:rPr>
        <w:t xml:space="preserve">万元。 </w:t>
      </w:r>
    </w:p>
    <w:p w14:paraId="6D7EB995">
      <w:pPr>
        <w:widowControl/>
        <w:spacing w:line="5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（四）部门履职总体目标</w:t>
      </w:r>
    </w:p>
    <w:p w14:paraId="068EC24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我镇</w:t>
      </w:r>
      <w:r>
        <w:rPr>
          <w:rFonts w:hint="eastAsia" w:ascii="仿宋" w:hAnsi="仿宋" w:eastAsia="仿宋" w:cs="仿宋"/>
          <w:kern w:val="0"/>
          <w:sz w:val="32"/>
          <w:szCs w:val="32"/>
        </w:rPr>
        <w:t>在市委、市政府的正确领导下认真学习</w:t>
      </w:r>
      <w:r>
        <w:rPr>
          <w:rFonts w:hint="eastAsia" w:ascii="仿宋" w:hAnsi="仿宋" w:eastAsia="仿宋" w:cs="仿宋"/>
          <w:color w:val="000000"/>
          <w:kern w:val="0"/>
          <w:sz w:val="32"/>
          <w:szCs w:val="32"/>
        </w:rPr>
        <w:t>深入贯彻党的十九大精神和省、市、沙河市委决策部署，以习近平新时代中国特色社会主义思想为统领，紧紧围绕高质量发展，</w:t>
      </w:r>
      <w:r>
        <w:rPr>
          <w:rFonts w:hint="eastAsia" w:ascii="仿宋" w:hAnsi="仿宋" w:eastAsia="仿宋" w:cs="仿宋"/>
          <w:kern w:val="0"/>
          <w:sz w:val="32"/>
          <w:szCs w:val="32"/>
        </w:rPr>
        <w:t>全面推动全</w:t>
      </w:r>
      <w:r>
        <w:rPr>
          <w:rFonts w:hint="eastAsia" w:ascii="仿宋" w:hAnsi="仿宋" w:eastAsia="仿宋" w:cs="仿宋"/>
          <w:kern w:val="0"/>
          <w:sz w:val="32"/>
          <w:szCs w:val="32"/>
          <w:lang w:eastAsia="zh-CN"/>
        </w:rPr>
        <w:t>镇</w:t>
      </w:r>
      <w:r>
        <w:rPr>
          <w:rFonts w:hint="eastAsia" w:ascii="仿宋" w:hAnsi="仿宋" w:eastAsia="仿宋" w:cs="仿宋"/>
          <w:kern w:val="0"/>
          <w:sz w:val="32"/>
          <w:szCs w:val="32"/>
        </w:rPr>
        <w:t>各项工作协调快速发展。</w:t>
      </w:r>
    </w:p>
    <w:p w14:paraId="50EB883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宣传贯彻制定党的路线方针政策和党中央、上级党组织及本</w:t>
      </w:r>
      <w:r>
        <w:rPr>
          <w:rFonts w:hint="eastAsia" w:ascii="仿宋" w:hAnsi="仿宋" w:eastAsia="仿宋" w:cs="仿宋"/>
          <w:kern w:val="0"/>
          <w:sz w:val="32"/>
          <w:szCs w:val="32"/>
          <w:lang w:eastAsia="zh-CN"/>
        </w:rPr>
        <w:t>镇</w:t>
      </w:r>
      <w:r>
        <w:rPr>
          <w:rFonts w:hint="eastAsia" w:ascii="仿宋" w:hAnsi="仿宋" w:eastAsia="仿宋" w:cs="仿宋"/>
          <w:kern w:val="0"/>
          <w:sz w:val="32"/>
          <w:szCs w:val="32"/>
        </w:rPr>
        <w:t>党员代表大会的决议，讨论决定本</w:t>
      </w:r>
      <w:r>
        <w:rPr>
          <w:rFonts w:hint="eastAsia" w:ascii="仿宋" w:hAnsi="仿宋" w:eastAsia="仿宋" w:cs="仿宋"/>
          <w:kern w:val="0"/>
          <w:sz w:val="32"/>
          <w:szCs w:val="32"/>
          <w:lang w:eastAsia="zh-CN"/>
        </w:rPr>
        <w:t>镇</w:t>
      </w:r>
      <w:r>
        <w:rPr>
          <w:rFonts w:hint="eastAsia" w:ascii="仿宋" w:hAnsi="仿宋" w:eastAsia="仿宋" w:cs="仿宋"/>
          <w:kern w:val="0"/>
          <w:sz w:val="32"/>
          <w:szCs w:val="32"/>
        </w:rPr>
        <w:t>建设和党的建设以及乡村振兴中的重大问题，组织召开人民代表大会，执行经济和社会发展计划、预算，管理经济、教育、科学、文化、卫生健康、体育事业和财政、统计、民政、司法行政等工作，完成武装工作，加强党建工作，做好人大服务工作，加强社会主义民主法治建设和精神文明建设，加强社会治安综合治理，做好应急管理、生态环保、乡村振兴、民政保障、脱贫致富、民族宗教、防范邪教等工作，退役军人服务等工作。</w:t>
      </w:r>
    </w:p>
    <w:p w14:paraId="24ABFA5A">
      <w:pPr>
        <w:widowControl/>
        <w:spacing w:line="5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(五)年度整体绩效目标</w:t>
      </w:r>
    </w:p>
    <w:p w14:paraId="5631203E">
      <w:pPr>
        <w:widowControl/>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白塔镇</w:t>
      </w:r>
      <w:r>
        <w:rPr>
          <w:rFonts w:hint="eastAsia" w:ascii="仿宋" w:hAnsi="仿宋" w:eastAsia="仿宋" w:cs="仿宋"/>
          <w:sz w:val="32"/>
          <w:szCs w:val="32"/>
        </w:rPr>
        <w:t>坚持党的领导，贯彻以人民为中心的发展理念，切实增强政治意识、大局意识、核心意识、看齐意识。完善制度建设，坚持实干为先，担当为首，强化政府作为。认真抓好安全生产、信访维稳等重要工作。</w:t>
      </w:r>
    </w:p>
    <w:p w14:paraId="7C4F41CA">
      <w:pPr>
        <w:widowControl/>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（六）工作任务</w:t>
      </w:r>
    </w:p>
    <w:p w14:paraId="39E5F3EA">
      <w:pPr>
        <w:spacing w:line="50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进一步抓好农村社会治理和基础设施建设，建立服务乡村的人才队伍。</w:t>
      </w:r>
    </w:p>
    <w:p w14:paraId="5FF26F4E">
      <w:pPr>
        <w:keepNext w:val="0"/>
        <w:keepLines w:val="0"/>
        <w:pageBreakBefore w:val="0"/>
        <w:widowControl w:val="0"/>
        <w:kinsoku/>
        <w:wordWrap/>
        <w:overflowPunct/>
        <w:topLinePunct w:val="0"/>
        <w:autoSpaceDE/>
        <w:autoSpaceDN/>
        <w:bidi w:val="0"/>
        <w:adjustRightInd/>
        <w:snapToGrid/>
        <w:spacing w:line="500" w:lineRule="exact"/>
        <w:ind w:left="559" w:leftChars="266"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进一步完善农村网格化治理体系，明确村干部职责责任。加强基础设施建设，落实好“一事一议”财政奖补项目。</w:t>
      </w:r>
    </w:p>
    <w:p w14:paraId="669477E6">
      <w:pPr>
        <w:spacing w:line="500" w:lineRule="exact"/>
        <w:ind w:firstLine="640" w:firstLineChars="200"/>
        <w:jc w:val="left"/>
        <w:rPr>
          <w:rFonts w:hint="eastAsia" w:ascii="仿宋" w:hAnsi="仿宋" w:eastAsia="仿宋" w:cs="仿宋"/>
          <w:b w:val="0"/>
          <w:bCs w:val="0"/>
          <w:sz w:val="32"/>
          <w:szCs w:val="32"/>
        </w:rPr>
      </w:pPr>
    </w:p>
    <w:p w14:paraId="7D61710B">
      <w:pPr>
        <w:spacing w:line="50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多管齐下、多措并举狠抓生态保护和生态建设。</w:t>
      </w:r>
    </w:p>
    <w:p w14:paraId="361AD769">
      <w:pPr>
        <w:keepNext w:val="0"/>
        <w:keepLines w:val="0"/>
        <w:pageBreakBefore w:val="0"/>
        <w:widowControl w:val="0"/>
        <w:kinsoku/>
        <w:wordWrap/>
        <w:overflowPunct/>
        <w:topLinePunct w:val="0"/>
        <w:autoSpaceDE/>
        <w:autoSpaceDN/>
        <w:bidi w:val="0"/>
        <w:adjustRightInd/>
        <w:snapToGrid/>
        <w:spacing w:line="500" w:lineRule="exact"/>
        <w:ind w:left="559" w:leftChars="266"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认真执行新《环境保护法》，联合市环保局，充分发挥环保信息员的作用，长期开展环境综合整治行动，全面落实，实现长效机制。抓好生态改善，完成乡镇自然生态保护系统建设，提高乡村绿化水平。</w:t>
      </w:r>
    </w:p>
    <w:p w14:paraId="27BED87D">
      <w:pPr>
        <w:numPr>
          <w:ilvl w:val="0"/>
          <w:numId w:val="0"/>
        </w:numPr>
        <w:spacing w:line="500" w:lineRule="exact"/>
        <w:ind w:left="630" w:leftChars="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加强支出管理，优化支出结构</w:t>
      </w:r>
      <w:r>
        <w:rPr>
          <w:rFonts w:hint="eastAsia" w:ascii="仿宋" w:hAnsi="仿宋" w:eastAsia="仿宋" w:cs="仿宋"/>
          <w:b w:val="0"/>
          <w:bCs w:val="0"/>
          <w:sz w:val="32"/>
          <w:szCs w:val="32"/>
          <w:lang w:eastAsia="zh-CN"/>
        </w:rPr>
        <w:t>。</w:t>
      </w:r>
    </w:p>
    <w:p w14:paraId="6E7C63E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66"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据实据细编报预算，按规定及时支付资金，确保支出进度达标。</w:t>
      </w:r>
    </w:p>
    <w:p w14:paraId="69DD5086">
      <w:pPr>
        <w:numPr>
          <w:ilvl w:val="0"/>
          <w:numId w:val="1"/>
        </w:numPr>
        <w:spacing w:line="500" w:lineRule="exact"/>
        <w:ind w:left="630" w:leftChars="0" w:firstLine="0" w:firstLineChars="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加强宣传培训调研。</w:t>
      </w:r>
    </w:p>
    <w:p w14:paraId="6DFE067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66"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加强人员培训，提高部门职工业务素质，优化资金配置；加大宣传力度，强化预算绩效管理意识，促进预算绩效管理水平进一步提升。</w:t>
      </w:r>
    </w:p>
    <w:p w14:paraId="62F2F081">
      <w:pPr>
        <w:numPr>
          <w:ilvl w:val="0"/>
          <w:numId w:val="1"/>
        </w:numPr>
        <w:spacing w:line="500" w:lineRule="exact"/>
        <w:ind w:left="630" w:leftChars="0" w:firstLine="0" w:firstLineChars="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规范财务资产管理。</w:t>
      </w:r>
    </w:p>
    <w:p w14:paraId="68A8861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66"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完善财务管理制度，严格审批程序，加强固定资产登记、使用和报废处置管理，做到支出合理，物尽其用。</w:t>
      </w:r>
    </w:p>
    <w:p w14:paraId="337E2E1D">
      <w:pPr>
        <w:numPr>
          <w:ilvl w:val="0"/>
          <w:numId w:val="1"/>
        </w:numPr>
        <w:spacing w:line="500" w:lineRule="exact"/>
        <w:ind w:left="630" w:leftChars="0" w:firstLine="0" w:firstLineChars="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加强绩效运行监控，做好绩效自评。</w:t>
      </w:r>
    </w:p>
    <w:p w14:paraId="56742A3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66"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按要求开展绩效运行监控，发现问题及时采取措施，确保绩效目标如期报纸实现。对绩效自评过程中发现的问题及时整改，优化财政资金的使用效益。</w:t>
      </w:r>
    </w:p>
    <w:p w14:paraId="6D0170A3">
      <w:pPr>
        <w:widowControl/>
        <w:spacing w:line="540" w:lineRule="exact"/>
        <w:ind w:firstLine="640" w:firstLineChars="200"/>
        <w:jc w:val="left"/>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（七）预算资金安排及资金支出情况</w:t>
      </w:r>
      <w:r>
        <w:rPr>
          <w:rFonts w:hint="eastAsia" w:ascii="仿宋" w:hAnsi="仿宋" w:eastAsia="仿宋" w:cs="仿宋"/>
          <w:b w:val="0"/>
          <w:bCs w:val="0"/>
          <w:sz w:val="32"/>
          <w:szCs w:val="32"/>
        </w:rPr>
        <w:t>。</w:t>
      </w:r>
    </w:p>
    <w:p w14:paraId="01D82FCC">
      <w:pPr>
        <w:widowControl/>
        <w:spacing w:line="540" w:lineRule="exact"/>
        <w:ind w:firstLine="640" w:firstLineChars="200"/>
        <w:jc w:val="left"/>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预算资金支出情况</w:t>
      </w:r>
    </w:p>
    <w:p w14:paraId="47AAE045">
      <w:pPr>
        <w:spacing w:line="500" w:lineRule="exact"/>
        <w:ind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202</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年预算收支安排</w:t>
      </w:r>
      <w:r>
        <w:rPr>
          <w:rFonts w:hint="eastAsia" w:ascii="仿宋" w:hAnsi="仿宋" w:eastAsia="仿宋" w:cs="仿宋"/>
          <w:b w:val="0"/>
          <w:bCs w:val="0"/>
          <w:sz w:val="32"/>
          <w:szCs w:val="32"/>
          <w:lang w:val="en-US" w:eastAsia="zh-CN"/>
        </w:rPr>
        <w:t>1800</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与20</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年预算</w:t>
      </w:r>
      <w:r>
        <w:rPr>
          <w:rFonts w:hint="eastAsia" w:ascii="仿宋" w:hAnsi="仿宋" w:eastAsia="仿宋" w:cs="仿宋"/>
          <w:b w:val="0"/>
          <w:bCs w:val="0"/>
          <w:sz w:val="32"/>
          <w:szCs w:val="32"/>
          <w:lang w:eastAsia="zh-CN"/>
        </w:rPr>
        <w:t>持平。</w:t>
      </w:r>
    </w:p>
    <w:p w14:paraId="4C0804D6">
      <w:pPr>
        <w:widowControl/>
        <w:numPr>
          <w:ilvl w:val="0"/>
          <w:numId w:val="2"/>
        </w:numPr>
        <w:spacing w:line="540" w:lineRule="exact"/>
        <w:ind w:left="410" w:leftChars="0" w:firstLine="640" w:firstLineChars="0"/>
        <w:jc w:val="left"/>
        <w:rPr>
          <w:rFonts w:hint="eastAsia" w:ascii="仿宋" w:hAnsi="仿宋" w:eastAsia="仿宋" w:cs="仿宋"/>
          <w:b w:val="0"/>
          <w:bCs w:val="0"/>
          <w:color w:val="000000"/>
          <w:kern w:val="0"/>
          <w:sz w:val="32"/>
          <w:szCs w:val="32"/>
        </w:rPr>
      </w:pPr>
      <w:r>
        <w:rPr>
          <w:rFonts w:hint="eastAsia" w:ascii="仿宋" w:hAnsi="仿宋" w:eastAsia="仿宋" w:cs="仿宋"/>
          <w:b/>
          <w:bCs/>
          <w:color w:val="000000"/>
          <w:kern w:val="0"/>
          <w:sz w:val="32"/>
          <w:szCs w:val="32"/>
        </w:rPr>
        <w:t>预算绩效管理开展及整体绩效实现情况</w:t>
      </w:r>
    </w:p>
    <w:p w14:paraId="51922DFB">
      <w:pPr>
        <w:widowControl/>
        <w:spacing w:line="600" w:lineRule="exact"/>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val="0"/>
          <w:color w:val="000000"/>
          <w:kern w:val="0"/>
          <w:sz w:val="32"/>
          <w:szCs w:val="32"/>
        </w:rPr>
        <w:t>一）部门开展预算绩效管理情况</w:t>
      </w:r>
    </w:p>
    <w:p w14:paraId="435D8853">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镇</w:t>
      </w:r>
      <w:r>
        <w:rPr>
          <w:rFonts w:hint="eastAsia" w:ascii="仿宋" w:hAnsi="仿宋" w:eastAsia="仿宋" w:cs="仿宋"/>
          <w:sz w:val="32"/>
          <w:szCs w:val="32"/>
        </w:rPr>
        <w:t>始终坚持以加快发展为主题，紧紧抓住经济建设这个中心，抢抓发展机遇，加快发展步伐，提高发展质量，实现全</w:t>
      </w:r>
      <w:r>
        <w:rPr>
          <w:rFonts w:hint="eastAsia" w:ascii="仿宋" w:hAnsi="仿宋" w:eastAsia="仿宋" w:cs="仿宋"/>
          <w:sz w:val="32"/>
          <w:szCs w:val="32"/>
          <w:lang w:eastAsia="zh-CN"/>
        </w:rPr>
        <w:t>镇</w:t>
      </w:r>
      <w:r>
        <w:rPr>
          <w:rFonts w:hint="eastAsia" w:ascii="仿宋" w:hAnsi="仿宋" w:eastAsia="仿宋" w:cs="仿宋"/>
          <w:sz w:val="32"/>
          <w:szCs w:val="32"/>
        </w:rPr>
        <w:t>经济社会各项事业的又好又快发展。</w:t>
      </w:r>
      <w:r>
        <w:rPr>
          <w:rFonts w:hint="eastAsia" w:ascii="仿宋" w:hAnsi="仿宋" w:eastAsia="仿宋" w:cs="仿宋"/>
          <w:color w:val="333333"/>
          <w:sz w:val="32"/>
          <w:szCs w:val="32"/>
        </w:rPr>
        <w:t>我</w:t>
      </w:r>
      <w:r>
        <w:rPr>
          <w:rFonts w:hint="eastAsia" w:ascii="仿宋" w:hAnsi="仿宋" w:eastAsia="仿宋" w:cs="仿宋"/>
          <w:color w:val="333333"/>
          <w:sz w:val="32"/>
          <w:szCs w:val="32"/>
          <w:lang w:eastAsia="zh-CN"/>
        </w:rPr>
        <w:t>镇</w:t>
      </w:r>
      <w:r>
        <w:rPr>
          <w:rFonts w:hint="eastAsia" w:ascii="仿宋" w:hAnsi="仿宋" w:eastAsia="仿宋" w:cs="仿宋"/>
          <w:color w:val="333333"/>
          <w:sz w:val="32"/>
          <w:szCs w:val="32"/>
        </w:rPr>
        <w:t>积极履职，强化管理，较好的完成了年度工作目标。通过加强预算收支管理，不断建立健全内部管理制度，梳理内部管理流程，整体支出管理水平得到提升；各项绩效指标均达到了预期效果。</w:t>
      </w:r>
    </w:p>
    <w:p w14:paraId="75DA2A2E">
      <w:pPr>
        <w:widowControl/>
        <w:numPr>
          <w:ilvl w:val="0"/>
          <w:numId w:val="0"/>
        </w:numPr>
        <w:spacing w:line="600" w:lineRule="exact"/>
        <w:ind w:left="1050" w:leftChars="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lang w:val="en-US" w:eastAsia="zh-CN"/>
        </w:rPr>
        <w:t>三、</w:t>
      </w:r>
      <w:r>
        <w:rPr>
          <w:rFonts w:hint="eastAsia" w:ascii="仿宋" w:hAnsi="仿宋" w:eastAsia="仿宋" w:cs="仿宋"/>
          <w:b/>
          <w:bCs/>
          <w:color w:val="000000"/>
          <w:kern w:val="0"/>
          <w:sz w:val="32"/>
          <w:szCs w:val="32"/>
        </w:rPr>
        <w:t>绩效评价的组织实施情况</w:t>
      </w:r>
    </w:p>
    <w:p w14:paraId="516448C6">
      <w:pPr>
        <w:widowControl/>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（一）评价对象绩效目标。</w:t>
      </w:r>
    </w:p>
    <w:p w14:paraId="318BB440">
      <w:pPr>
        <w:spacing w:line="600" w:lineRule="exact"/>
        <w:ind w:firstLine="640" w:firstLineChars="200"/>
        <w:outlineLvl w:val="0"/>
        <w:rPr>
          <w:rFonts w:hint="eastAsia" w:ascii="仿宋" w:hAnsi="仿宋" w:eastAsia="仿宋" w:cs="仿宋"/>
          <w:color w:val="000000"/>
          <w:kern w:val="0"/>
          <w:sz w:val="32"/>
          <w:szCs w:val="32"/>
        </w:rPr>
      </w:pPr>
      <w:r>
        <w:rPr>
          <w:rFonts w:hint="eastAsia" w:ascii="仿宋" w:hAnsi="仿宋" w:eastAsia="仿宋" w:cs="仿宋"/>
          <w:sz w:val="32"/>
          <w:szCs w:val="32"/>
        </w:rPr>
        <w:t>加强财政资金管理，合理、规范、有效实用财政资金，圆满完成各项统计工作，优化资源配置、控制节约成本、提高财政资金使用效益。</w:t>
      </w:r>
    </w:p>
    <w:p w14:paraId="474AEC80">
      <w:pPr>
        <w:widowControl/>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（二）评价对象绩效指标。</w:t>
      </w:r>
    </w:p>
    <w:p w14:paraId="2D6085DE">
      <w:pPr>
        <w:spacing w:line="600" w:lineRule="exact"/>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我们从投入、过程、产出和效果四个方面进行评价。</w:t>
      </w:r>
    </w:p>
    <w:p w14:paraId="4091B628">
      <w:pPr>
        <w:spacing w:line="600" w:lineRule="exact"/>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1、投入</w:t>
      </w:r>
    </w:p>
    <w:p w14:paraId="208166AD">
      <w:pPr>
        <w:spacing w:line="600" w:lineRule="exact"/>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（1）目标设定情况。包括职责明确性、活动合规性和活动合理性等指标。（2）预算配置情况。包括在职人员空置率、</w:t>
      </w:r>
      <w:r>
        <w:rPr>
          <w:rFonts w:hint="eastAsia" w:ascii="仿宋" w:hAnsi="仿宋" w:eastAsia="仿宋" w:cs="仿宋"/>
          <w:spacing w:val="6"/>
          <w:sz w:val="32"/>
          <w:szCs w:val="32"/>
          <w:lang w:eastAsia="zh-CN"/>
        </w:rPr>
        <w:t>“三公”经费</w:t>
      </w:r>
      <w:r>
        <w:rPr>
          <w:rFonts w:hint="eastAsia" w:ascii="仿宋" w:hAnsi="仿宋" w:eastAsia="仿宋" w:cs="仿宋"/>
          <w:spacing w:val="6"/>
          <w:sz w:val="32"/>
          <w:szCs w:val="32"/>
        </w:rPr>
        <w:t>变动率和重点支出安排率等指标。</w:t>
      </w:r>
    </w:p>
    <w:p w14:paraId="109B074F">
      <w:pPr>
        <w:spacing w:line="600" w:lineRule="exact"/>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2、过程</w:t>
      </w:r>
    </w:p>
    <w:p w14:paraId="554DC84F">
      <w:pPr>
        <w:spacing w:line="600" w:lineRule="exact"/>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1）预算执行情况。包括预算完成率、预算调整率、支付进度率、结转结余率、公用经费控制率、政府采购执行率等指标。（2）预算管理情况。包括资金使用合规性、预决算信息公开性、基础信息完善性等指标。（3）资产管理情况。包括资产管理完整性、固定资产利用率等指标。</w:t>
      </w:r>
    </w:p>
    <w:p w14:paraId="20901F72">
      <w:pPr>
        <w:spacing w:line="600" w:lineRule="exact"/>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3、产出</w:t>
      </w:r>
    </w:p>
    <w:p w14:paraId="02E0D067">
      <w:pPr>
        <w:spacing w:line="600" w:lineRule="exact"/>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主要从职责履行情况评价，包括履职完成情况、项目完成质量达标率等指标。</w:t>
      </w:r>
    </w:p>
    <w:p w14:paraId="4F3560E0">
      <w:pPr>
        <w:spacing w:line="600" w:lineRule="exact"/>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4、效果</w:t>
      </w:r>
    </w:p>
    <w:p w14:paraId="4CDB65CB">
      <w:pPr>
        <w:spacing w:line="600" w:lineRule="exact"/>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主要从履职效益情况评价，包括履职对经济、社会、生态产生的效益和服务对象满意度指标。</w:t>
      </w:r>
    </w:p>
    <w:p w14:paraId="3B52C2D4">
      <w:pPr>
        <w:spacing w:line="600" w:lineRule="exac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（三）评价对象评价标准。</w:t>
      </w:r>
    </w:p>
    <w:p w14:paraId="52D39FC5">
      <w:pPr>
        <w:spacing w:line="600" w:lineRule="exact"/>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沙财监〔2022〕1号《沙河市财政局关于开展2021年市级项目支出绩效自评和部门整体支出绩效自评工作的通知》的评价标准科学合理，我们严格按此标准进行客观公正的评价。</w:t>
      </w:r>
    </w:p>
    <w:p w14:paraId="02076E2C">
      <w:pPr>
        <w:spacing w:line="600" w:lineRule="exact"/>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（四）评价对象评价方法</w:t>
      </w:r>
      <w:r>
        <w:rPr>
          <w:rFonts w:hint="eastAsia" w:ascii="仿宋" w:hAnsi="仿宋" w:eastAsia="仿宋" w:cs="仿宋"/>
          <w:color w:val="000000"/>
          <w:kern w:val="0"/>
          <w:sz w:val="32"/>
          <w:szCs w:val="32"/>
        </w:rPr>
        <w:t>。</w:t>
      </w:r>
    </w:p>
    <w:p w14:paraId="0FA9C3DB">
      <w:pPr>
        <w:spacing w:line="600" w:lineRule="exact"/>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项目评价组依据已掌握的资料和了解的情况，在进行进一步核实的基础上，我们按照方案对定量指标进行科学计算，得出评分结果，并对定性指标综合判断和分析以得出定性指标的评分结果，并确定绩效评价等级。根据相关文件要求，评价满分为100分、≥90分为优、80≤得分＜90为良，60≤得分＜80为中，得分＜60为差。</w:t>
      </w:r>
    </w:p>
    <w:p w14:paraId="3413EDFC">
      <w:pPr>
        <w:widowControl/>
        <w:numPr>
          <w:ilvl w:val="0"/>
          <w:numId w:val="0"/>
        </w:numPr>
        <w:spacing w:line="600" w:lineRule="exact"/>
        <w:ind w:left="1050" w:leftChars="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lang w:val="en-US" w:eastAsia="zh-CN"/>
        </w:rPr>
        <w:t>四、</w:t>
      </w:r>
      <w:r>
        <w:rPr>
          <w:rFonts w:hint="eastAsia" w:ascii="仿宋" w:hAnsi="仿宋" w:eastAsia="仿宋" w:cs="仿宋"/>
          <w:b/>
          <w:bCs/>
          <w:color w:val="000000"/>
          <w:kern w:val="0"/>
          <w:sz w:val="32"/>
          <w:szCs w:val="32"/>
        </w:rPr>
        <w:t>各项绩效目标的实现程度及差异性原因分析</w:t>
      </w:r>
    </w:p>
    <w:p w14:paraId="37A1B293">
      <w:pPr>
        <w:spacing w:line="600" w:lineRule="exact"/>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我</w:t>
      </w:r>
      <w:r>
        <w:rPr>
          <w:rFonts w:hint="eastAsia" w:ascii="仿宋" w:hAnsi="仿宋" w:eastAsia="仿宋" w:cs="仿宋"/>
          <w:spacing w:val="6"/>
          <w:sz w:val="32"/>
          <w:szCs w:val="32"/>
          <w:lang w:eastAsia="zh-CN"/>
        </w:rPr>
        <w:t>镇</w:t>
      </w:r>
      <w:r>
        <w:rPr>
          <w:rFonts w:hint="eastAsia" w:ascii="仿宋" w:hAnsi="仿宋" w:eastAsia="仿宋" w:cs="仿宋"/>
          <w:spacing w:val="6"/>
          <w:sz w:val="32"/>
          <w:szCs w:val="32"/>
        </w:rPr>
        <w:t>部门整体支出绩效评价得分99分，按照对应档次评价结果为优。</w:t>
      </w:r>
    </w:p>
    <w:p w14:paraId="2D4CA263">
      <w:pPr>
        <w:spacing w:line="600" w:lineRule="exact"/>
        <w:ind w:firstLine="640" w:firstLineChars="200"/>
        <w:rPr>
          <w:rFonts w:hint="eastAsia" w:ascii="仿宋" w:hAnsi="仿宋" w:eastAsia="仿宋" w:cs="仿宋"/>
          <w:sz w:val="32"/>
          <w:szCs w:val="32"/>
        </w:rPr>
      </w:pPr>
      <w:r>
        <w:rPr>
          <w:rFonts w:hint="eastAsia" w:ascii="仿宋" w:hAnsi="仿宋" w:eastAsia="仿宋" w:cs="仿宋"/>
          <w:bCs/>
          <w:color w:val="000000"/>
          <w:kern w:val="0"/>
          <w:sz w:val="32"/>
          <w:szCs w:val="32"/>
        </w:rPr>
        <w:t>（一）绩效目标设定情况</w:t>
      </w:r>
      <w:r>
        <w:rPr>
          <w:rFonts w:hint="eastAsia" w:ascii="仿宋" w:hAnsi="仿宋" w:eastAsia="仿宋" w:cs="仿宋"/>
          <w:sz w:val="32"/>
          <w:szCs w:val="32"/>
        </w:rPr>
        <w:t>（5分）。</w:t>
      </w:r>
    </w:p>
    <w:p w14:paraId="4FA43D09">
      <w:pPr>
        <w:widowControl/>
        <w:spacing w:line="600" w:lineRule="exact"/>
        <w:ind w:firstLine="643" w:firstLineChars="200"/>
        <w:rPr>
          <w:rFonts w:ascii="仿宋" w:hAnsi="仿宋" w:eastAsia="仿宋" w:cs="仿宋"/>
          <w:sz w:val="32"/>
          <w:szCs w:val="32"/>
        </w:rPr>
      </w:pP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、职责明确（</w:t>
      </w: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分）。</w:t>
      </w:r>
      <w:r>
        <w:rPr>
          <w:rFonts w:hint="eastAsia" w:ascii="仿宋" w:hAnsi="仿宋" w:eastAsia="仿宋" w:cs="仿宋"/>
          <w:sz w:val="32"/>
          <w:szCs w:val="32"/>
        </w:rPr>
        <w:t>我</w:t>
      </w:r>
      <w:r>
        <w:rPr>
          <w:rFonts w:hint="eastAsia" w:ascii="仿宋" w:hAnsi="仿宋" w:eastAsia="仿宋" w:cs="仿宋"/>
          <w:sz w:val="32"/>
          <w:szCs w:val="32"/>
          <w:lang w:eastAsia="zh-CN"/>
        </w:rPr>
        <w:t>镇</w:t>
      </w:r>
      <w:r>
        <w:rPr>
          <w:rFonts w:hint="eastAsia" w:ascii="仿宋" w:hAnsi="仿宋" w:eastAsia="仿宋" w:cs="仿宋"/>
          <w:sz w:val="32"/>
          <w:szCs w:val="32"/>
        </w:rPr>
        <w:t>的部门职责设定符合“三定”方案中所赋予的职责，得</w:t>
      </w:r>
      <w:r>
        <w:rPr>
          <w:rFonts w:ascii="仿宋" w:hAnsi="仿宋" w:eastAsia="仿宋" w:cs="仿宋"/>
          <w:sz w:val="32"/>
          <w:szCs w:val="32"/>
        </w:rPr>
        <w:t>1</w:t>
      </w:r>
      <w:r>
        <w:rPr>
          <w:rFonts w:hint="eastAsia" w:ascii="仿宋" w:hAnsi="仿宋" w:eastAsia="仿宋" w:cs="仿宋"/>
          <w:sz w:val="32"/>
          <w:szCs w:val="32"/>
        </w:rPr>
        <w:t>分。</w:t>
      </w:r>
    </w:p>
    <w:p w14:paraId="425D6308">
      <w:pPr>
        <w:widowControl/>
        <w:spacing w:line="600" w:lineRule="exact"/>
        <w:ind w:firstLine="643" w:firstLineChars="200"/>
        <w:rPr>
          <w:rFonts w:ascii="仿宋" w:hAnsi="仿宋" w:eastAsia="仿宋" w:cs="仿宋"/>
          <w:sz w:val="32"/>
          <w:szCs w:val="32"/>
        </w:rPr>
      </w:pP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、活动合规性（</w:t>
      </w: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分）。</w:t>
      </w:r>
      <w:r>
        <w:rPr>
          <w:rFonts w:hint="eastAsia" w:ascii="仿宋" w:hAnsi="仿宋" w:eastAsia="仿宋" w:cs="仿宋"/>
          <w:sz w:val="32"/>
          <w:szCs w:val="32"/>
        </w:rPr>
        <w:t>部门活动在职责范围内并符合部门中长期规划，得</w:t>
      </w:r>
      <w:r>
        <w:rPr>
          <w:rFonts w:ascii="仿宋" w:hAnsi="仿宋" w:eastAsia="仿宋" w:cs="仿宋"/>
          <w:sz w:val="32"/>
          <w:szCs w:val="32"/>
        </w:rPr>
        <w:t>2</w:t>
      </w:r>
      <w:r>
        <w:rPr>
          <w:rFonts w:hint="eastAsia" w:ascii="仿宋" w:hAnsi="仿宋" w:eastAsia="仿宋" w:cs="仿宋"/>
          <w:sz w:val="32"/>
          <w:szCs w:val="32"/>
        </w:rPr>
        <w:t>分。</w:t>
      </w:r>
    </w:p>
    <w:p w14:paraId="224BF75E">
      <w:pPr>
        <w:widowControl/>
        <w:spacing w:line="600" w:lineRule="exact"/>
        <w:ind w:firstLine="643" w:firstLineChars="200"/>
        <w:rPr>
          <w:rFonts w:ascii="仿宋" w:hAnsi="仿宋" w:eastAsia="仿宋" w:cs="仿宋"/>
          <w:sz w:val="32"/>
          <w:szCs w:val="32"/>
        </w:rPr>
      </w:pP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、活动合理性（</w:t>
      </w: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分）。</w:t>
      </w:r>
      <w:r>
        <w:rPr>
          <w:rFonts w:hint="eastAsia" w:ascii="仿宋" w:hAnsi="仿宋" w:eastAsia="仿宋" w:cs="仿宋"/>
          <w:sz w:val="32"/>
          <w:szCs w:val="32"/>
        </w:rPr>
        <w:t>部门所设立的活动明确合理、活动的关键性指标设置可衡量，得</w:t>
      </w:r>
      <w:r>
        <w:rPr>
          <w:rFonts w:ascii="仿宋" w:hAnsi="仿宋" w:eastAsia="仿宋" w:cs="仿宋"/>
          <w:sz w:val="32"/>
          <w:szCs w:val="32"/>
        </w:rPr>
        <w:t>2</w:t>
      </w:r>
      <w:r>
        <w:rPr>
          <w:rFonts w:hint="eastAsia" w:ascii="仿宋" w:hAnsi="仿宋" w:eastAsia="仿宋" w:cs="仿宋"/>
          <w:sz w:val="32"/>
          <w:szCs w:val="32"/>
        </w:rPr>
        <w:t>分。</w:t>
      </w:r>
    </w:p>
    <w:p w14:paraId="17590928">
      <w:pPr>
        <w:spacing w:line="600" w:lineRule="exact"/>
        <w:ind w:firstLine="640" w:firstLineChars="200"/>
        <w:rPr>
          <w:rFonts w:ascii="楷体" w:hAnsi="楷体" w:eastAsia="楷体" w:cs="仿宋"/>
          <w:sz w:val="32"/>
          <w:szCs w:val="32"/>
        </w:rPr>
      </w:pPr>
      <w:r>
        <w:rPr>
          <w:rFonts w:hint="eastAsia" w:ascii="楷体" w:hAnsi="楷体" w:eastAsia="楷体" w:cs="宋体"/>
          <w:bCs/>
          <w:color w:val="000000"/>
          <w:kern w:val="0"/>
          <w:sz w:val="32"/>
          <w:szCs w:val="32"/>
        </w:rPr>
        <w:t>（二）预算配置情况</w:t>
      </w:r>
      <w:r>
        <w:rPr>
          <w:rFonts w:hint="eastAsia" w:ascii="楷体" w:hAnsi="楷体" w:eastAsia="楷体" w:cs="仿宋"/>
          <w:sz w:val="32"/>
          <w:szCs w:val="32"/>
        </w:rPr>
        <w:t>（</w:t>
      </w:r>
      <w:r>
        <w:rPr>
          <w:rFonts w:ascii="楷体" w:hAnsi="楷体" w:eastAsia="楷体" w:cs="仿宋"/>
          <w:sz w:val="32"/>
          <w:szCs w:val="32"/>
        </w:rPr>
        <w:t>5</w:t>
      </w:r>
      <w:r>
        <w:rPr>
          <w:rFonts w:hint="eastAsia" w:ascii="楷体" w:hAnsi="楷体" w:eastAsia="楷体" w:cs="仿宋"/>
          <w:sz w:val="32"/>
          <w:szCs w:val="32"/>
        </w:rPr>
        <w:t>分）。</w:t>
      </w:r>
    </w:p>
    <w:p w14:paraId="3B11E028">
      <w:pPr>
        <w:spacing w:line="600" w:lineRule="exact"/>
        <w:ind w:firstLine="643" w:firstLineChars="200"/>
        <w:rPr>
          <w:rFonts w:ascii="仿宋" w:hAnsi="仿宋" w:eastAsia="仿宋" w:cs="仿宋"/>
          <w:sz w:val="32"/>
          <w:szCs w:val="32"/>
        </w:rPr>
      </w:pP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、在职人员控制率（</w:t>
      </w: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分）。</w:t>
      </w:r>
      <w:r>
        <w:rPr>
          <w:rFonts w:hint="eastAsia" w:ascii="仿宋" w:hAnsi="仿宋" w:eastAsia="仿宋" w:cs="仿宋"/>
          <w:sz w:val="32"/>
          <w:szCs w:val="32"/>
        </w:rPr>
        <w:t>我</w:t>
      </w:r>
      <w:r>
        <w:rPr>
          <w:rFonts w:hint="eastAsia" w:ascii="仿宋" w:hAnsi="仿宋" w:eastAsia="仿宋" w:cs="仿宋"/>
          <w:sz w:val="32"/>
          <w:szCs w:val="32"/>
          <w:lang w:eastAsia="zh-CN"/>
        </w:rPr>
        <w:t>镇</w:t>
      </w:r>
      <w:r>
        <w:rPr>
          <w:rFonts w:hint="eastAsia" w:ascii="仿宋" w:hAnsi="仿宋" w:eastAsia="仿宋" w:cs="仿宋"/>
          <w:sz w:val="32"/>
          <w:szCs w:val="32"/>
        </w:rPr>
        <w:t>符合在职人员控制率。得</w:t>
      </w:r>
      <w:r>
        <w:rPr>
          <w:rFonts w:ascii="仿宋" w:hAnsi="仿宋" w:eastAsia="仿宋" w:cs="仿宋"/>
          <w:sz w:val="32"/>
          <w:szCs w:val="32"/>
        </w:rPr>
        <w:t>1</w:t>
      </w:r>
      <w:r>
        <w:rPr>
          <w:rFonts w:hint="eastAsia" w:ascii="仿宋" w:hAnsi="仿宋" w:eastAsia="仿宋" w:cs="仿宋"/>
          <w:sz w:val="32"/>
          <w:szCs w:val="32"/>
        </w:rPr>
        <w:t>分。</w:t>
      </w:r>
    </w:p>
    <w:p w14:paraId="57319FC1">
      <w:pPr>
        <w:spacing w:line="600" w:lineRule="exact"/>
        <w:ind w:firstLine="643" w:firstLineChars="200"/>
        <w:rPr>
          <w:rFonts w:ascii="仿宋" w:hAnsi="仿宋" w:eastAsia="仿宋" w:cs="仿宋"/>
          <w:sz w:val="32"/>
          <w:szCs w:val="32"/>
        </w:rPr>
      </w:pP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w:t>
      </w:r>
      <w:r>
        <w:rPr>
          <w:rFonts w:hint="eastAsia" w:ascii="仿宋" w:hAnsi="仿宋" w:eastAsia="仿宋" w:cs="宋体"/>
          <w:b/>
          <w:bCs/>
          <w:color w:val="000000"/>
          <w:kern w:val="0"/>
          <w:sz w:val="32"/>
          <w:szCs w:val="32"/>
          <w:lang w:eastAsia="zh-CN"/>
        </w:rPr>
        <w:t>“三公”经费</w:t>
      </w:r>
      <w:r>
        <w:rPr>
          <w:rFonts w:hint="eastAsia" w:ascii="仿宋" w:hAnsi="仿宋" w:eastAsia="仿宋" w:cs="宋体"/>
          <w:b/>
          <w:bCs/>
          <w:color w:val="000000"/>
          <w:kern w:val="0"/>
          <w:sz w:val="32"/>
          <w:szCs w:val="32"/>
        </w:rPr>
        <w:t>变动率（</w:t>
      </w: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分）。</w:t>
      </w:r>
      <w:r>
        <w:rPr>
          <w:rFonts w:hint="eastAsia" w:ascii="仿宋" w:hAnsi="仿宋" w:eastAsia="仿宋" w:cs="仿宋"/>
          <w:sz w:val="32"/>
          <w:szCs w:val="32"/>
        </w:rPr>
        <w:t>部门财政拨款“三公”经费预算安排经费</w:t>
      </w:r>
      <w:r>
        <w:rPr>
          <w:rFonts w:hint="eastAsia" w:ascii="仿宋" w:hAnsi="仿宋" w:eastAsia="仿宋" w:cs="仿宋"/>
          <w:sz w:val="32"/>
          <w:szCs w:val="32"/>
          <w:lang w:val="en-US" w:eastAsia="zh-CN"/>
        </w:rPr>
        <w:t>11</w:t>
      </w:r>
      <w:r>
        <w:rPr>
          <w:rFonts w:hint="eastAsia" w:ascii="仿宋" w:hAnsi="仿宋" w:eastAsia="仿宋" w:cs="仿宋"/>
          <w:sz w:val="32"/>
          <w:szCs w:val="32"/>
        </w:rPr>
        <w:t>万元，</w:t>
      </w:r>
      <w:r>
        <w:rPr>
          <w:rFonts w:hint="eastAsia" w:ascii="仿宋" w:hAnsi="仿宋" w:eastAsia="仿宋" w:cs="仿宋_GB2312"/>
          <w:sz w:val="32"/>
          <w:szCs w:val="32"/>
        </w:rPr>
        <w:t>其中因公出国（境）费</w:t>
      </w:r>
      <w:r>
        <w:rPr>
          <w:rFonts w:ascii="仿宋" w:hAnsi="仿宋" w:eastAsia="仿宋" w:cs="仿宋_GB2312"/>
          <w:sz w:val="32"/>
          <w:szCs w:val="32"/>
        </w:rPr>
        <w:t>0</w:t>
      </w:r>
      <w:r>
        <w:rPr>
          <w:rFonts w:hint="eastAsia" w:ascii="仿宋" w:hAnsi="仿宋" w:eastAsia="仿宋" w:cs="仿宋_GB2312"/>
          <w:sz w:val="32"/>
          <w:szCs w:val="32"/>
        </w:rPr>
        <w:t>元；公务用车购置及运维费</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万元（公务用车购置费</w:t>
      </w:r>
      <w:r>
        <w:rPr>
          <w:rFonts w:ascii="仿宋" w:hAnsi="仿宋" w:eastAsia="仿宋" w:cs="仿宋_GB2312"/>
          <w:sz w:val="32"/>
          <w:szCs w:val="32"/>
        </w:rPr>
        <w:t>0</w:t>
      </w:r>
      <w:r>
        <w:rPr>
          <w:rFonts w:hint="eastAsia" w:ascii="仿宋" w:hAnsi="仿宋" w:eastAsia="仿宋" w:cs="仿宋_GB2312"/>
          <w:sz w:val="32"/>
          <w:szCs w:val="32"/>
        </w:rPr>
        <w:t>元，公务用车运维费</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万元）；会议费</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万；公务接待费</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万元，</w:t>
      </w:r>
      <w:r>
        <w:rPr>
          <w:rFonts w:hint="eastAsia" w:ascii="仿宋" w:hAnsi="仿宋" w:eastAsia="仿宋" w:cs="仿宋"/>
          <w:sz w:val="32"/>
          <w:szCs w:val="32"/>
        </w:rPr>
        <w:t>得</w:t>
      </w:r>
      <w:r>
        <w:rPr>
          <w:rFonts w:ascii="仿宋" w:hAnsi="仿宋" w:eastAsia="仿宋" w:cs="仿宋"/>
          <w:sz w:val="32"/>
          <w:szCs w:val="32"/>
        </w:rPr>
        <w:t>2</w:t>
      </w:r>
      <w:r>
        <w:rPr>
          <w:rFonts w:hint="eastAsia" w:ascii="仿宋" w:hAnsi="仿宋" w:eastAsia="仿宋" w:cs="仿宋"/>
          <w:sz w:val="32"/>
          <w:szCs w:val="32"/>
        </w:rPr>
        <w:t>分。</w:t>
      </w:r>
    </w:p>
    <w:p w14:paraId="4026A6DE">
      <w:pPr>
        <w:widowControl/>
        <w:spacing w:line="600" w:lineRule="exact"/>
        <w:ind w:firstLine="643" w:firstLineChars="200"/>
        <w:rPr>
          <w:rFonts w:ascii="仿宋" w:hAnsi="仿宋" w:eastAsia="仿宋" w:cs="宋体"/>
          <w:kern w:val="0"/>
          <w:sz w:val="32"/>
          <w:szCs w:val="32"/>
        </w:rPr>
      </w:pPr>
      <w:r>
        <w:rPr>
          <w:rFonts w:ascii="仿宋" w:hAnsi="仿宋" w:eastAsia="仿宋" w:cs="宋体"/>
          <w:b/>
          <w:bCs/>
          <w:kern w:val="0"/>
          <w:sz w:val="32"/>
          <w:szCs w:val="32"/>
        </w:rPr>
        <w:t>3</w:t>
      </w:r>
      <w:r>
        <w:rPr>
          <w:rFonts w:hint="eastAsia" w:ascii="仿宋" w:hAnsi="仿宋" w:eastAsia="仿宋" w:cs="宋体"/>
          <w:b/>
          <w:bCs/>
          <w:kern w:val="0"/>
          <w:sz w:val="32"/>
          <w:szCs w:val="32"/>
        </w:rPr>
        <w:t>、重点支出安排率（</w:t>
      </w:r>
      <w:r>
        <w:rPr>
          <w:rFonts w:ascii="仿宋" w:hAnsi="仿宋" w:eastAsia="仿宋" w:cs="宋体"/>
          <w:b/>
          <w:bCs/>
          <w:kern w:val="0"/>
          <w:sz w:val="32"/>
          <w:szCs w:val="32"/>
        </w:rPr>
        <w:t>2</w:t>
      </w:r>
      <w:r>
        <w:rPr>
          <w:rFonts w:hint="eastAsia" w:ascii="仿宋" w:hAnsi="仿宋" w:eastAsia="仿宋" w:cs="宋体"/>
          <w:b/>
          <w:bCs/>
          <w:kern w:val="0"/>
          <w:sz w:val="32"/>
          <w:szCs w:val="32"/>
        </w:rPr>
        <w:t>分）。</w:t>
      </w:r>
      <w:r>
        <w:rPr>
          <w:rFonts w:hint="eastAsia" w:ascii="仿宋" w:hAnsi="仿宋" w:eastAsia="仿宋" w:cs="宋体"/>
          <w:kern w:val="0"/>
          <w:sz w:val="32"/>
          <w:szCs w:val="32"/>
        </w:rPr>
        <w:t>我</w:t>
      </w:r>
      <w:r>
        <w:rPr>
          <w:rFonts w:hint="eastAsia" w:ascii="仿宋" w:hAnsi="仿宋" w:eastAsia="仿宋" w:cs="宋体"/>
          <w:kern w:val="0"/>
          <w:sz w:val="32"/>
          <w:szCs w:val="32"/>
          <w:lang w:eastAsia="zh-CN"/>
        </w:rPr>
        <w:t>镇</w:t>
      </w:r>
      <w:r>
        <w:rPr>
          <w:rFonts w:hint="eastAsia" w:ascii="仿宋" w:hAnsi="仿宋" w:eastAsia="仿宋" w:cs="宋体"/>
          <w:kern w:val="0"/>
          <w:sz w:val="32"/>
          <w:szCs w:val="32"/>
        </w:rPr>
        <w:t>无重大项目，得</w:t>
      </w:r>
      <w:r>
        <w:rPr>
          <w:rFonts w:ascii="仿宋" w:hAnsi="仿宋" w:eastAsia="仿宋" w:cs="宋体"/>
          <w:kern w:val="0"/>
          <w:sz w:val="32"/>
          <w:szCs w:val="32"/>
        </w:rPr>
        <w:t>2</w:t>
      </w:r>
      <w:r>
        <w:rPr>
          <w:rFonts w:hint="eastAsia" w:ascii="仿宋" w:hAnsi="仿宋" w:eastAsia="仿宋" w:cs="宋体"/>
          <w:kern w:val="0"/>
          <w:sz w:val="32"/>
          <w:szCs w:val="32"/>
        </w:rPr>
        <w:t>分。</w:t>
      </w:r>
    </w:p>
    <w:p w14:paraId="48DF97D8">
      <w:pPr>
        <w:widowControl/>
        <w:shd w:val="clear" w:color="auto" w:fill="FFFFFF"/>
        <w:spacing w:line="600" w:lineRule="exact"/>
        <w:ind w:firstLine="640" w:firstLineChars="200"/>
        <w:rPr>
          <w:rFonts w:ascii="楷体" w:hAnsi="楷体" w:eastAsia="楷体" w:cs="仿宋_GB2312"/>
          <w:kern w:val="0"/>
          <w:sz w:val="32"/>
          <w:szCs w:val="32"/>
          <w:shd w:val="clear" w:color="auto" w:fill="FFFFFF"/>
        </w:rPr>
      </w:pPr>
      <w:r>
        <w:rPr>
          <w:rFonts w:hint="eastAsia" w:ascii="楷体" w:hAnsi="楷体" w:eastAsia="楷体" w:cs="宋体"/>
          <w:bCs/>
          <w:color w:val="000000"/>
          <w:kern w:val="0"/>
          <w:sz w:val="32"/>
          <w:szCs w:val="32"/>
        </w:rPr>
        <w:t>（三）预算执行情况</w:t>
      </w:r>
      <w:r>
        <w:rPr>
          <w:rFonts w:hint="eastAsia" w:ascii="楷体" w:hAnsi="楷体" w:eastAsia="楷体" w:cs="楷体"/>
          <w:bCs/>
          <w:kern w:val="0"/>
          <w:sz w:val="32"/>
          <w:szCs w:val="32"/>
          <w:shd w:val="clear" w:color="auto" w:fill="FFFFFF"/>
        </w:rPr>
        <w:t>（</w:t>
      </w:r>
      <w:r>
        <w:rPr>
          <w:rFonts w:ascii="楷体" w:hAnsi="楷体" w:eastAsia="楷体" w:cs="楷体"/>
          <w:bCs/>
          <w:kern w:val="0"/>
          <w:sz w:val="32"/>
          <w:szCs w:val="32"/>
          <w:shd w:val="clear" w:color="auto" w:fill="FFFFFF"/>
        </w:rPr>
        <w:t>24</w:t>
      </w:r>
      <w:r>
        <w:rPr>
          <w:rFonts w:hint="eastAsia" w:ascii="楷体" w:hAnsi="楷体" w:eastAsia="楷体" w:cs="楷体"/>
          <w:bCs/>
          <w:kern w:val="0"/>
          <w:sz w:val="32"/>
          <w:szCs w:val="32"/>
          <w:shd w:val="clear" w:color="auto" w:fill="FFFFFF"/>
        </w:rPr>
        <w:t>分）。</w:t>
      </w:r>
    </w:p>
    <w:p w14:paraId="0E5ABF48">
      <w:pPr>
        <w:widowControl/>
        <w:shd w:val="clear" w:color="auto" w:fill="FFFFFF"/>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、预算完成率（</w:t>
      </w:r>
      <w:r>
        <w:rPr>
          <w:rFonts w:ascii="仿宋" w:hAnsi="仿宋" w:eastAsia="仿宋" w:cs="宋体"/>
          <w:b/>
          <w:bCs/>
          <w:color w:val="000000"/>
          <w:kern w:val="0"/>
          <w:sz w:val="32"/>
          <w:szCs w:val="32"/>
        </w:rPr>
        <w:t>5</w:t>
      </w:r>
      <w:r>
        <w:rPr>
          <w:rFonts w:hint="eastAsia" w:ascii="仿宋" w:hAnsi="仿宋" w:eastAsia="仿宋" w:cs="宋体"/>
          <w:b/>
          <w:bCs/>
          <w:color w:val="000000"/>
          <w:kern w:val="0"/>
          <w:sz w:val="32"/>
          <w:szCs w:val="32"/>
        </w:rPr>
        <w:t>分）。</w:t>
      </w:r>
      <w:r>
        <w:rPr>
          <w:rFonts w:hint="eastAsia" w:ascii="仿宋" w:hAnsi="仿宋" w:eastAsia="仿宋" w:cs="仿宋_GB2312"/>
          <w:kern w:val="0"/>
          <w:sz w:val="32"/>
          <w:szCs w:val="32"/>
          <w:shd w:val="clear" w:color="auto" w:fill="FFFFFF"/>
        </w:rPr>
        <w:t>我</w:t>
      </w:r>
      <w:r>
        <w:rPr>
          <w:rFonts w:hint="eastAsia" w:ascii="仿宋" w:hAnsi="仿宋" w:eastAsia="仿宋" w:cs="仿宋_GB2312"/>
          <w:kern w:val="0"/>
          <w:sz w:val="32"/>
          <w:szCs w:val="32"/>
          <w:shd w:val="clear" w:color="auto" w:fill="FFFFFF"/>
          <w:lang w:eastAsia="zh-CN"/>
        </w:rPr>
        <w:t>镇</w:t>
      </w:r>
      <w:r>
        <w:rPr>
          <w:rFonts w:hint="eastAsia" w:ascii="仿宋" w:hAnsi="仿宋" w:eastAsia="仿宋" w:cs="仿宋_GB2312"/>
          <w:kern w:val="0"/>
          <w:sz w:val="32"/>
          <w:szCs w:val="32"/>
          <w:shd w:val="clear" w:color="auto" w:fill="FFFFFF"/>
        </w:rPr>
        <w:t>本年度预算完成数</w:t>
      </w:r>
      <w:r>
        <w:rPr>
          <w:rFonts w:hint="eastAsia" w:ascii="仿宋" w:hAnsi="仿宋" w:eastAsia="仿宋" w:cs="仿宋_GB2312"/>
          <w:kern w:val="0"/>
          <w:sz w:val="32"/>
          <w:szCs w:val="32"/>
          <w:shd w:val="clear" w:color="auto" w:fill="FFFFFF"/>
          <w:lang w:val="en-US" w:eastAsia="zh-CN"/>
        </w:rPr>
        <w:t>1807.58</w:t>
      </w:r>
      <w:r>
        <w:rPr>
          <w:rFonts w:hint="eastAsia" w:ascii="仿宋" w:hAnsi="仿宋" w:eastAsia="仿宋" w:cs="仿宋_GB2312"/>
          <w:kern w:val="0"/>
          <w:sz w:val="32"/>
          <w:szCs w:val="32"/>
          <w:shd w:val="clear" w:color="auto" w:fill="FFFFFF"/>
        </w:rPr>
        <w:t>万元，预算数为</w:t>
      </w:r>
      <w:r>
        <w:rPr>
          <w:rFonts w:hint="eastAsia" w:ascii="仿宋" w:hAnsi="仿宋" w:eastAsia="仿宋" w:cs="仿宋_GB2312"/>
          <w:kern w:val="0"/>
          <w:sz w:val="32"/>
          <w:szCs w:val="32"/>
          <w:shd w:val="clear" w:color="auto" w:fill="FFFFFF"/>
          <w:lang w:val="en-US" w:eastAsia="zh-CN"/>
        </w:rPr>
        <w:t>1800</w:t>
      </w:r>
      <w:r>
        <w:rPr>
          <w:rFonts w:hint="eastAsia" w:ascii="仿宋" w:hAnsi="仿宋" w:eastAsia="仿宋" w:cs="仿宋_GB2312"/>
          <w:kern w:val="0"/>
          <w:sz w:val="32"/>
          <w:szCs w:val="32"/>
          <w:shd w:val="clear" w:color="auto" w:fill="FFFFFF"/>
        </w:rPr>
        <w:t>万元，预算完成率大于</w:t>
      </w:r>
      <w:r>
        <w:rPr>
          <w:rFonts w:ascii="仿宋" w:hAnsi="仿宋" w:eastAsia="仿宋" w:cs="仿宋_GB2312"/>
          <w:kern w:val="0"/>
          <w:sz w:val="32"/>
          <w:szCs w:val="32"/>
          <w:shd w:val="clear" w:color="auto" w:fill="FFFFFF"/>
        </w:rPr>
        <w:t>95%</w:t>
      </w:r>
      <w:r>
        <w:rPr>
          <w:rFonts w:hint="eastAsia" w:ascii="仿宋" w:hAnsi="仿宋" w:eastAsia="仿宋" w:cs="仿宋_GB2312"/>
          <w:kern w:val="0"/>
          <w:sz w:val="32"/>
          <w:szCs w:val="32"/>
          <w:shd w:val="clear" w:color="auto" w:fill="FFFFFF"/>
        </w:rPr>
        <w:t>，得</w:t>
      </w:r>
      <w:r>
        <w:rPr>
          <w:rFonts w:ascii="仿宋" w:hAnsi="仿宋" w:eastAsia="仿宋" w:cs="仿宋_GB2312"/>
          <w:kern w:val="0"/>
          <w:sz w:val="32"/>
          <w:szCs w:val="32"/>
          <w:shd w:val="clear" w:color="auto" w:fill="FFFFFF"/>
        </w:rPr>
        <w:t>5</w:t>
      </w:r>
      <w:r>
        <w:rPr>
          <w:rFonts w:hint="eastAsia" w:ascii="仿宋" w:hAnsi="仿宋" w:eastAsia="仿宋" w:cs="仿宋_GB2312"/>
          <w:kern w:val="0"/>
          <w:sz w:val="32"/>
          <w:szCs w:val="32"/>
          <w:shd w:val="clear" w:color="auto" w:fill="FFFFFF"/>
        </w:rPr>
        <w:t>分。</w:t>
      </w:r>
    </w:p>
    <w:p w14:paraId="7222D7EA">
      <w:pPr>
        <w:widowControl/>
        <w:shd w:val="clear" w:color="auto" w:fill="FFFFFF"/>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、预算调整率（</w:t>
      </w: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分）。</w:t>
      </w:r>
      <w:r>
        <w:rPr>
          <w:rFonts w:hint="eastAsia" w:ascii="仿宋" w:hAnsi="仿宋" w:eastAsia="仿宋" w:cs="仿宋_GB2312"/>
          <w:kern w:val="0"/>
          <w:sz w:val="32"/>
          <w:szCs w:val="32"/>
          <w:shd w:val="clear" w:color="auto" w:fill="FFFFFF"/>
        </w:rPr>
        <w:t>我</w:t>
      </w:r>
      <w:r>
        <w:rPr>
          <w:rFonts w:hint="eastAsia" w:ascii="仿宋" w:hAnsi="仿宋" w:eastAsia="仿宋" w:cs="仿宋_GB2312"/>
          <w:kern w:val="0"/>
          <w:sz w:val="32"/>
          <w:szCs w:val="32"/>
          <w:shd w:val="clear" w:color="auto" w:fill="FFFFFF"/>
          <w:lang w:eastAsia="zh-CN"/>
        </w:rPr>
        <w:t>镇</w:t>
      </w:r>
      <w:r>
        <w:rPr>
          <w:rFonts w:hint="eastAsia" w:ascii="仿宋" w:hAnsi="仿宋" w:eastAsia="仿宋" w:cs="仿宋_GB2312"/>
          <w:kern w:val="0"/>
          <w:sz w:val="32"/>
          <w:szCs w:val="32"/>
          <w:shd w:val="clear" w:color="auto" w:fill="FFFFFF"/>
        </w:rPr>
        <w:t>本年度预算进行调整，预算调整率等于</w:t>
      </w:r>
      <w:r>
        <w:rPr>
          <w:rFonts w:hint="eastAsia" w:ascii="仿宋" w:hAnsi="仿宋" w:eastAsia="仿宋" w:cs="仿宋_GB2312"/>
          <w:kern w:val="0"/>
          <w:sz w:val="32"/>
          <w:szCs w:val="32"/>
          <w:shd w:val="clear" w:color="auto" w:fill="FFFFFF"/>
          <w:lang w:val="en-US" w:eastAsia="zh-CN"/>
        </w:rPr>
        <w:t>0.42</w:t>
      </w:r>
      <w:r>
        <w:rPr>
          <w:rFonts w:ascii="仿宋" w:hAnsi="仿宋" w:eastAsia="仿宋" w:cs="仿宋_GB2312"/>
          <w:kern w:val="0"/>
          <w:sz w:val="32"/>
          <w:szCs w:val="32"/>
          <w:shd w:val="clear" w:color="auto" w:fill="FFFFFF"/>
        </w:rPr>
        <w:t>%</w:t>
      </w:r>
      <w:r>
        <w:rPr>
          <w:rFonts w:hint="eastAsia" w:ascii="仿宋" w:hAnsi="仿宋" w:eastAsia="仿宋" w:cs="仿宋_GB2312"/>
          <w:kern w:val="0"/>
          <w:sz w:val="32"/>
          <w:szCs w:val="32"/>
          <w:shd w:val="clear" w:color="auto" w:fill="FFFFFF"/>
        </w:rPr>
        <w:t>，得</w:t>
      </w:r>
      <w:r>
        <w:rPr>
          <w:rFonts w:ascii="仿宋" w:hAnsi="仿宋" w:eastAsia="仿宋" w:cs="仿宋_GB2312"/>
          <w:kern w:val="0"/>
          <w:sz w:val="32"/>
          <w:szCs w:val="32"/>
          <w:shd w:val="clear" w:color="auto" w:fill="FFFFFF"/>
        </w:rPr>
        <w:t>3</w:t>
      </w:r>
      <w:r>
        <w:rPr>
          <w:rFonts w:hint="eastAsia" w:ascii="仿宋" w:hAnsi="仿宋" w:eastAsia="仿宋" w:cs="仿宋_GB2312"/>
          <w:kern w:val="0"/>
          <w:sz w:val="32"/>
          <w:szCs w:val="32"/>
          <w:shd w:val="clear" w:color="auto" w:fill="FFFFFF"/>
        </w:rPr>
        <w:t>分。</w:t>
      </w:r>
    </w:p>
    <w:p w14:paraId="0D9BF75C">
      <w:pPr>
        <w:shd w:val="clear" w:color="auto" w:fill="FFFFFF"/>
        <w:spacing w:line="600" w:lineRule="exact"/>
        <w:ind w:firstLine="643" w:firstLineChars="200"/>
        <w:rPr>
          <w:rFonts w:ascii="仿宋" w:hAnsi="仿宋" w:eastAsia="仿宋" w:cs="仿宋_GB2312"/>
          <w:color w:val="000000"/>
          <w:kern w:val="0"/>
          <w:sz w:val="32"/>
          <w:szCs w:val="32"/>
          <w:shd w:val="clear" w:color="auto" w:fill="FFFFFF"/>
        </w:rPr>
      </w:pP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、支付进度率（</w:t>
      </w:r>
      <w:r>
        <w:rPr>
          <w:rFonts w:ascii="仿宋" w:hAnsi="仿宋" w:eastAsia="仿宋" w:cs="宋体"/>
          <w:b/>
          <w:bCs/>
          <w:color w:val="000000"/>
          <w:kern w:val="0"/>
          <w:sz w:val="32"/>
          <w:szCs w:val="32"/>
        </w:rPr>
        <w:t>5</w:t>
      </w:r>
      <w:r>
        <w:rPr>
          <w:rFonts w:hint="eastAsia" w:ascii="仿宋" w:hAnsi="仿宋" w:eastAsia="仿宋" w:cs="宋体"/>
          <w:b/>
          <w:bCs/>
          <w:color w:val="000000"/>
          <w:kern w:val="0"/>
          <w:sz w:val="32"/>
          <w:szCs w:val="32"/>
        </w:rPr>
        <w:t>分）。</w:t>
      </w:r>
      <w:r>
        <w:rPr>
          <w:rFonts w:hint="eastAsia" w:ascii="仿宋" w:hAnsi="仿宋" w:eastAsia="仿宋" w:cs="仿宋_GB2312"/>
          <w:color w:val="000000"/>
          <w:kern w:val="0"/>
          <w:sz w:val="32"/>
          <w:szCs w:val="32"/>
          <w:shd w:val="clear" w:color="auto" w:fill="FFFFFF"/>
        </w:rPr>
        <w:t>我</w:t>
      </w:r>
      <w:r>
        <w:rPr>
          <w:rFonts w:hint="eastAsia" w:ascii="仿宋" w:hAnsi="仿宋" w:eastAsia="仿宋" w:cs="仿宋_GB2312"/>
          <w:color w:val="000000"/>
          <w:kern w:val="0"/>
          <w:sz w:val="32"/>
          <w:szCs w:val="32"/>
          <w:shd w:val="clear" w:color="auto" w:fill="FFFFFF"/>
          <w:lang w:eastAsia="zh-CN"/>
        </w:rPr>
        <w:t>镇</w:t>
      </w:r>
      <w:r>
        <w:rPr>
          <w:rFonts w:ascii="仿宋" w:hAnsi="仿宋" w:eastAsia="仿宋" w:cs="仿宋_GB2312"/>
          <w:color w:val="000000"/>
          <w:kern w:val="0"/>
          <w:sz w:val="32"/>
          <w:szCs w:val="32"/>
          <w:shd w:val="clear" w:color="auto" w:fill="FFFFFF"/>
        </w:rPr>
        <w:t>2021</w:t>
      </w:r>
      <w:r>
        <w:rPr>
          <w:rFonts w:hint="eastAsia" w:ascii="仿宋" w:hAnsi="仿宋" w:eastAsia="仿宋" w:cs="仿宋_GB2312"/>
          <w:color w:val="000000"/>
          <w:kern w:val="0"/>
          <w:sz w:val="32"/>
          <w:szCs w:val="32"/>
          <w:shd w:val="clear" w:color="auto" w:fill="FFFFFF"/>
        </w:rPr>
        <w:t>年度经费年度支付数为</w:t>
      </w:r>
      <w:r>
        <w:rPr>
          <w:rFonts w:hint="eastAsia" w:ascii="仿宋" w:hAnsi="仿宋" w:eastAsia="仿宋" w:cs="仿宋_GB2312"/>
          <w:color w:val="000000"/>
          <w:kern w:val="0"/>
          <w:sz w:val="32"/>
          <w:szCs w:val="32"/>
          <w:shd w:val="clear" w:color="auto" w:fill="FFFFFF"/>
          <w:lang w:val="en-US" w:eastAsia="zh-CN"/>
        </w:rPr>
        <w:t>1807.58</w:t>
      </w:r>
      <w:r>
        <w:rPr>
          <w:rFonts w:hint="eastAsia" w:ascii="仿宋" w:hAnsi="仿宋" w:eastAsia="仿宋" w:cs="仿宋_GB2312"/>
          <w:color w:val="000000"/>
          <w:kern w:val="0"/>
          <w:sz w:val="32"/>
          <w:szCs w:val="32"/>
          <w:shd w:val="clear" w:color="auto" w:fill="FFFFFF"/>
        </w:rPr>
        <w:t>万元，年度任务数为</w:t>
      </w:r>
      <w:r>
        <w:rPr>
          <w:rFonts w:hint="eastAsia" w:ascii="仿宋" w:hAnsi="仿宋" w:eastAsia="仿宋" w:cs="仿宋_GB2312"/>
          <w:color w:val="000000"/>
          <w:kern w:val="0"/>
          <w:sz w:val="32"/>
          <w:szCs w:val="32"/>
          <w:shd w:val="clear" w:color="auto" w:fill="FFFFFF"/>
          <w:lang w:val="en-US" w:eastAsia="zh-CN"/>
        </w:rPr>
        <w:t>1807.58</w:t>
      </w:r>
      <w:r>
        <w:rPr>
          <w:rFonts w:hint="eastAsia" w:ascii="仿宋" w:hAnsi="仿宋" w:eastAsia="仿宋" w:cs="仿宋_GB2312"/>
          <w:color w:val="000000"/>
          <w:kern w:val="0"/>
          <w:sz w:val="32"/>
          <w:szCs w:val="32"/>
          <w:shd w:val="clear" w:color="auto" w:fill="FFFFFF"/>
        </w:rPr>
        <w:t>万元，按照支付进度率的公式计算，支付进度率为</w:t>
      </w:r>
      <w:r>
        <w:rPr>
          <w:rFonts w:ascii="仿宋" w:hAnsi="仿宋" w:eastAsia="仿宋" w:cs="仿宋_GB2312"/>
          <w:color w:val="000000"/>
          <w:kern w:val="0"/>
          <w:sz w:val="32"/>
          <w:szCs w:val="32"/>
          <w:shd w:val="clear" w:color="auto" w:fill="FFFFFF"/>
        </w:rPr>
        <w:t>100%</w:t>
      </w:r>
      <w:r>
        <w:rPr>
          <w:rFonts w:hint="eastAsia" w:ascii="仿宋" w:hAnsi="仿宋" w:eastAsia="仿宋" w:cs="仿宋_GB2312"/>
          <w:color w:val="000000"/>
          <w:kern w:val="0"/>
          <w:sz w:val="32"/>
          <w:szCs w:val="32"/>
          <w:shd w:val="clear" w:color="auto" w:fill="FFFFFF"/>
        </w:rPr>
        <w:t>，得分</w:t>
      </w:r>
      <w:r>
        <w:rPr>
          <w:rFonts w:ascii="仿宋" w:hAnsi="仿宋" w:eastAsia="仿宋" w:cs="仿宋_GB2312"/>
          <w:color w:val="000000"/>
          <w:kern w:val="0"/>
          <w:sz w:val="32"/>
          <w:szCs w:val="32"/>
          <w:shd w:val="clear" w:color="auto" w:fill="FFFFFF"/>
        </w:rPr>
        <w:t>5</w:t>
      </w:r>
      <w:r>
        <w:rPr>
          <w:rFonts w:hint="eastAsia" w:ascii="仿宋" w:hAnsi="仿宋" w:eastAsia="仿宋" w:cs="仿宋_GB2312"/>
          <w:color w:val="000000"/>
          <w:kern w:val="0"/>
          <w:sz w:val="32"/>
          <w:szCs w:val="32"/>
          <w:shd w:val="clear" w:color="auto" w:fill="FFFFFF"/>
        </w:rPr>
        <w:t>分。</w:t>
      </w:r>
    </w:p>
    <w:p w14:paraId="1D2C44A8">
      <w:pPr>
        <w:shd w:val="clear" w:color="auto" w:fill="FFFFFF"/>
        <w:spacing w:line="600" w:lineRule="exact"/>
        <w:ind w:firstLine="643" w:firstLineChars="200"/>
        <w:rPr>
          <w:rFonts w:ascii="仿宋" w:hAnsi="仿宋" w:eastAsia="仿宋" w:cs="仿宋_GB2312"/>
          <w:color w:val="000000"/>
          <w:kern w:val="0"/>
          <w:sz w:val="32"/>
          <w:szCs w:val="32"/>
          <w:shd w:val="clear" w:color="auto" w:fill="FFFFFF"/>
        </w:rPr>
      </w:pPr>
      <w:r>
        <w:rPr>
          <w:rFonts w:ascii="仿宋" w:hAnsi="仿宋" w:eastAsia="仿宋" w:cs="宋体"/>
          <w:b/>
          <w:bCs/>
          <w:color w:val="000000"/>
          <w:kern w:val="0"/>
          <w:sz w:val="32"/>
          <w:szCs w:val="32"/>
        </w:rPr>
        <w:t>4</w:t>
      </w:r>
      <w:r>
        <w:rPr>
          <w:rFonts w:hint="eastAsia" w:ascii="仿宋" w:hAnsi="仿宋" w:eastAsia="仿宋" w:cs="宋体"/>
          <w:b/>
          <w:bCs/>
          <w:color w:val="000000"/>
          <w:kern w:val="0"/>
          <w:sz w:val="32"/>
          <w:szCs w:val="32"/>
        </w:rPr>
        <w:t>、结转结余率（</w:t>
      </w:r>
      <w:r>
        <w:rPr>
          <w:rFonts w:ascii="仿宋" w:hAnsi="仿宋" w:eastAsia="仿宋" w:cs="宋体"/>
          <w:b/>
          <w:bCs/>
          <w:color w:val="000000"/>
          <w:kern w:val="0"/>
          <w:sz w:val="32"/>
          <w:szCs w:val="32"/>
        </w:rPr>
        <w:t>4</w:t>
      </w:r>
      <w:r>
        <w:rPr>
          <w:rFonts w:hint="eastAsia" w:ascii="仿宋" w:hAnsi="仿宋" w:eastAsia="仿宋" w:cs="宋体"/>
          <w:b/>
          <w:bCs/>
          <w:color w:val="000000"/>
          <w:kern w:val="0"/>
          <w:sz w:val="32"/>
          <w:szCs w:val="32"/>
        </w:rPr>
        <w:t>分）。</w:t>
      </w:r>
      <w:r>
        <w:rPr>
          <w:rFonts w:hint="eastAsia" w:ascii="仿宋" w:hAnsi="仿宋" w:eastAsia="仿宋" w:cs="仿宋_GB2312"/>
          <w:color w:val="000000"/>
          <w:kern w:val="0"/>
          <w:sz w:val="32"/>
          <w:szCs w:val="32"/>
          <w:shd w:val="clear" w:color="auto" w:fill="FFFFFF"/>
        </w:rPr>
        <w:t>我</w:t>
      </w:r>
      <w:r>
        <w:rPr>
          <w:rFonts w:hint="eastAsia" w:ascii="仿宋" w:hAnsi="仿宋" w:eastAsia="仿宋" w:cs="仿宋_GB2312"/>
          <w:color w:val="000000"/>
          <w:kern w:val="0"/>
          <w:sz w:val="32"/>
          <w:szCs w:val="32"/>
          <w:shd w:val="clear" w:color="auto" w:fill="FFFFFF"/>
          <w:lang w:eastAsia="zh-CN"/>
        </w:rPr>
        <w:t>镇</w:t>
      </w:r>
      <w:r>
        <w:rPr>
          <w:rFonts w:hint="eastAsia" w:ascii="仿宋" w:hAnsi="仿宋" w:eastAsia="仿宋" w:cs="仿宋_GB2312"/>
          <w:color w:val="000000"/>
          <w:kern w:val="0"/>
          <w:sz w:val="32"/>
          <w:szCs w:val="32"/>
          <w:shd w:val="clear" w:color="auto" w:fill="FFFFFF"/>
        </w:rPr>
        <w:t>预算资金无结转结余情况，结转结余率等于</w:t>
      </w:r>
      <w:r>
        <w:rPr>
          <w:rFonts w:ascii="仿宋" w:hAnsi="仿宋" w:eastAsia="仿宋" w:cs="仿宋_GB2312"/>
          <w:color w:val="000000"/>
          <w:kern w:val="0"/>
          <w:sz w:val="32"/>
          <w:szCs w:val="32"/>
          <w:shd w:val="clear" w:color="auto" w:fill="FFFFFF"/>
        </w:rPr>
        <w:t>0</w:t>
      </w:r>
      <w:r>
        <w:rPr>
          <w:rFonts w:hint="eastAsia" w:ascii="仿宋" w:hAnsi="仿宋" w:eastAsia="仿宋" w:cs="仿宋_GB2312"/>
          <w:color w:val="000000"/>
          <w:kern w:val="0"/>
          <w:sz w:val="32"/>
          <w:szCs w:val="32"/>
          <w:shd w:val="clear" w:color="auto" w:fill="FFFFFF"/>
        </w:rPr>
        <w:t>，得</w:t>
      </w:r>
      <w:r>
        <w:rPr>
          <w:rFonts w:ascii="仿宋" w:hAnsi="仿宋" w:eastAsia="仿宋" w:cs="仿宋_GB2312"/>
          <w:color w:val="000000"/>
          <w:kern w:val="0"/>
          <w:sz w:val="32"/>
          <w:szCs w:val="32"/>
          <w:shd w:val="clear" w:color="auto" w:fill="FFFFFF"/>
        </w:rPr>
        <w:t>4</w:t>
      </w:r>
      <w:r>
        <w:rPr>
          <w:rFonts w:hint="eastAsia" w:ascii="仿宋" w:hAnsi="仿宋" w:eastAsia="仿宋" w:cs="仿宋_GB2312"/>
          <w:color w:val="000000"/>
          <w:kern w:val="0"/>
          <w:sz w:val="32"/>
          <w:szCs w:val="32"/>
          <w:shd w:val="clear" w:color="auto" w:fill="FFFFFF"/>
        </w:rPr>
        <w:t>分。</w:t>
      </w:r>
    </w:p>
    <w:p w14:paraId="2CF0B26A">
      <w:pPr>
        <w:widowControl/>
        <w:shd w:val="clear" w:color="auto" w:fill="FFFFFF"/>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5</w:t>
      </w:r>
      <w:r>
        <w:rPr>
          <w:rFonts w:hint="eastAsia" w:ascii="仿宋" w:hAnsi="仿宋" w:eastAsia="仿宋" w:cs="宋体"/>
          <w:b/>
          <w:bCs/>
          <w:color w:val="000000"/>
          <w:kern w:val="0"/>
          <w:sz w:val="32"/>
          <w:szCs w:val="32"/>
        </w:rPr>
        <w:t>、公用经费控制率（</w:t>
      </w:r>
      <w:r>
        <w:rPr>
          <w:rFonts w:ascii="仿宋" w:hAnsi="仿宋" w:eastAsia="仿宋" w:cs="宋体"/>
          <w:b/>
          <w:bCs/>
          <w:color w:val="000000"/>
          <w:kern w:val="0"/>
          <w:sz w:val="32"/>
          <w:szCs w:val="32"/>
        </w:rPr>
        <w:t>4</w:t>
      </w:r>
      <w:r>
        <w:rPr>
          <w:rFonts w:hint="eastAsia" w:ascii="仿宋" w:hAnsi="仿宋" w:eastAsia="仿宋" w:cs="宋体"/>
          <w:b/>
          <w:bCs/>
          <w:color w:val="000000"/>
          <w:kern w:val="0"/>
          <w:sz w:val="32"/>
          <w:szCs w:val="32"/>
        </w:rPr>
        <w:t>分）。</w:t>
      </w:r>
      <w:r>
        <w:rPr>
          <w:rFonts w:hint="eastAsia" w:ascii="仿宋" w:hAnsi="仿宋" w:eastAsia="仿宋" w:cs="仿宋_GB2312"/>
          <w:kern w:val="0"/>
          <w:sz w:val="32"/>
          <w:szCs w:val="32"/>
          <w:shd w:val="clear" w:color="auto" w:fill="FFFFFF"/>
        </w:rPr>
        <w:t>我</w:t>
      </w:r>
      <w:r>
        <w:rPr>
          <w:rFonts w:hint="eastAsia" w:ascii="仿宋" w:hAnsi="仿宋" w:eastAsia="仿宋" w:cs="仿宋_GB2312"/>
          <w:kern w:val="0"/>
          <w:sz w:val="32"/>
          <w:szCs w:val="32"/>
          <w:shd w:val="clear" w:color="auto" w:fill="FFFFFF"/>
          <w:lang w:eastAsia="zh-CN"/>
        </w:rPr>
        <w:t>镇</w:t>
      </w:r>
      <w:r>
        <w:rPr>
          <w:rFonts w:ascii="仿宋" w:hAnsi="仿宋" w:eastAsia="仿宋" w:cs="仿宋_GB2312"/>
          <w:kern w:val="0"/>
          <w:sz w:val="32"/>
          <w:szCs w:val="32"/>
          <w:shd w:val="clear" w:color="auto" w:fill="FFFFFF"/>
        </w:rPr>
        <w:t>2021</w:t>
      </w:r>
      <w:r>
        <w:rPr>
          <w:rFonts w:hint="eastAsia" w:ascii="仿宋" w:hAnsi="仿宋" w:eastAsia="仿宋" w:cs="仿宋_GB2312"/>
          <w:kern w:val="0"/>
          <w:sz w:val="32"/>
          <w:szCs w:val="32"/>
          <w:shd w:val="clear" w:color="auto" w:fill="FFFFFF"/>
        </w:rPr>
        <w:t>年实际支出公用经费</w:t>
      </w:r>
      <w:r>
        <w:rPr>
          <w:rFonts w:ascii="仿宋" w:hAnsi="仿宋" w:eastAsia="仿宋" w:cs="仿宋_GB2312"/>
          <w:kern w:val="0"/>
          <w:sz w:val="32"/>
          <w:szCs w:val="32"/>
          <w:shd w:val="clear" w:color="auto" w:fill="FFFFFF"/>
        </w:rPr>
        <w:t>100%</w:t>
      </w:r>
      <w:r>
        <w:rPr>
          <w:rFonts w:hint="eastAsia" w:ascii="仿宋" w:hAnsi="仿宋" w:eastAsia="仿宋" w:cs="仿宋_GB2312"/>
          <w:kern w:val="0"/>
          <w:sz w:val="32"/>
          <w:szCs w:val="32"/>
          <w:shd w:val="clear" w:color="auto" w:fill="FFFFFF"/>
        </w:rPr>
        <w:t>，得</w:t>
      </w:r>
      <w:r>
        <w:rPr>
          <w:rFonts w:ascii="仿宋" w:hAnsi="仿宋" w:eastAsia="仿宋" w:cs="仿宋_GB2312"/>
          <w:kern w:val="0"/>
          <w:sz w:val="32"/>
          <w:szCs w:val="32"/>
          <w:shd w:val="clear" w:color="auto" w:fill="FFFFFF"/>
        </w:rPr>
        <w:t>4</w:t>
      </w:r>
      <w:r>
        <w:rPr>
          <w:rFonts w:hint="eastAsia" w:ascii="仿宋" w:hAnsi="仿宋" w:eastAsia="仿宋" w:cs="仿宋_GB2312"/>
          <w:kern w:val="0"/>
          <w:sz w:val="32"/>
          <w:szCs w:val="32"/>
          <w:shd w:val="clear" w:color="auto" w:fill="FFFFFF"/>
        </w:rPr>
        <w:t>分。</w:t>
      </w:r>
    </w:p>
    <w:p w14:paraId="4F56A144">
      <w:pPr>
        <w:widowControl/>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6</w:t>
      </w:r>
      <w:r>
        <w:rPr>
          <w:rFonts w:hint="eastAsia" w:ascii="仿宋" w:hAnsi="仿宋" w:eastAsia="仿宋" w:cs="宋体"/>
          <w:b/>
          <w:bCs/>
          <w:color w:val="000000"/>
          <w:kern w:val="0"/>
          <w:sz w:val="32"/>
          <w:szCs w:val="32"/>
        </w:rPr>
        <w:t>、政府采购执行率（</w:t>
      </w:r>
      <w:r>
        <w:rPr>
          <w:rFonts w:ascii="仿宋" w:hAnsi="仿宋" w:eastAsia="仿宋" w:cs="宋体"/>
          <w:b/>
          <w:bCs/>
          <w:color w:val="000000"/>
          <w:kern w:val="0"/>
          <w:sz w:val="32"/>
          <w:szCs w:val="32"/>
        </w:rPr>
        <w:t>4</w:t>
      </w:r>
      <w:r>
        <w:rPr>
          <w:rFonts w:hint="eastAsia" w:ascii="仿宋" w:hAnsi="仿宋" w:eastAsia="仿宋" w:cs="宋体"/>
          <w:b/>
          <w:bCs/>
          <w:color w:val="000000"/>
          <w:kern w:val="0"/>
          <w:sz w:val="32"/>
          <w:szCs w:val="32"/>
        </w:rPr>
        <w:t>分）。</w:t>
      </w:r>
      <w:r>
        <w:rPr>
          <w:rFonts w:hint="eastAsia" w:ascii="仿宋" w:hAnsi="仿宋" w:eastAsia="仿宋" w:cs="仿宋_GB2312"/>
          <w:kern w:val="0"/>
          <w:sz w:val="32"/>
          <w:szCs w:val="32"/>
          <w:shd w:val="clear" w:color="auto" w:fill="FFFFFF"/>
        </w:rPr>
        <w:t>今年无财政局备案的政府采购事项，得</w:t>
      </w:r>
      <w:r>
        <w:rPr>
          <w:rFonts w:ascii="仿宋" w:hAnsi="仿宋" w:eastAsia="仿宋" w:cs="仿宋_GB2312"/>
          <w:kern w:val="0"/>
          <w:sz w:val="32"/>
          <w:szCs w:val="32"/>
          <w:shd w:val="clear" w:color="auto" w:fill="FFFFFF"/>
        </w:rPr>
        <w:t>4</w:t>
      </w:r>
      <w:r>
        <w:rPr>
          <w:rFonts w:hint="eastAsia" w:ascii="仿宋" w:hAnsi="仿宋" w:eastAsia="仿宋" w:cs="仿宋_GB2312"/>
          <w:kern w:val="0"/>
          <w:sz w:val="32"/>
          <w:szCs w:val="32"/>
          <w:shd w:val="clear" w:color="auto" w:fill="FFFFFF"/>
        </w:rPr>
        <w:t>分。</w:t>
      </w:r>
    </w:p>
    <w:p w14:paraId="2B6CA58C">
      <w:pPr>
        <w:widowControl/>
        <w:shd w:val="clear" w:color="auto" w:fill="FFFFFF"/>
        <w:spacing w:line="600" w:lineRule="exact"/>
        <w:ind w:firstLine="640" w:firstLineChars="200"/>
        <w:rPr>
          <w:rFonts w:ascii="楷体" w:hAnsi="楷体" w:eastAsia="楷体" w:cs="仿宋_GB2312"/>
          <w:kern w:val="0"/>
          <w:sz w:val="32"/>
          <w:szCs w:val="32"/>
          <w:shd w:val="clear" w:color="auto" w:fill="FFFFFF"/>
        </w:rPr>
      </w:pPr>
      <w:r>
        <w:rPr>
          <w:rFonts w:hint="eastAsia" w:ascii="楷体" w:hAnsi="楷体" w:eastAsia="楷体" w:cs="宋体"/>
          <w:bCs/>
          <w:color w:val="000000"/>
          <w:kern w:val="0"/>
          <w:sz w:val="32"/>
          <w:szCs w:val="32"/>
        </w:rPr>
        <w:t>（四）预算管理情况</w:t>
      </w:r>
      <w:r>
        <w:rPr>
          <w:rFonts w:hint="eastAsia" w:ascii="楷体" w:hAnsi="楷体" w:eastAsia="楷体" w:cs="楷体"/>
          <w:bCs/>
          <w:kern w:val="0"/>
          <w:sz w:val="32"/>
          <w:szCs w:val="32"/>
          <w:shd w:val="clear" w:color="auto" w:fill="FFFFFF"/>
        </w:rPr>
        <w:t>（</w:t>
      </w:r>
      <w:r>
        <w:rPr>
          <w:rFonts w:ascii="楷体" w:hAnsi="楷体" w:eastAsia="楷体" w:cs="楷体"/>
          <w:bCs/>
          <w:kern w:val="0"/>
          <w:sz w:val="32"/>
          <w:szCs w:val="32"/>
          <w:shd w:val="clear" w:color="auto" w:fill="FFFFFF"/>
        </w:rPr>
        <w:t>15</w:t>
      </w:r>
      <w:r>
        <w:rPr>
          <w:rFonts w:hint="eastAsia" w:ascii="楷体" w:hAnsi="楷体" w:eastAsia="楷体" w:cs="楷体"/>
          <w:bCs/>
          <w:kern w:val="0"/>
          <w:sz w:val="32"/>
          <w:szCs w:val="32"/>
          <w:shd w:val="clear" w:color="auto" w:fill="FFFFFF"/>
        </w:rPr>
        <w:t>分）。</w:t>
      </w:r>
    </w:p>
    <w:p w14:paraId="0B140B74">
      <w:pPr>
        <w:widowControl/>
        <w:shd w:val="clear" w:color="auto" w:fill="FFFFFF"/>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、资金使用合规性（</w:t>
      </w:r>
      <w:r>
        <w:rPr>
          <w:rFonts w:ascii="仿宋" w:hAnsi="仿宋" w:eastAsia="仿宋" w:cs="宋体"/>
          <w:b/>
          <w:bCs/>
          <w:color w:val="000000"/>
          <w:kern w:val="0"/>
          <w:sz w:val="32"/>
          <w:szCs w:val="32"/>
        </w:rPr>
        <w:t>8</w:t>
      </w:r>
      <w:r>
        <w:rPr>
          <w:rFonts w:hint="eastAsia" w:ascii="仿宋" w:hAnsi="仿宋" w:eastAsia="仿宋" w:cs="宋体"/>
          <w:b/>
          <w:bCs/>
          <w:color w:val="000000"/>
          <w:kern w:val="0"/>
          <w:sz w:val="32"/>
          <w:szCs w:val="32"/>
        </w:rPr>
        <w:t>分）。</w:t>
      </w:r>
      <w:r>
        <w:rPr>
          <w:rFonts w:hint="eastAsia" w:ascii="仿宋" w:hAnsi="仿宋" w:eastAsia="仿宋" w:cs="仿宋_GB2312"/>
          <w:kern w:val="0"/>
          <w:sz w:val="32"/>
          <w:szCs w:val="32"/>
          <w:shd w:val="clear" w:color="auto" w:fill="FFFFFF"/>
        </w:rPr>
        <w:t>我</w:t>
      </w:r>
      <w:r>
        <w:rPr>
          <w:rFonts w:hint="eastAsia" w:ascii="仿宋" w:hAnsi="仿宋" w:eastAsia="仿宋" w:cs="仿宋_GB2312"/>
          <w:kern w:val="0"/>
          <w:sz w:val="32"/>
          <w:szCs w:val="32"/>
          <w:shd w:val="clear" w:color="auto" w:fill="FFFFFF"/>
          <w:lang w:eastAsia="zh-CN"/>
        </w:rPr>
        <w:t>镇</w:t>
      </w:r>
      <w:r>
        <w:rPr>
          <w:rFonts w:hint="eastAsia" w:ascii="仿宋" w:hAnsi="仿宋" w:eastAsia="仿宋" w:cs="仿宋_GB2312"/>
          <w:kern w:val="0"/>
          <w:sz w:val="32"/>
          <w:szCs w:val="32"/>
          <w:shd w:val="clear" w:color="auto" w:fill="FFFFFF"/>
        </w:rPr>
        <w:t>经费开支符合国家财经法规和财务管理制度规定以及有关部门资金管理办法的规定；资金的拨付有完整的审批过程和手续；符合部门预算批复的用途；不存在截留情况；不存在挤占情况；不存在挪用情况；不存在虚列支出等情况。得</w:t>
      </w:r>
      <w:r>
        <w:rPr>
          <w:rFonts w:ascii="仿宋" w:hAnsi="仿宋" w:eastAsia="仿宋" w:cs="仿宋_GB2312"/>
          <w:kern w:val="0"/>
          <w:sz w:val="32"/>
          <w:szCs w:val="32"/>
          <w:shd w:val="clear" w:color="auto" w:fill="FFFFFF"/>
        </w:rPr>
        <w:t>8</w:t>
      </w:r>
      <w:r>
        <w:rPr>
          <w:rFonts w:hint="eastAsia" w:ascii="仿宋" w:hAnsi="仿宋" w:eastAsia="仿宋" w:cs="仿宋_GB2312"/>
          <w:kern w:val="0"/>
          <w:sz w:val="32"/>
          <w:szCs w:val="32"/>
          <w:shd w:val="clear" w:color="auto" w:fill="FFFFFF"/>
        </w:rPr>
        <w:t>分。</w:t>
      </w:r>
    </w:p>
    <w:p w14:paraId="2EC2608E">
      <w:pPr>
        <w:shd w:val="clear" w:color="auto" w:fill="FFFFFF"/>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、预决算信息公开性（</w:t>
      </w: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分）。</w:t>
      </w:r>
      <w:r>
        <w:rPr>
          <w:rFonts w:hint="eastAsia" w:ascii="仿宋" w:hAnsi="仿宋" w:eastAsia="仿宋" w:cs="仿宋_GB2312"/>
          <w:kern w:val="0"/>
          <w:sz w:val="32"/>
          <w:szCs w:val="32"/>
          <w:shd w:val="clear" w:color="auto" w:fill="FFFFFF"/>
        </w:rPr>
        <w:t>我</w:t>
      </w:r>
      <w:r>
        <w:rPr>
          <w:rFonts w:hint="eastAsia" w:ascii="仿宋" w:hAnsi="仿宋" w:eastAsia="仿宋" w:cs="仿宋_GB2312"/>
          <w:kern w:val="0"/>
          <w:sz w:val="32"/>
          <w:szCs w:val="32"/>
          <w:shd w:val="clear" w:color="auto" w:fill="FFFFFF"/>
          <w:lang w:eastAsia="zh-CN"/>
        </w:rPr>
        <w:t>镇</w:t>
      </w:r>
      <w:r>
        <w:rPr>
          <w:rFonts w:hint="eastAsia" w:ascii="仿宋" w:hAnsi="仿宋" w:eastAsia="仿宋" w:cs="仿宋_GB2312"/>
          <w:kern w:val="0"/>
          <w:sz w:val="32"/>
          <w:szCs w:val="32"/>
          <w:shd w:val="clear" w:color="auto" w:fill="FFFFFF"/>
        </w:rPr>
        <w:t>严格执行预决算公开的有关规定，按规定内容、规定时限公开了预决算信息，得</w:t>
      </w:r>
      <w:r>
        <w:rPr>
          <w:rFonts w:ascii="仿宋" w:hAnsi="仿宋" w:eastAsia="仿宋" w:cs="仿宋_GB2312"/>
          <w:kern w:val="0"/>
          <w:sz w:val="32"/>
          <w:szCs w:val="32"/>
          <w:shd w:val="clear" w:color="auto" w:fill="FFFFFF"/>
        </w:rPr>
        <w:t>3</w:t>
      </w:r>
      <w:r>
        <w:rPr>
          <w:rFonts w:hint="eastAsia" w:ascii="仿宋" w:hAnsi="仿宋" w:eastAsia="仿宋" w:cs="仿宋_GB2312"/>
          <w:kern w:val="0"/>
          <w:sz w:val="32"/>
          <w:szCs w:val="32"/>
          <w:shd w:val="clear" w:color="auto" w:fill="FFFFFF"/>
        </w:rPr>
        <w:t>分。</w:t>
      </w:r>
    </w:p>
    <w:p w14:paraId="4F9EE9E5">
      <w:pPr>
        <w:shd w:val="clear" w:color="auto" w:fill="FFFFFF"/>
        <w:spacing w:line="600" w:lineRule="exact"/>
        <w:ind w:firstLine="643" w:firstLineChars="200"/>
        <w:rPr>
          <w:rFonts w:ascii="楷体" w:hAnsi="楷体" w:eastAsia="楷体" w:cs="仿宋_GB2312"/>
          <w:kern w:val="0"/>
          <w:sz w:val="32"/>
          <w:szCs w:val="32"/>
          <w:shd w:val="clear" w:color="auto" w:fill="FFFFFF"/>
        </w:rPr>
      </w:pP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、基础信息完善性（</w:t>
      </w:r>
      <w:r>
        <w:rPr>
          <w:rFonts w:ascii="仿宋" w:hAnsi="仿宋" w:eastAsia="仿宋" w:cs="宋体"/>
          <w:b/>
          <w:bCs/>
          <w:color w:val="000000"/>
          <w:kern w:val="0"/>
          <w:sz w:val="32"/>
          <w:szCs w:val="32"/>
        </w:rPr>
        <w:t>4</w:t>
      </w:r>
      <w:r>
        <w:rPr>
          <w:rFonts w:hint="eastAsia" w:ascii="仿宋" w:hAnsi="仿宋" w:eastAsia="仿宋" w:cs="宋体"/>
          <w:b/>
          <w:bCs/>
          <w:color w:val="000000"/>
          <w:kern w:val="0"/>
          <w:sz w:val="32"/>
          <w:szCs w:val="32"/>
        </w:rPr>
        <w:t>分）。</w:t>
      </w:r>
      <w:r>
        <w:rPr>
          <w:rFonts w:hint="eastAsia" w:ascii="仿宋" w:hAnsi="仿宋" w:eastAsia="仿宋" w:cs="仿宋_GB2312"/>
          <w:color w:val="000000"/>
          <w:kern w:val="0"/>
          <w:sz w:val="32"/>
          <w:szCs w:val="32"/>
          <w:shd w:val="clear" w:color="auto" w:fill="FFFFFF"/>
        </w:rPr>
        <w:t>我</w:t>
      </w:r>
      <w:r>
        <w:rPr>
          <w:rFonts w:hint="eastAsia" w:ascii="仿宋" w:hAnsi="仿宋" w:eastAsia="仿宋" w:cs="仿宋_GB2312"/>
          <w:color w:val="000000"/>
          <w:kern w:val="0"/>
          <w:sz w:val="32"/>
          <w:szCs w:val="32"/>
          <w:shd w:val="clear" w:color="auto" w:fill="FFFFFF"/>
          <w:lang w:eastAsia="zh-CN"/>
        </w:rPr>
        <w:t>镇</w:t>
      </w:r>
      <w:r>
        <w:rPr>
          <w:rFonts w:hint="eastAsia" w:ascii="仿宋" w:hAnsi="仿宋" w:eastAsia="仿宋" w:cs="仿宋_GB2312"/>
          <w:color w:val="000000"/>
          <w:kern w:val="0"/>
          <w:sz w:val="32"/>
          <w:szCs w:val="32"/>
          <w:shd w:val="clear" w:color="auto" w:fill="FFFFFF"/>
        </w:rPr>
        <w:t>财务管理制度健全，基础信息完善，资料真实、完整、准确，得</w:t>
      </w:r>
      <w:r>
        <w:rPr>
          <w:rFonts w:ascii="楷体" w:hAnsi="楷体" w:eastAsia="楷体" w:cs="仿宋_GB2312"/>
          <w:kern w:val="0"/>
          <w:sz w:val="32"/>
          <w:szCs w:val="32"/>
          <w:shd w:val="clear" w:color="auto" w:fill="FFFFFF"/>
        </w:rPr>
        <w:t>4</w:t>
      </w:r>
      <w:r>
        <w:rPr>
          <w:rFonts w:hint="eastAsia" w:ascii="楷体" w:hAnsi="楷体" w:eastAsia="楷体" w:cs="仿宋_GB2312"/>
          <w:kern w:val="0"/>
          <w:sz w:val="32"/>
          <w:szCs w:val="32"/>
          <w:shd w:val="clear" w:color="auto" w:fill="FFFFFF"/>
        </w:rPr>
        <w:t>分。</w:t>
      </w:r>
    </w:p>
    <w:p w14:paraId="32416BBF">
      <w:pPr>
        <w:widowControl/>
        <w:shd w:val="clear" w:color="auto" w:fill="FFFFFF"/>
        <w:spacing w:line="600" w:lineRule="exact"/>
        <w:ind w:firstLine="640" w:firstLineChars="200"/>
        <w:rPr>
          <w:rFonts w:ascii="楷体" w:hAnsi="楷体" w:eastAsia="楷体" w:cs="楷体"/>
          <w:bCs/>
          <w:kern w:val="0"/>
          <w:sz w:val="32"/>
          <w:szCs w:val="32"/>
          <w:shd w:val="clear" w:color="auto" w:fill="FFFFFF"/>
        </w:rPr>
      </w:pPr>
      <w:r>
        <w:rPr>
          <w:rFonts w:hint="eastAsia" w:ascii="楷体" w:hAnsi="楷体" w:eastAsia="楷体" w:cs="宋体"/>
          <w:bCs/>
          <w:color w:val="000000"/>
          <w:kern w:val="0"/>
          <w:sz w:val="32"/>
          <w:szCs w:val="32"/>
        </w:rPr>
        <w:t>（五）资产管理情况</w:t>
      </w:r>
      <w:r>
        <w:rPr>
          <w:rFonts w:hint="eastAsia" w:ascii="楷体" w:hAnsi="楷体" w:eastAsia="楷体" w:cs="楷体"/>
          <w:bCs/>
          <w:kern w:val="0"/>
          <w:sz w:val="32"/>
          <w:szCs w:val="32"/>
          <w:shd w:val="clear" w:color="auto" w:fill="FFFFFF"/>
        </w:rPr>
        <w:t>（</w:t>
      </w:r>
      <w:r>
        <w:rPr>
          <w:rFonts w:ascii="楷体" w:hAnsi="楷体" w:eastAsia="楷体" w:cs="楷体"/>
          <w:bCs/>
          <w:kern w:val="0"/>
          <w:sz w:val="32"/>
          <w:szCs w:val="32"/>
          <w:shd w:val="clear" w:color="auto" w:fill="FFFFFF"/>
        </w:rPr>
        <w:t>4</w:t>
      </w:r>
      <w:r>
        <w:rPr>
          <w:rFonts w:hint="eastAsia" w:ascii="楷体" w:hAnsi="楷体" w:eastAsia="楷体" w:cs="楷体"/>
          <w:bCs/>
          <w:kern w:val="0"/>
          <w:sz w:val="32"/>
          <w:szCs w:val="32"/>
          <w:shd w:val="clear" w:color="auto" w:fill="FFFFFF"/>
        </w:rPr>
        <w:t>分）。</w:t>
      </w:r>
    </w:p>
    <w:p w14:paraId="36489936">
      <w:pPr>
        <w:widowControl/>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、资产管理完整性（</w:t>
      </w: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分）。</w:t>
      </w:r>
      <w:r>
        <w:rPr>
          <w:rFonts w:hint="eastAsia" w:ascii="仿宋" w:hAnsi="仿宋" w:eastAsia="仿宋" w:cs="仿宋_GB2312"/>
          <w:kern w:val="0"/>
          <w:sz w:val="32"/>
          <w:szCs w:val="32"/>
          <w:shd w:val="clear" w:color="auto" w:fill="FFFFFF"/>
        </w:rPr>
        <w:t>我</w:t>
      </w:r>
      <w:r>
        <w:rPr>
          <w:rFonts w:hint="eastAsia" w:ascii="仿宋" w:hAnsi="仿宋" w:eastAsia="仿宋" w:cs="仿宋_GB2312"/>
          <w:kern w:val="0"/>
          <w:sz w:val="32"/>
          <w:szCs w:val="32"/>
          <w:shd w:val="clear" w:color="auto" w:fill="FFFFFF"/>
          <w:lang w:eastAsia="zh-CN"/>
        </w:rPr>
        <w:t>镇</w:t>
      </w:r>
      <w:r>
        <w:rPr>
          <w:rFonts w:hint="eastAsia" w:ascii="仿宋" w:hAnsi="仿宋" w:eastAsia="仿宋" w:cs="仿宋_GB2312"/>
          <w:kern w:val="0"/>
          <w:sz w:val="32"/>
          <w:szCs w:val="32"/>
          <w:shd w:val="clear" w:color="auto" w:fill="FFFFFF"/>
        </w:rPr>
        <w:t>资产保存完整；资产账务管理合规，</w:t>
      </w:r>
      <w:r>
        <w:rPr>
          <w:rFonts w:hint="eastAsia" w:ascii="仿宋" w:hAnsi="仿宋" w:eastAsia="仿宋" w:cs="仿宋_GB2312"/>
          <w:kern w:val="0"/>
          <w:sz w:val="32"/>
          <w:szCs w:val="32"/>
          <w:shd w:val="clear" w:color="auto" w:fill="FFFFFF"/>
          <w:lang w:eastAsia="zh-CN"/>
        </w:rPr>
        <w:t>账实</w:t>
      </w:r>
      <w:r>
        <w:rPr>
          <w:rFonts w:hint="eastAsia" w:ascii="仿宋" w:hAnsi="仿宋" w:eastAsia="仿宋" w:cs="仿宋_GB2312"/>
          <w:kern w:val="0"/>
          <w:sz w:val="32"/>
          <w:szCs w:val="32"/>
          <w:shd w:val="clear" w:color="auto" w:fill="FFFFFF"/>
        </w:rPr>
        <w:t>相符；但资产管理还是有不足，目前资产管理情况较好。该项工作扣减</w:t>
      </w:r>
      <w:r>
        <w:rPr>
          <w:rFonts w:ascii="仿宋" w:hAnsi="仿宋" w:eastAsia="仿宋" w:cs="仿宋_GB2312"/>
          <w:kern w:val="0"/>
          <w:sz w:val="32"/>
          <w:szCs w:val="32"/>
          <w:shd w:val="clear" w:color="auto" w:fill="FFFFFF"/>
        </w:rPr>
        <w:t>1</w:t>
      </w:r>
      <w:r>
        <w:rPr>
          <w:rFonts w:hint="eastAsia" w:ascii="仿宋" w:hAnsi="仿宋" w:eastAsia="仿宋" w:cs="仿宋_GB2312"/>
          <w:kern w:val="0"/>
          <w:sz w:val="32"/>
          <w:szCs w:val="32"/>
          <w:shd w:val="clear" w:color="auto" w:fill="FFFFFF"/>
        </w:rPr>
        <w:t>分，得</w:t>
      </w:r>
      <w:r>
        <w:rPr>
          <w:rFonts w:ascii="仿宋" w:hAnsi="仿宋" w:eastAsia="仿宋" w:cs="仿宋_GB2312"/>
          <w:kern w:val="0"/>
          <w:sz w:val="32"/>
          <w:szCs w:val="32"/>
          <w:shd w:val="clear" w:color="auto" w:fill="FFFFFF"/>
        </w:rPr>
        <w:t>1</w:t>
      </w:r>
      <w:r>
        <w:rPr>
          <w:rFonts w:hint="eastAsia" w:ascii="仿宋" w:hAnsi="仿宋" w:eastAsia="仿宋" w:cs="仿宋_GB2312"/>
          <w:kern w:val="0"/>
          <w:sz w:val="32"/>
          <w:szCs w:val="32"/>
          <w:shd w:val="clear" w:color="auto" w:fill="FFFFFF"/>
        </w:rPr>
        <w:t>分。</w:t>
      </w:r>
    </w:p>
    <w:p w14:paraId="276CF227">
      <w:pPr>
        <w:widowControl/>
        <w:shd w:val="clear" w:color="auto" w:fill="FFFFFF"/>
        <w:spacing w:line="600" w:lineRule="exact"/>
        <w:ind w:firstLine="643" w:firstLineChars="200"/>
        <w:rPr>
          <w:rFonts w:ascii="仿宋" w:hAnsi="仿宋" w:eastAsia="仿宋" w:cs="仿宋_GB2312"/>
          <w:kern w:val="0"/>
          <w:sz w:val="32"/>
          <w:szCs w:val="32"/>
          <w:shd w:val="clear" w:color="auto" w:fill="FFFFFF"/>
        </w:rPr>
      </w:pP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、固定资产利用率（</w:t>
      </w: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分）。</w:t>
      </w:r>
      <w:r>
        <w:rPr>
          <w:rFonts w:ascii="仿宋" w:hAnsi="仿宋" w:eastAsia="仿宋" w:cs="仿宋_GB2312"/>
          <w:kern w:val="0"/>
          <w:sz w:val="32"/>
          <w:szCs w:val="32"/>
          <w:shd w:val="clear" w:color="auto" w:fill="FFFFFF"/>
        </w:rPr>
        <w:t>2021</w:t>
      </w:r>
      <w:r>
        <w:rPr>
          <w:rFonts w:hint="eastAsia" w:ascii="仿宋" w:hAnsi="仿宋" w:eastAsia="仿宋" w:cs="仿宋_GB2312"/>
          <w:kern w:val="0"/>
          <w:sz w:val="32"/>
          <w:szCs w:val="32"/>
          <w:shd w:val="clear" w:color="auto" w:fill="FFFFFF"/>
        </w:rPr>
        <w:t>年</w:t>
      </w:r>
      <w:r>
        <w:rPr>
          <w:rFonts w:ascii="仿宋" w:hAnsi="仿宋" w:eastAsia="仿宋" w:cs="仿宋_GB2312"/>
          <w:kern w:val="0"/>
          <w:sz w:val="32"/>
          <w:szCs w:val="32"/>
          <w:shd w:val="clear" w:color="auto" w:fill="FFFFFF"/>
        </w:rPr>
        <w:t>12</w:t>
      </w:r>
      <w:r>
        <w:rPr>
          <w:rFonts w:hint="eastAsia" w:ascii="仿宋" w:hAnsi="仿宋" w:eastAsia="仿宋" w:cs="仿宋_GB2312"/>
          <w:kern w:val="0"/>
          <w:sz w:val="32"/>
          <w:szCs w:val="32"/>
          <w:shd w:val="clear" w:color="auto" w:fill="FFFFFF"/>
        </w:rPr>
        <w:t>月</w:t>
      </w:r>
      <w:r>
        <w:rPr>
          <w:rFonts w:ascii="仿宋" w:hAnsi="仿宋" w:eastAsia="仿宋" w:cs="仿宋_GB2312"/>
          <w:kern w:val="0"/>
          <w:sz w:val="32"/>
          <w:szCs w:val="32"/>
          <w:shd w:val="clear" w:color="auto" w:fill="FFFFFF"/>
        </w:rPr>
        <w:t>31</w:t>
      </w:r>
      <w:r>
        <w:rPr>
          <w:rFonts w:hint="eastAsia" w:ascii="仿宋" w:hAnsi="仿宋" w:eastAsia="仿宋" w:cs="仿宋_GB2312"/>
          <w:kern w:val="0"/>
          <w:sz w:val="32"/>
          <w:szCs w:val="32"/>
          <w:shd w:val="clear" w:color="auto" w:fill="FFFFFF"/>
        </w:rPr>
        <w:t>日，我</w:t>
      </w:r>
      <w:r>
        <w:rPr>
          <w:rFonts w:hint="eastAsia" w:ascii="仿宋" w:hAnsi="仿宋" w:eastAsia="仿宋" w:cs="仿宋_GB2312"/>
          <w:kern w:val="0"/>
          <w:sz w:val="32"/>
          <w:szCs w:val="32"/>
          <w:shd w:val="clear" w:color="auto" w:fill="FFFFFF"/>
          <w:lang w:eastAsia="zh-CN"/>
        </w:rPr>
        <w:t>镇</w:t>
      </w:r>
      <w:r>
        <w:rPr>
          <w:rFonts w:hint="eastAsia" w:ascii="仿宋" w:hAnsi="仿宋" w:eastAsia="仿宋" w:cs="仿宋_GB2312"/>
          <w:kern w:val="0"/>
          <w:sz w:val="32"/>
          <w:szCs w:val="32"/>
          <w:shd w:val="clear" w:color="auto" w:fill="FFFFFF"/>
        </w:rPr>
        <w:t>固定资产原值为</w:t>
      </w:r>
      <w:r>
        <w:rPr>
          <w:rFonts w:hint="eastAsia" w:ascii="仿宋" w:hAnsi="仿宋" w:eastAsia="仿宋" w:cs="仿宋_GB2312"/>
          <w:kern w:val="0"/>
          <w:sz w:val="32"/>
          <w:szCs w:val="32"/>
          <w:shd w:val="clear" w:color="auto" w:fill="FFFFFF"/>
          <w:lang w:val="en-US" w:eastAsia="zh-CN"/>
        </w:rPr>
        <w:t>156.158</w:t>
      </w:r>
      <w:r>
        <w:rPr>
          <w:rFonts w:hint="eastAsia" w:ascii="仿宋" w:hAnsi="仿宋" w:eastAsia="仿宋" w:cs="仿宋_GB2312"/>
          <w:kern w:val="0"/>
          <w:sz w:val="32"/>
          <w:szCs w:val="32"/>
          <w:shd w:val="clear" w:color="auto" w:fill="FFFFFF"/>
        </w:rPr>
        <w:t>万元，全部在用，按照方案计算，固定资产利用率</w:t>
      </w:r>
      <w:r>
        <w:rPr>
          <w:rFonts w:ascii="仿宋" w:hAnsi="仿宋" w:eastAsia="仿宋" w:cs="仿宋_GB2312"/>
          <w:kern w:val="0"/>
          <w:sz w:val="32"/>
          <w:szCs w:val="32"/>
          <w:shd w:val="clear" w:color="auto" w:fill="FFFFFF"/>
        </w:rPr>
        <w:t>100%</w:t>
      </w:r>
      <w:r>
        <w:rPr>
          <w:rFonts w:hint="eastAsia" w:ascii="仿宋" w:hAnsi="仿宋" w:eastAsia="仿宋" w:cs="仿宋_GB2312"/>
          <w:kern w:val="0"/>
          <w:sz w:val="32"/>
          <w:szCs w:val="32"/>
          <w:shd w:val="clear" w:color="auto" w:fill="FFFFFF"/>
        </w:rPr>
        <w:t>，利用率较好，该项得</w:t>
      </w:r>
      <w:r>
        <w:rPr>
          <w:rFonts w:ascii="仿宋" w:hAnsi="仿宋" w:eastAsia="仿宋" w:cs="仿宋_GB2312"/>
          <w:kern w:val="0"/>
          <w:sz w:val="32"/>
          <w:szCs w:val="32"/>
          <w:shd w:val="clear" w:color="auto" w:fill="FFFFFF"/>
        </w:rPr>
        <w:t>3</w:t>
      </w:r>
      <w:r>
        <w:rPr>
          <w:rFonts w:hint="eastAsia" w:ascii="仿宋" w:hAnsi="仿宋" w:eastAsia="仿宋" w:cs="仿宋_GB2312"/>
          <w:kern w:val="0"/>
          <w:sz w:val="32"/>
          <w:szCs w:val="32"/>
          <w:shd w:val="clear" w:color="auto" w:fill="FFFFFF"/>
        </w:rPr>
        <w:t>分。</w:t>
      </w:r>
    </w:p>
    <w:p w14:paraId="6C4C4C0D">
      <w:pPr>
        <w:widowControl/>
        <w:spacing w:line="600" w:lineRule="exact"/>
        <w:ind w:firstLine="640" w:firstLineChars="200"/>
        <w:rPr>
          <w:rFonts w:ascii="楷体" w:hAnsi="楷体" w:eastAsia="楷体" w:cs="宋体"/>
          <w:bCs/>
          <w:color w:val="000000"/>
          <w:kern w:val="0"/>
          <w:sz w:val="32"/>
          <w:szCs w:val="32"/>
        </w:rPr>
      </w:pPr>
      <w:r>
        <w:rPr>
          <w:rFonts w:hint="eastAsia" w:ascii="楷体" w:hAnsi="楷体" w:eastAsia="楷体" w:cs="宋体"/>
          <w:bCs/>
          <w:color w:val="000000"/>
          <w:kern w:val="0"/>
          <w:sz w:val="32"/>
          <w:szCs w:val="32"/>
        </w:rPr>
        <w:t>（六）职责履行情况（</w:t>
      </w:r>
      <w:r>
        <w:rPr>
          <w:rFonts w:ascii="楷体" w:hAnsi="楷体" w:eastAsia="楷体" w:cs="宋体"/>
          <w:bCs/>
          <w:color w:val="000000"/>
          <w:kern w:val="0"/>
          <w:sz w:val="32"/>
          <w:szCs w:val="32"/>
        </w:rPr>
        <w:t>25</w:t>
      </w:r>
      <w:r>
        <w:rPr>
          <w:rFonts w:hint="eastAsia" w:ascii="楷体" w:hAnsi="楷体" w:eastAsia="楷体" w:cs="宋体"/>
          <w:bCs/>
          <w:color w:val="000000"/>
          <w:kern w:val="0"/>
          <w:sz w:val="32"/>
          <w:szCs w:val="32"/>
        </w:rPr>
        <w:t>分）。</w:t>
      </w:r>
    </w:p>
    <w:p w14:paraId="21B1290F">
      <w:pPr>
        <w:widowControl/>
        <w:shd w:val="clear" w:color="auto" w:fill="FFFFFF"/>
        <w:spacing w:line="600" w:lineRule="exact"/>
        <w:ind w:firstLine="643" w:firstLineChars="200"/>
        <w:rPr>
          <w:rFonts w:ascii="仿宋" w:hAnsi="仿宋" w:eastAsia="仿宋" w:cs="仿宋"/>
          <w:sz w:val="32"/>
          <w:szCs w:val="32"/>
        </w:rPr>
      </w:pP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、履职完成情况（</w:t>
      </w:r>
      <w:r>
        <w:rPr>
          <w:rFonts w:ascii="仿宋" w:hAnsi="仿宋" w:eastAsia="仿宋" w:cs="宋体"/>
          <w:b/>
          <w:bCs/>
          <w:color w:val="000000"/>
          <w:kern w:val="0"/>
          <w:sz w:val="32"/>
          <w:szCs w:val="32"/>
        </w:rPr>
        <w:t>10</w:t>
      </w:r>
      <w:r>
        <w:rPr>
          <w:rFonts w:hint="eastAsia" w:ascii="仿宋" w:hAnsi="仿宋" w:eastAsia="仿宋" w:cs="宋体"/>
          <w:b/>
          <w:bCs/>
          <w:color w:val="000000"/>
          <w:kern w:val="0"/>
          <w:sz w:val="32"/>
          <w:szCs w:val="32"/>
        </w:rPr>
        <w:t>分）。</w:t>
      </w:r>
      <w:r>
        <w:rPr>
          <w:rFonts w:hint="eastAsia" w:ascii="仿宋" w:hAnsi="仿宋" w:eastAsia="仿宋" w:cs="仿宋"/>
          <w:kern w:val="0"/>
          <w:sz w:val="32"/>
          <w:szCs w:val="32"/>
        </w:rPr>
        <w:t>保障各部门重点支出，确保单位正常运转，</w:t>
      </w:r>
      <w:r>
        <w:rPr>
          <w:rFonts w:hint="eastAsia" w:ascii="仿宋" w:hAnsi="仿宋" w:eastAsia="仿宋" w:cs="仿宋"/>
          <w:sz w:val="32"/>
          <w:szCs w:val="32"/>
        </w:rPr>
        <w:t>我</w:t>
      </w:r>
      <w:r>
        <w:rPr>
          <w:rFonts w:hint="eastAsia" w:ascii="仿宋" w:hAnsi="仿宋" w:eastAsia="仿宋" w:cs="仿宋"/>
          <w:sz w:val="32"/>
          <w:szCs w:val="32"/>
          <w:lang w:eastAsia="zh-CN"/>
        </w:rPr>
        <w:t>镇</w:t>
      </w:r>
      <w:r>
        <w:rPr>
          <w:rFonts w:hint="eastAsia" w:ascii="仿宋" w:hAnsi="仿宋" w:eastAsia="仿宋" w:cs="仿宋"/>
          <w:sz w:val="32"/>
          <w:szCs w:val="32"/>
        </w:rPr>
        <w:t>圆满完成各项工作。得</w:t>
      </w:r>
      <w:r>
        <w:rPr>
          <w:rFonts w:ascii="仿宋" w:hAnsi="仿宋" w:eastAsia="仿宋" w:cs="仿宋"/>
          <w:sz w:val="32"/>
          <w:szCs w:val="32"/>
        </w:rPr>
        <w:t>10</w:t>
      </w:r>
      <w:r>
        <w:rPr>
          <w:rFonts w:hint="eastAsia" w:ascii="仿宋" w:hAnsi="仿宋" w:eastAsia="仿宋" w:cs="仿宋"/>
          <w:sz w:val="32"/>
          <w:szCs w:val="32"/>
        </w:rPr>
        <w:t>分。</w:t>
      </w:r>
    </w:p>
    <w:p w14:paraId="1325C50D">
      <w:pPr>
        <w:widowControl/>
        <w:spacing w:line="600" w:lineRule="exact"/>
        <w:ind w:firstLine="643" w:firstLineChars="200"/>
        <w:rPr>
          <w:rFonts w:ascii="仿宋" w:hAnsi="仿宋" w:eastAsia="仿宋" w:cs="仿宋"/>
          <w:color w:val="FF0000"/>
          <w:sz w:val="32"/>
          <w:szCs w:val="32"/>
        </w:rPr>
      </w:pP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、项目完成质量达标率（</w:t>
      </w:r>
      <w:r>
        <w:rPr>
          <w:rFonts w:ascii="仿宋" w:hAnsi="仿宋" w:eastAsia="仿宋" w:cs="宋体"/>
          <w:b/>
          <w:bCs/>
          <w:color w:val="000000"/>
          <w:kern w:val="0"/>
          <w:sz w:val="32"/>
          <w:szCs w:val="32"/>
        </w:rPr>
        <w:t>15</w:t>
      </w:r>
      <w:r>
        <w:rPr>
          <w:rFonts w:hint="eastAsia" w:ascii="仿宋" w:hAnsi="仿宋" w:eastAsia="仿宋" w:cs="宋体"/>
          <w:b/>
          <w:bCs/>
          <w:color w:val="000000"/>
          <w:kern w:val="0"/>
          <w:sz w:val="32"/>
          <w:szCs w:val="32"/>
        </w:rPr>
        <w:t>分）。</w:t>
      </w:r>
      <w:r>
        <w:rPr>
          <w:rFonts w:hint="eastAsia" w:ascii="仿宋" w:hAnsi="仿宋" w:eastAsia="仿宋" w:cs="仿宋"/>
          <w:sz w:val="32"/>
          <w:szCs w:val="32"/>
        </w:rPr>
        <w:t>我</w:t>
      </w:r>
      <w:r>
        <w:rPr>
          <w:rFonts w:hint="eastAsia" w:ascii="仿宋" w:hAnsi="仿宋" w:eastAsia="仿宋" w:cs="仿宋"/>
          <w:sz w:val="32"/>
          <w:szCs w:val="32"/>
          <w:lang w:eastAsia="zh-CN"/>
        </w:rPr>
        <w:t>镇</w:t>
      </w:r>
      <w:r>
        <w:rPr>
          <w:rFonts w:hint="eastAsia" w:ascii="仿宋" w:hAnsi="仿宋" w:eastAsia="仿宋" w:cs="仿宋"/>
          <w:sz w:val="32"/>
          <w:szCs w:val="32"/>
        </w:rPr>
        <w:t>各项工作已顺利完成，</w:t>
      </w:r>
      <w:r>
        <w:rPr>
          <w:rFonts w:hint="eastAsia" w:ascii="仿宋" w:hAnsi="仿宋" w:eastAsia="仿宋" w:cs="仿宋"/>
          <w:color w:val="000000"/>
          <w:sz w:val="32"/>
          <w:szCs w:val="32"/>
        </w:rPr>
        <w:t>质量全部达标</w:t>
      </w:r>
      <w:r>
        <w:rPr>
          <w:rFonts w:ascii="仿宋" w:hAnsi="仿宋" w:eastAsia="仿宋" w:cs="仿宋"/>
          <w:color w:val="000000"/>
          <w:sz w:val="32"/>
          <w:szCs w:val="32"/>
        </w:rPr>
        <w:t>,</w:t>
      </w:r>
      <w:r>
        <w:rPr>
          <w:rFonts w:hint="eastAsia" w:ascii="仿宋" w:hAnsi="仿宋" w:eastAsia="仿宋" w:cs="仿宋"/>
          <w:color w:val="000000"/>
          <w:sz w:val="32"/>
          <w:szCs w:val="32"/>
        </w:rPr>
        <w:t>部门履职质量目标得以实现。得</w:t>
      </w:r>
      <w:r>
        <w:rPr>
          <w:rFonts w:ascii="仿宋" w:hAnsi="仿宋" w:eastAsia="仿宋" w:cs="仿宋"/>
          <w:color w:val="000000"/>
          <w:sz w:val="32"/>
          <w:szCs w:val="32"/>
        </w:rPr>
        <w:t>15</w:t>
      </w:r>
      <w:r>
        <w:rPr>
          <w:rFonts w:hint="eastAsia" w:ascii="仿宋" w:hAnsi="仿宋" w:eastAsia="仿宋" w:cs="仿宋"/>
          <w:color w:val="000000"/>
          <w:sz w:val="32"/>
          <w:szCs w:val="32"/>
        </w:rPr>
        <w:t>分。</w:t>
      </w:r>
    </w:p>
    <w:p w14:paraId="1DBFAA52">
      <w:pPr>
        <w:widowControl/>
        <w:spacing w:line="600" w:lineRule="exact"/>
        <w:ind w:firstLine="640" w:firstLineChars="200"/>
        <w:rPr>
          <w:rFonts w:ascii="楷体" w:hAnsi="楷体" w:eastAsia="楷体" w:cs="宋体"/>
          <w:bCs/>
          <w:color w:val="000000"/>
          <w:kern w:val="0"/>
          <w:sz w:val="32"/>
          <w:szCs w:val="32"/>
        </w:rPr>
      </w:pPr>
      <w:r>
        <w:rPr>
          <w:rFonts w:hint="eastAsia" w:ascii="楷体" w:hAnsi="楷体" w:eastAsia="楷体" w:cs="宋体"/>
          <w:bCs/>
          <w:color w:val="000000"/>
          <w:kern w:val="0"/>
          <w:sz w:val="32"/>
          <w:szCs w:val="32"/>
        </w:rPr>
        <w:t>（七）履职效益情况（</w:t>
      </w:r>
      <w:r>
        <w:rPr>
          <w:rFonts w:ascii="楷体" w:hAnsi="楷体" w:eastAsia="楷体" w:cs="宋体"/>
          <w:bCs/>
          <w:color w:val="000000"/>
          <w:kern w:val="0"/>
          <w:sz w:val="32"/>
          <w:szCs w:val="32"/>
        </w:rPr>
        <w:t>20</w:t>
      </w:r>
      <w:r>
        <w:rPr>
          <w:rFonts w:hint="eastAsia" w:ascii="楷体" w:hAnsi="楷体" w:eastAsia="楷体" w:cs="宋体"/>
          <w:bCs/>
          <w:color w:val="000000"/>
          <w:kern w:val="0"/>
          <w:sz w:val="32"/>
          <w:szCs w:val="32"/>
        </w:rPr>
        <w:t>分）。</w:t>
      </w:r>
    </w:p>
    <w:p w14:paraId="3B663F6B">
      <w:pPr>
        <w:spacing w:line="600" w:lineRule="exact"/>
        <w:ind w:firstLine="643" w:firstLineChars="200"/>
        <w:rPr>
          <w:rFonts w:ascii="仿宋" w:hAnsi="仿宋" w:eastAsia="仿宋" w:cs="仿宋_GB2312"/>
          <w:bCs/>
          <w:kern w:val="0"/>
          <w:sz w:val="32"/>
          <w:szCs w:val="32"/>
          <w:shd w:val="clear" w:color="auto" w:fill="FFFFFF"/>
        </w:rPr>
      </w:pPr>
      <w:r>
        <w:rPr>
          <w:rFonts w:ascii="仿宋" w:hAnsi="仿宋" w:eastAsia="仿宋" w:cs="宋体"/>
          <w:b/>
          <w:bCs/>
          <w:color w:val="000000"/>
          <w:kern w:val="0"/>
          <w:sz w:val="32"/>
          <w:szCs w:val="32"/>
        </w:rPr>
        <w:t>1</w:t>
      </w:r>
      <w:r>
        <w:rPr>
          <w:rFonts w:hint="eastAsia" w:ascii="仿宋" w:hAnsi="仿宋" w:eastAsia="仿宋" w:cs="宋体"/>
          <w:b/>
          <w:bCs/>
          <w:color w:val="000000"/>
          <w:kern w:val="0"/>
          <w:sz w:val="32"/>
          <w:szCs w:val="32"/>
        </w:rPr>
        <w:t>、经济效益（</w:t>
      </w:r>
      <w:r>
        <w:rPr>
          <w:rFonts w:ascii="仿宋" w:hAnsi="仿宋" w:eastAsia="仿宋" w:cs="宋体"/>
          <w:b/>
          <w:bCs/>
          <w:color w:val="000000"/>
          <w:kern w:val="0"/>
          <w:sz w:val="32"/>
          <w:szCs w:val="32"/>
        </w:rPr>
        <w:t>5</w:t>
      </w:r>
      <w:r>
        <w:rPr>
          <w:rFonts w:hint="eastAsia" w:ascii="仿宋" w:hAnsi="仿宋" w:eastAsia="仿宋" w:cs="宋体"/>
          <w:b/>
          <w:bCs/>
          <w:color w:val="000000"/>
          <w:kern w:val="0"/>
          <w:sz w:val="32"/>
          <w:szCs w:val="32"/>
        </w:rPr>
        <w:t>分）。</w:t>
      </w:r>
      <w:r>
        <w:rPr>
          <w:rFonts w:hint="eastAsia" w:ascii="仿宋" w:hAnsi="仿宋" w:eastAsia="仿宋" w:cs="仿宋_GB2312"/>
          <w:sz w:val="32"/>
          <w:szCs w:val="32"/>
        </w:rPr>
        <w:t>我</w:t>
      </w:r>
      <w:r>
        <w:rPr>
          <w:rFonts w:hint="eastAsia" w:ascii="仿宋" w:hAnsi="仿宋" w:eastAsia="仿宋" w:cs="仿宋_GB2312"/>
          <w:color w:val="000000"/>
          <w:kern w:val="0"/>
          <w:sz w:val="32"/>
          <w:szCs w:val="32"/>
          <w:shd w:val="clear" w:color="auto" w:fill="FFFFFF"/>
          <w:lang w:val="en-US" w:eastAsia="zh-CN"/>
        </w:rPr>
        <w:t>镇</w:t>
      </w:r>
      <w:r>
        <w:rPr>
          <w:rFonts w:hint="eastAsia" w:ascii="仿宋" w:hAnsi="仿宋" w:eastAsia="仿宋" w:cs="仿宋"/>
          <w:sz w:val="32"/>
          <w:szCs w:val="32"/>
        </w:rPr>
        <w:t>为沙河经济高质量发展提供了强力支</w:t>
      </w:r>
      <w:r>
        <w:rPr>
          <w:rFonts w:hint="eastAsia" w:ascii="仿宋" w:hAnsi="仿宋" w:eastAsia="仿宋" w:cs="仿宋_GB2312"/>
          <w:sz w:val="32"/>
          <w:szCs w:val="32"/>
        </w:rPr>
        <w:t>撑，</w:t>
      </w:r>
      <w:r>
        <w:rPr>
          <w:rFonts w:hint="eastAsia" w:ascii="仿宋" w:hAnsi="仿宋" w:eastAsia="仿宋" w:cs="仿宋"/>
          <w:kern w:val="0"/>
          <w:sz w:val="32"/>
          <w:szCs w:val="32"/>
        </w:rPr>
        <w:t>推进社会主义新农村建设和促进城乡经济全面协调可持续发展。</w:t>
      </w:r>
      <w:r>
        <w:rPr>
          <w:rFonts w:hint="eastAsia" w:ascii="仿宋" w:hAnsi="仿宋" w:eastAsia="仿宋" w:cs="仿宋_GB2312"/>
          <w:bCs/>
          <w:kern w:val="0"/>
          <w:sz w:val="32"/>
          <w:szCs w:val="32"/>
          <w:shd w:val="clear" w:color="auto" w:fill="FFFFFF"/>
        </w:rPr>
        <w:t>得</w:t>
      </w:r>
      <w:r>
        <w:rPr>
          <w:rFonts w:ascii="仿宋" w:hAnsi="仿宋" w:eastAsia="仿宋" w:cs="仿宋_GB2312"/>
          <w:bCs/>
          <w:kern w:val="0"/>
          <w:sz w:val="32"/>
          <w:szCs w:val="32"/>
          <w:shd w:val="clear" w:color="auto" w:fill="FFFFFF"/>
        </w:rPr>
        <w:t>5</w:t>
      </w:r>
      <w:r>
        <w:rPr>
          <w:rFonts w:hint="eastAsia" w:ascii="仿宋" w:hAnsi="仿宋" w:eastAsia="仿宋" w:cs="仿宋_GB2312"/>
          <w:bCs/>
          <w:kern w:val="0"/>
          <w:sz w:val="32"/>
          <w:szCs w:val="32"/>
          <w:shd w:val="clear" w:color="auto" w:fill="FFFFFF"/>
        </w:rPr>
        <w:t>分。</w:t>
      </w:r>
    </w:p>
    <w:p w14:paraId="39B18A22">
      <w:pPr>
        <w:widowControl/>
        <w:shd w:val="clear" w:color="auto" w:fill="FFFFFF"/>
        <w:spacing w:line="600" w:lineRule="exact"/>
        <w:ind w:firstLine="643" w:firstLineChars="200"/>
        <w:rPr>
          <w:rFonts w:ascii="仿宋" w:hAnsi="仿宋" w:eastAsia="仿宋" w:cs="仿宋_GB2312"/>
          <w:bCs/>
          <w:kern w:val="0"/>
          <w:sz w:val="32"/>
          <w:szCs w:val="32"/>
          <w:shd w:val="clear" w:color="auto" w:fill="FFFFFF"/>
        </w:rPr>
      </w:pPr>
      <w:r>
        <w:rPr>
          <w:rFonts w:ascii="仿宋" w:hAnsi="仿宋" w:eastAsia="仿宋" w:cs="宋体"/>
          <w:b/>
          <w:bCs/>
          <w:color w:val="000000"/>
          <w:kern w:val="0"/>
          <w:sz w:val="32"/>
          <w:szCs w:val="32"/>
        </w:rPr>
        <w:t>2</w:t>
      </w:r>
      <w:r>
        <w:rPr>
          <w:rFonts w:hint="eastAsia" w:ascii="仿宋" w:hAnsi="仿宋" w:eastAsia="仿宋" w:cs="宋体"/>
          <w:b/>
          <w:bCs/>
          <w:color w:val="000000"/>
          <w:kern w:val="0"/>
          <w:sz w:val="32"/>
          <w:szCs w:val="32"/>
        </w:rPr>
        <w:t>、社会效益（</w:t>
      </w:r>
      <w:r>
        <w:rPr>
          <w:rFonts w:ascii="仿宋" w:hAnsi="仿宋" w:eastAsia="仿宋" w:cs="宋体"/>
          <w:b/>
          <w:bCs/>
          <w:color w:val="000000"/>
          <w:kern w:val="0"/>
          <w:sz w:val="32"/>
          <w:szCs w:val="32"/>
        </w:rPr>
        <w:t>5</w:t>
      </w:r>
      <w:r>
        <w:rPr>
          <w:rFonts w:hint="eastAsia" w:ascii="仿宋" w:hAnsi="仿宋" w:eastAsia="仿宋" w:cs="宋体"/>
          <w:b/>
          <w:bCs/>
          <w:color w:val="000000"/>
          <w:kern w:val="0"/>
          <w:sz w:val="32"/>
          <w:szCs w:val="32"/>
        </w:rPr>
        <w:t>分）。</w:t>
      </w:r>
      <w:r>
        <w:rPr>
          <w:rFonts w:hint="eastAsia" w:ascii="仿宋" w:hAnsi="仿宋" w:eastAsia="仿宋" w:cs="宋体"/>
          <w:color w:val="000000"/>
          <w:kern w:val="0"/>
          <w:sz w:val="32"/>
          <w:szCs w:val="32"/>
        </w:rPr>
        <w:t>我</w:t>
      </w:r>
      <w:r>
        <w:rPr>
          <w:rFonts w:hint="eastAsia" w:ascii="仿宋" w:hAnsi="仿宋" w:eastAsia="仿宋" w:cs="宋体"/>
          <w:color w:val="000000"/>
          <w:kern w:val="0"/>
          <w:sz w:val="32"/>
          <w:szCs w:val="32"/>
          <w:lang w:eastAsia="zh-CN"/>
        </w:rPr>
        <w:t>镇</w:t>
      </w:r>
      <w:r>
        <w:rPr>
          <w:rFonts w:hint="eastAsia" w:ascii="仿宋" w:hAnsi="仿宋" w:eastAsia="仿宋" w:cs="宋体"/>
          <w:color w:val="000000"/>
          <w:kern w:val="0"/>
          <w:sz w:val="32"/>
          <w:szCs w:val="32"/>
        </w:rPr>
        <w:t>最大限度地利用有限的资源满足我</w:t>
      </w:r>
      <w:r>
        <w:rPr>
          <w:rFonts w:hint="eastAsia" w:ascii="仿宋" w:hAnsi="仿宋" w:eastAsia="仿宋" w:cs="宋体"/>
          <w:color w:val="000000"/>
          <w:kern w:val="0"/>
          <w:sz w:val="32"/>
          <w:szCs w:val="32"/>
          <w:lang w:eastAsia="zh-CN"/>
        </w:rPr>
        <w:t>镇</w:t>
      </w:r>
      <w:r>
        <w:rPr>
          <w:rFonts w:hint="eastAsia" w:ascii="仿宋" w:hAnsi="仿宋" w:eastAsia="仿宋" w:cs="宋体"/>
          <w:color w:val="000000"/>
          <w:kern w:val="0"/>
          <w:sz w:val="32"/>
          <w:szCs w:val="32"/>
        </w:rPr>
        <w:t>居民日益增长的文化需求，促进发展、</w:t>
      </w:r>
      <w:r>
        <w:rPr>
          <w:rFonts w:hint="eastAsia" w:ascii="仿宋" w:hAnsi="仿宋" w:eastAsia="仿宋"/>
          <w:color w:val="333333"/>
          <w:sz w:val="32"/>
          <w:szCs w:val="32"/>
          <w:shd w:val="clear" w:color="auto" w:fill="FFFFFF"/>
        </w:rPr>
        <w:t>带动就业、提高人民生活水平</w:t>
      </w:r>
      <w:r>
        <w:rPr>
          <w:rFonts w:hint="eastAsia" w:ascii="仿宋" w:hAnsi="仿宋" w:eastAsia="仿宋"/>
          <w:sz w:val="32"/>
          <w:szCs w:val="32"/>
        </w:rPr>
        <w:t>。</w:t>
      </w:r>
      <w:r>
        <w:rPr>
          <w:rFonts w:hint="eastAsia" w:ascii="仿宋" w:hAnsi="仿宋" w:eastAsia="仿宋" w:cs="仿宋_GB2312"/>
          <w:bCs/>
          <w:kern w:val="0"/>
          <w:sz w:val="32"/>
          <w:szCs w:val="32"/>
          <w:shd w:val="clear" w:color="auto" w:fill="FFFFFF"/>
        </w:rPr>
        <w:t>得</w:t>
      </w:r>
      <w:r>
        <w:rPr>
          <w:rFonts w:ascii="仿宋" w:hAnsi="仿宋" w:eastAsia="仿宋" w:cs="仿宋_GB2312"/>
          <w:bCs/>
          <w:kern w:val="0"/>
          <w:sz w:val="32"/>
          <w:szCs w:val="32"/>
          <w:shd w:val="clear" w:color="auto" w:fill="FFFFFF"/>
        </w:rPr>
        <w:t>5</w:t>
      </w:r>
      <w:r>
        <w:rPr>
          <w:rFonts w:hint="eastAsia" w:ascii="仿宋" w:hAnsi="仿宋" w:eastAsia="仿宋" w:cs="仿宋_GB2312"/>
          <w:bCs/>
          <w:kern w:val="0"/>
          <w:sz w:val="32"/>
          <w:szCs w:val="32"/>
          <w:shd w:val="clear" w:color="auto" w:fill="FFFFFF"/>
        </w:rPr>
        <w:t>分。</w:t>
      </w:r>
    </w:p>
    <w:p w14:paraId="520B886E">
      <w:pPr>
        <w:widowControl/>
        <w:shd w:val="clear" w:color="auto" w:fill="FFFFFF"/>
        <w:spacing w:line="600" w:lineRule="exact"/>
        <w:ind w:firstLine="643" w:firstLineChars="200"/>
        <w:rPr>
          <w:rFonts w:ascii="仿宋" w:hAnsi="仿宋" w:eastAsia="仿宋"/>
          <w:sz w:val="32"/>
          <w:szCs w:val="32"/>
        </w:rPr>
      </w:pPr>
      <w:r>
        <w:rPr>
          <w:rFonts w:ascii="仿宋" w:hAnsi="仿宋" w:eastAsia="仿宋" w:cs="宋体"/>
          <w:b/>
          <w:bCs/>
          <w:color w:val="000000"/>
          <w:kern w:val="0"/>
          <w:sz w:val="32"/>
          <w:szCs w:val="32"/>
        </w:rPr>
        <w:t>3</w:t>
      </w:r>
      <w:r>
        <w:rPr>
          <w:rFonts w:hint="eastAsia" w:ascii="仿宋" w:hAnsi="仿宋" w:eastAsia="仿宋" w:cs="宋体"/>
          <w:b/>
          <w:bCs/>
          <w:color w:val="000000"/>
          <w:kern w:val="0"/>
          <w:sz w:val="32"/>
          <w:szCs w:val="32"/>
        </w:rPr>
        <w:t>、生态效益（</w:t>
      </w:r>
      <w:r>
        <w:rPr>
          <w:rFonts w:ascii="仿宋" w:hAnsi="仿宋" w:eastAsia="仿宋" w:cs="宋体"/>
          <w:b/>
          <w:bCs/>
          <w:color w:val="000000"/>
          <w:kern w:val="0"/>
          <w:sz w:val="32"/>
          <w:szCs w:val="32"/>
        </w:rPr>
        <w:t>5</w:t>
      </w:r>
      <w:r>
        <w:rPr>
          <w:rFonts w:hint="eastAsia" w:ascii="仿宋" w:hAnsi="仿宋" w:eastAsia="仿宋" w:cs="宋体"/>
          <w:b/>
          <w:bCs/>
          <w:color w:val="000000"/>
          <w:kern w:val="0"/>
          <w:sz w:val="32"/>
          <w:szCs w:val="32"/>
        </w:rPr>
        <w:t>分）。</w:t>
      </w:r>
      <w:r>
        <w:rPr>
          <w:rFonts w:hint="eastAsia" w:ascii="仿宋" w:hAnsi="仿宋" w:eastAsia="仿宋" w:cs="仿宋"/>
          <w:kern w:val="0"/>
          <w:sz w:val="32"/>
          <w:szCs w:val="32"/>
        </w:rPr>
        <w:t>完成本年度</w:t>
      </w:r>
      <w:r>
        <w:rPr>
          <w:rFonts w:hint="eastAsia" w:ascii="仿宋" w:hAnsi="仿宋" w:eastAsia="仿宋" w:cs="仿宋"/>
          <w:kern w:val="0"/>
          <w:sz w:val="32"/>
          <w:szCs w:val="32"/>
          <w:lang w:val="en-US" w:eastAsia="zh-CN"/>
        </w:rPr>
        <w:t>环保</w:t>
      </w:r>
      <w:r>
        <w:rPr>
          <w:rFonts w:hint="eastAsia" w:ascii="仿宋" w:hAnsi="仿宋" w:eastAsia="仿宋" w:cs="仿宋"/>
          <w:kern w:val="0"/>
          <w:sz w:val="32"/>
          <w:szCs w:val="32"/>
        </w:rPr>
        <w:t>任务维护社会稳定，保障本辖区生态环境，保障本辖区内</w:t>
      </w:r>
      <w:r>
        <w:rPr>
          <w:rFonts w:hint="eastAsia" w:ascii="仿宋" w:hAnsi="仿宋" w:eastAsia="仿宋" w:cs="仿宋"/>
          <w:kern w:val="0"/>
          <w:sz w:val="32"/>
          <w:szCs w:val="32"/>
          <w:lang w:val="en-US" w:eastAsia="zh-CN"/>
        </w:rPr>
        <w:t>环境</w:t>
      </w:r>
      <w:r>
        <w:rPr>
          <w:rFonts w:hint="eastAsia" w:ascii="仿宋" w:hAnsi="仿宋" w:eastAsia="仿宋" w:cs="仿宋"/>
          <w:kern w:val="0"/>
          <w:sz w:val="32"/>
          <w:szCs w:val="32"/>
        </w:rPr>
        <w:t>可持续性</w:t>
      </w:r>
      <w:r>
        <w:rPr>
          <w:rFonts w:hint="eastAsia" w:ascii="仿宋" w:hAnsi="仿宋" w:eastAsia="仿宋" w:cs="仿宋"/>
          <w:kern w:val="0"/>
          <w:sz w:val="32"/>
          <w:szCs w:val="32"/>
          <w:lang w:val="en-US" w:eastAsia="zh-CN"/>
        </w:rPr>
        <w:t>发展</w:t>
      </w:r>
      <w:r>
        <w:rPr>
          <w:rFonts w:hint="eastAsia" w:ascii="仿宋" w:hAnsi="仿宋" w:eastAsia="仿宋" w:cs="仿宋"/>
          <w:kern w:val="0"/>
          <w:sz w:val="32"/>
          <w:szCs w:val="32"/>
        </w:rPr>
        <w:t>。</w:t>
      </w:r>
      <w:r>
        <w:rPr>
          <w:rFonts w:hint="eastAsia" w:ascii="仿宋" w:hAnsi="仿宋" w:eastAsia="仿宋" w:cs="仿宋_GB2312"/>
          <w:bCs/>
          <w:kern w:val="0"/>
          <w:sz w:val="32"/>
          <w:szCs w:val="32"/>
          <w:shd w:val="clear" w:color="auto" w:fill="FFFFFF"/>
        </w:rPr>
        <w:t>得分</w:t>
      </w:r>
      <w:r>
        <w:rPr>
          <w:rFonts w:ascii="仿宋" w:hAnsi="仿宋" w:eastAsia="仿宋" w:cs="仿宋_GB2312"/>
          <w:bCs/>
          <w:kern w:val="0"/>
          <w:sz w:val="32"/>
          <w:szCs w:val="32"/>
          <w:shd w:val="clear" w:color="auto" w:fill="FFFFFF"/>
        </w:rPr>
        <w:t>5</w:t>
      </w:r>
      <w:r>
        <w:rPr>
          <w:rFonts w:hint="eastAsia" w:ascii="仿宋" w:hAnsi="仿宋" w:eastAsia="仿宋" w:cs="仿宋_GB2312"/>
          <w:bCs/>
          <w:kern w:val="0"/>
          <w:sz w:val="32"/>
          <w:szCs w:val="32"/>
          <w:shd w:val="clear" w:color="auto" w:fill="FFFFFF"/>
        </w:rPr>
        <w:t>分。</w:t>
      </w:r>
    </w:p>
    <w:p w14:paraId="22FD8770">
      <w:pPr>
        <w:widowControl/>
        <w:shd w:val="clear" w:color="auto" w:fill="FFFFFF"/>
        <w:spacing w:line="600" w:lineRule="exact"/>
        <w:ind w:firstLine="643" w:firstLineChars="200"/>
        <w:rPr>
          <w:rFonts w:ascii="仿宋" w:hAnsi="仿宋" w:eastAsia="仿宋" w:cs="仿宋_GB2312"/>
          <w:bCs/>
          <w:kern w:val="0"/>
          <w:sz w:val="32"/>
          <w:szCs w:val="32"/>
          <w:shd w:val="clear" w:color="auto" w:fill="FFFFFF"/>
        </w:rPr>
      </w:pPr>
      <w:r>
        <w:rPr>
          <w:rFonts w:ascii="仿宋" w:hAnsi="仿宋" w:eastAsia="仿宋" w:cs="宋体"/>
          <w:b/>
          <w:bCs/>
          <w:color w:val="000000"/>
          <w:kern w:val="0"/>
          <w:sz w:val="32"/>
          <w:szCs w:val="32"/>
        </w:rPr>
        <w:t>4</w:t>
      </w:r>
      <w:r>
        <w:rPr>
          <w:rFonts w:hint="eastAsia" w:ascii="仿宋" w:hAnsi="仿宋" w:eastAsia="仿宋" w:cs="宋体"/>
          <w:b/>
          <w:bCs/>
          <w:color w:val="000000"/>
          <w:kern w:val="0"/>
          <w:sz w:val="32"/>
          <w:szCs w:val="32"/>
        </w:rPr>
        <w:t>、服务对象满意度（</w:t>
      </w:r>
      <w:r>
        <w:rPr>
          <w:rFonts w:ascii="仿宋" w:hAnsi="仿宋" w:eastAsia="仿宋" w:cs="宋体"/>
          <w:b/>
          <w:bCs/>
          <w:color w:val="000000"/>
          <w:kern w:val="0"/>
          <w:sz w:val="32"/>
          <w:szCs w:val="32"/>
        </w:rPr>
        <w:t>5</w:t>
      </w:r>
      <w:r>
        <w:rPr>
          <w:rFonts w:hint="eastAsia" w:ascii="仿宋" w:hAnsi="仿宋" w:eastAsia="仿宋" w:cs="宋体"/>
          <w:b/>
          <w:bCs/>
          <w:color w:val="000000"/>
          <w:kern w:val="0"/>
          <w:sz w:val="32"/>
          <w:szCs w:val="32"/>
        </w:rPr>
        <w:t>分）</w:t>
      </w:r>
      <w:r>
        <w:rPr>
          <w:rFonts w:hint="eastAsia" w:ascii="仿宋" w:hAnsi="仿宋" w:eastAsia="仿宋" w:cs="仿宋_GB2312"/>
          <w:bCs/>
          <w:kern w:val="0"/>
          <w:sz w:val="32"/>
          <w:szCs w:val="32"/>
          <w:shd w:val="clear" w:color="auto" w:fill="FFFFFF"/>
        </w:rPr>
        <w:t>综合分析社会公众或服务对象对我</w:t>
      </w:r>
      <w:r>
        <w:rPr>
          <w:rFonts w:hint="eastAsia" w:ascii="仿宋" w:hAnsi="仿宋" w:eastAsia="仿宋" w:cs="仿宋_GB2312"/>
          <w:bCs/>
          <w:kern w:val="0"/>
          <w:sz w:val="32"/>
          <w:szCs w:val="32"/>
          <w:shd w:val="clear" w:color="auto" w:fill="FFFFFF"/>
          <w:lang w:eastAsia="zh-CN"/>
        </w:rPr>
        <w:t>镇</w:t>
      </w:r>
      <w:r>
        <w:rPr>
          <w:rFonts w:hint="eastAsia" w:ascii="仿宋" w:hAnsi="仿宋" w:eastAsia="仿宋" w:cs="仿宋_GB2312"/>
          <w:bCs/>
          <w:kern w:val="0"/>
          <w:sz w:val="32"/>
          <w:szCs w:val="32"/>
          <w:shd w:val="clear" w:color="auto" w:fill="FFFFFF"/>
        </w:rPr>
        <w:t>履职的满意度。得分</w:t>
      </w:r>
      <w:r>
        <w:rPr>
          <w:rFonts w:ascii="仿宋" w:hAnsi="仿宋" w:eastAsia="仿宋" w:cs="仿宋_GB2312"/>
          <w:bCs/>
          <w:kern w:val="0"/>
          <w:sz w:val="32"/>
          <w:szCs w:val="32"/>
          <w:shd w:val="clear" w:color="auto" w:fill="FFFFFF"/>
        </w:rPr>
        <w:t>5</w:t>
      </w:r>
      <w:r>
        <w:rPr>
          <w:rFonts w:hint="eastAsia" w:ascii="仿宋" w:hAnsi="仿宋" w:eastAsia="仿宋" w:cs="仿宋_GB2312"/>
          <w:bCs/>
          <w:kern w:val="0"/>
          <w:sz w:val="32"/>
          <w:szCs w:val="32"/>
          <w:shd w:val="clear" w:color="auto" w:fill="FFFFFF"/>
        </w:rPr>
        <w:t>分。</w:t>
      </w:r>
    </w:p>
    <w:p w14:paraId="64EF7E38">
      <w:pPr>
        <w:widowControl/>
        <w:numPr>
          <w:ilvl w:val="0"/>
          <w:numId w:val="0"/>
        </w:numPr>
        <w:spacing w:line="600" w:lineRule="exact"/>
        <w:ind w:left="1050" w:leftChars="0"/>
        <w:rPr>
          <w:rFonts w:ascii="黑体" w:hAnsi="黑体" w:eastAsia="黑体" w:cs="Arial"/>
          <w:color w:val="000000"/>
          <w:kern w:val="0"/>
          <w:sz w:val="32"/>
          <w:szCs w:val="32"/>
        </w:rPr>
      </w:pPr>
      <w:r>
        <w:rPr>
          <w:rFonts w:hint="eastAsia" w:ascii="黑体" w:hAnsi="黑体" w:eastAsia="黑体"/>
          <w:color w:val="000000"/>
          <w:kern w:val="0"/>
          <w:sz w:val="32"/>
          <w:szCs w:val="32"/>
          <w:lang w:val="en-US" w:eastAsia="zh-CN"/>
        </w:rPr>
        <w:t>五、</w:t>
      </w:r>
      <w:r>
        <w:rPr>
          <w:rFonts w:hint="eastAsia" w:ascii="黑体" w:hAnsi="黑体" w:eastAsia="黑体"/>
          <w:color w:val="000000"/>
          <w:kern w:val="0"/>
          <w:sz w:val="32"/>
          <w:szCs w:val="32"/>
        </w:rPr>
        <w:t>存在问题、采取的纠偏措施及改进绩效管理建议</w:t>
      </w:r>
    </w:p>
    <w:p w14:paraId="3FAE995E">
      <w:pPr>
        <w:widowControl/>
        <w:numPr>
          <w:ilvl w:val="0"/>
          <w:numId w:val="3"/>
        </w:numPr>
        <w:spacing w:line="600" w:lineRule="exact"/>
        <w:ind w:firstLine="640" w:firstLineChars="200"/>
        <w:rPr>
          <w:rFonts w:ascii="楷体" w:hAnsi="楷体" w:eastAsia="楷体" w:cs="Arial"/>
          <w:color w:val="000000"/>
          <w:kern w:val="0"/>
          <w:sz w:val="32"/>
          <w:szCs w:val="32"/>
        </w:rPr>
      </w:pPr>
      <w:r>
        <w:rPr>
          <w:rFonts w:hint="eastAsia" w:ascii="楷体" w:hAnsi="楷体" w:eastAsia="楷体"/>
          <w:color w:val="000000"/>
          <w:kern w:val="0"/>
          <w:sz w:val="32"/>
          <w:szCs w:val="32"/>
        </w:rPr>
        <w:t>存在的主要问题</w:t>
      </w:r>
    </w:p>
    <w:p w14:paraId="235D8468">
      <w:pPr>
        <w:widowControl/>
        <w:shd w:val="clear" w:color="auto" w:fill="FFFFFF"/>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）资产管理还有不足之处。</w:t>
      </w:r>
      <w:r>
        <w:rPr>
          <w:rFonts w:hint="eastAsia" w:ascii="仿宋" w:hAnsi="仿宋" w:eastAsia="仿宋" w:cs="仿宋_GB2312"/>
          <w:kern w:val="0"/>
          <w:sz w:val="32"/>
          <w:szCs w:val="32"/>
          <w:shd w:val="clear" w:color="auto" w:fill="FFFFFF"/>
        </w:rPr>
        <w:t>我</w:t>
      </w:r>
      <w:r>
        <w:rPr>
          <w:rFonts w:hint="eastAsia" w:ascii="仿宋" w:hAnsi="仿宋" w:eastAsia="仿宋" w:cs="仿宋_GB2312"/>
          <w:kern w:val="0"/>
          <w:sz w:val="32"/>
          <w:szCs w:val="32"/>
          <w:shd w:val="clear" w:color="auto" w:fill="FFFFFF"/>
          <w:lang w:eastAsia="zh-CN"/>
        </w:rPr>
        <w:t>镇</w:t>
      </w:r>
      <w:r>
        <w:rPr>
          <w:rFonts w:hint="eastAsia" w:ascii="仿宋" w:hAnsi="仿宋" w:eastAsia="仿宋" w:cs="仿宋_GB2312"/>
          <w:kern w:val="0"/>
          <w:sz w:val="32"/>
          <w:szCs w:val="32"/>
          <w:shd w:val="clear" w:color="auto" w:fill="FFFFFF"/>
        </w:rPr>
        <w:t>资产保存完整；资产账务管理合规，</w:t>
      </w:r>
      <w:r>
        <w:rPr>
          <w:rFonts w:hint="eastAsia" w:ascii="仿宋" w:hAnsi="仿宋" w:eastAsia="仿宋" w:cs="仿宋_GB2312"/>
          <w:kern w:val="0"/>
          <w:sz w:val="32"/>
          <w:szCs w:val="32"/>
          <w:shd w:val="clear" w:color="auto" w:fill="FFFFFF"/>
          <w:lang w:val="en-US" w:eastAsia="zh-CN"/>
        </w:rPr>
        <w:t>账</w:t>
      </w:r>
      <w:r>
        <w:rPr>
          <w:rFonts w:hint="eastAsia" w:ascii="仿宋" w:hAnsi="仿宋" w:eastAsia="仿宋" w:cs="仿宋_GB2312"/>
          <w:kern w:val="0"/>
          <w:sz w:val="32"/>
          <w:szCs w:val="32"/>
          <w:shd w:val="clear" w:color="auto" w:fill="FFFFFF"/>
        </w:rPr>
        <w:t>实相符；但资产管理还是有不足，目前资产管理情况较好。</w:t>
      </w:r>
    </w:p>
    <w:p w14:paraId="45B9A83F">
      <w:pPr>
        <w:widowControl/>
        <w:spacing w:line="600" w:lineRule="exact"/>
        <w:ind w:firstLine="640" w:firstLineChars="200"/>
        <w:rPr>
          <w:rFonts w:ascii="楷体" w:hAnsi="楷体" w:eastAsia="楷体" w:cs="宋体"/>
          <w:color w:val="000000"/>
          <w:kern w:val="0"/>
          <w:sz w:val="32"/>
          <w:szCs w:val="32"/>
        </w:rPr>
      </w:pPr>
      <w:r>
        <w:rPr>
          <w:rFonts w:ascii="楷体" w:hAnsi="楷体" w:eastAsia="楷体" w:cs="宋体"/>
          <w:color w:val="000000"/>
          <w:kern w:val="0"/>
          <w:sz w:val="32"/>
          <w:szCs w:val="32"/>
        </w:rPr>
        <w:t>2</w:t>
      </w:r>
      <w:r>
        <w:rPr>
          <w:rFonts w:hint="eastAsia" w:ascii="楷体" w:hAnsi="楷体" w:eastAsia="楷体" w:cs="宋体"/>
          <w:color w:val="000000"/>
          <w:kern w:val="0"/>
          <w:sz w:val="32"/>
          <w:szCs w:val="32"/>
        </w:rPr>
        <w:t>、改进措施和建议</w:t>
      </w:r>
    </w:p>
    <w:p w14:paraId="72BD902D">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）加强资产管理。进一步规范了资产管理工作，更有效地保护了国有资产。我们要按照管理的科学化、规范化和精细化的要求，加强资产日常管理，提高资产的使用效益</w:t>
      </w:r>
      <w:r>
        <w:rPr>
          <w:rFonts w:hint="eastAsia" w:ascii="仿宋" w:hAnsi="仿宋" w:eastAsia="仿宋" w:cs="仿宋_GB2312"/>
          <w:sz w:val="32"/>
          <w:szCs w:val="32"/>
          <w:lang w:val="zh-CN"/>
        </w:rPr>
        <w:t>。</w:t>
      </w:r>
    </w:p>
    <w:p w14:paraId="4BEAF595">
      <w:pPr>
        <w:widowControl/>
        <w:numPr>
          <w:ilvl w:val="0"/>
          <w:numId w:val="0"/>
        </w:numPr>
        <w:spacing w:line="600" w:lineRule="exact"/>
        <w:ind w:left="1050" w:leftChars="0"/>
        <w:rPr>
          <w:rFonts w:ascii="黑体" w:hAnsi="黑体" w:eastAsia="黑体" w:cs="Arial"/>
          <w:color w:val="000000"/>
          <w:kern w:val="0"/>
          <w:sz w:val="32"/>
          <w:szCs w:val="32"/>
        </w:rPr>
      </w:pPr>
      <w:r>
        <w:rPr>
          <w:rFonts w:hint="eastAsia" w:ascii="黑体" w:hAnsi="黑体" w:eastAsia="黑体"/>
          <w:color w:val="000000"/>
          <w:kern w:val="0"/>
          <w:sz w:val="32"/>
          <w:szCs w:val="32"/>
          <w:lang w:val="en-US" w:eastAsia="zh-CN"/>
        </w:rPr>
        <w:t>六、</w:t>
      </w:r>
      <w:r>
        <w:rPr>
          <w:rFonts w:hint="eastAsia" w:ascii="黑体" w:hAnsi="黑体" w:eastAsia="黑体"/>
          <w:color w:val="000000"/>
          <w:kern w:val="0"/>
          <w:sz w:val="32"/>
          <w:szCs w:val="32"/>
        </w:rPr>
        <w:t>其他需要说明的问题</w:t>
      </w:r>
    </w:p>
    <w:p w14:paraId="55AAE675">
      <w:pPr>
        <w:widowControl/>
        <w:spacing w:line="600" w:lineRule="exact"/>
        <w:ind w:left="420" w:leftChars="200"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无</w:t>
      </w:r>
    </w:p>
    <w:p w14:paraId="234F39E7"/>
    <w:p w14:paraId="608D6968">
      <w:pPr>
        <w:widowControl/>
        <w:spacing w:line="540" w:lineRule="exact"/>
        <w:rPr>
          <w:rFonts w:hint="eastAsia" w:ascii="仿宋" w:hAnsi="仿宋" w:eastAsia="仿宋" w:cs="Arial"/>
          <w:color w:val="000000"/>
          <w:kern w:val="0"/>
          <w:sz w:val="32"/>
          <w:szCs w:val="32"/>
        </w:rPr>
      </w:pPr>
    </w:p>
    <w:sectPr>
      <w:footerReference r:id="rId4" w:type="default"/>
      <w:pgSz w:w="11906" w:h="16838"/>
      <w:pgMar w:top="1418" w:right="1531" w:bottom="1418"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4CCC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3EE42">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C75A81">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44C75A81">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FAFA2"/>
    <w:multiLevelType w:val="singleLevel"/>
    <w:tmpl w:val="B87FAFA2"/>
    <w:lvl w:ilvl="0" w:tentative="0">
      <w:start w:val="4"/>
      <w:numFmt w:val="decimal"/>
      <w:suff w:val="nothing"/>
      <w:lvlText w:val="%1、"/>
      <w:lvlJc w:val="left"/>
      <w:pPr>
        <w:ind w:left="71"/>
      </w:pPr>
    </w:lvl>
  </w:abstractNum>
  <w:abstractNum w:abstractNumId="1">
    <w:nsid w:val="C3EB73A0"/>
    <w:multiLevelType w:val="singleLevel"/>
    <w:tmpl w:val="C3EB73A0"/>
    <w:lvl w:ilvl="0" w:tentative="0">
      <w:start w:val="1"/>
      <w:numFmt w:val="decimal"/>
      <w:suff w:val="nothing"/>
      <w:lvlText w:val="%1、"/>
      <w:lvlJc w:val="left"/>
    </w:lvl>
  </w:abstractNum>
  <w:abstractNum w:abstractNumId="2">
    <w:nsid w:val="08316C4D"/>
    <w:multiLevelType w:val="singleLevel"/>
    <w:tmpl w:val="08316C4D"/>
    <w:lvl w:ilvl="0" w:tentative="0">
      <w:start w:val="2"/>
      <w:numFmt w:val="chineseCounting"/>
      <w:suff w:val="nothing"/>
      <w:lvlText w:val="%1、"/>
      <w:lvlJc w:val="left"/>
      <w:pPr>
        <w:ind w:left="410"/>
      </w:pPr>
      <w:rPr>
        <w:rFonts w:hint="eastAsia"/>
        <w:b/>
        <w:bCs/>
      </w:rPr>
    </w:lvl>
  </w:abstractNum>
  <w:num w:numId="1">
    <w:abstractNumId w:val="0"/>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MGI5M2RjM2M5ZmU1NzA3ZWM1NTlhY2E2MzUyMjUifQ=="/>
  </w:docVars>
  <w:rsids>
    <w:rsidRoot w:val="00172A27"/>
    <w:rsid w:val="000219E0"/>
    <w:rsid w:val="00025E28"/>
    <w:rsid w:val="00025F89"/>
    <w:rsid w:val="000422C3"/>
    <w:rsid w:val="00047AF0"/>
    <w:rsid w:val="0008229C"/>
    <w:rsid w:val="000843B0"/>
    <w:rsid w:val="000C6610"/>
    <w:rsid w:val="000D56CB"/>
    <w:rsid w:val="000E5A75"/>
    <w:rsid w:val="000E64CB"/>
    <w:rsid w:val="000E6801"/>
    <w:rsid w:val="00115740"/>
    <w:rsid w:val="0013605E"/>
    <w:rsid w:val="001369E5"/>
    <w:rsid w:val="001517A7"/>
    <w:rsid w:val="0017137E"/>
    <w:rsid w:val="001D5320"/>
    <w:rsid w:val="001E03A5"/>
    <w:rsid w:val="00210ECE"/>
    <w:rsid w:val="00220764"/>
    <w:rsid w:val="00223CA6"/>
    <w:rsid w:val="002356C2"/>
    <w:rsid w:val="00257F02"/>
    <w:rsid w:val="0029186A"/>
    <w:rsid w:val="002A076C"/>
    <w:rsid w:val="002A2E29"/>
    <w:rsid w:val="002B0164"/>
    <w:rsid w:val="003030BA"/>
    <w:rsid w:val="003045A3"/>
    <w:rsid w:val="003504AD"/>
    <w:rsid w:val="00352059"/>
    <w:rsid w:val="003A2654"/>
    <w:rsid w:val="003D1CC4"/>
    <w:rsid w:val="003F0762"/>
    <w:rsid w:val="00401603"/>
    <w:rsid w:val="00450109"/>
    <w:rsid w:val="004637DB"/>
    <w:rsid w:val="004710D0"/>
    <w:rsid w:val="00474E7E"/>
    <w:rsid w:val="004D33F2"/>
    <w:rsid w:val="005238BC"/>
    <w:rsid w:val="0052551B"/>
    <w:rsid w:val="0052714A"/>
    <w:rsid w:val="0053242B"/>
    <w:rsid w:val="00560E83"/>
    <w:rsid w:val="00580D63"/>
    <w:rsid w:val="005A5D0B"/>
    <w:rsid w:val="005D6870"/>
    <w:rsid w:val="005E40AA"/>
    <w:rsid w:val="00600CAC"/>
    <w:rsid w:val="0063694E"/>
    <w:rsid w:val="00663105"/>
    <w:rsid w:val="00666A8E"/>
    <w:rsid w:val="006958F8"/>
    <w:rsid w:val="006B2986"/>
    <w:rsid w:val="006B55D3"/>
    <w:rsid w:val="0070302D"/>
    <w:rsid w:val="00731B37"/>
    <w:rsid w:val="00737A0F"/>
    <w:rsid w:val="00745BCE"/>
    <w:rsid w:val="00794F35"/>
    <w:rsid w:val="007C03CB"/>
    <w:rsid w:val="007F1B04"/>
    <w:rsid w:val="0081353E"/>
    <w:rsid w:val="008426B0"/>
    <w:rsid w:val="00850481"/>
    <w:rsid w:val="0086550A"/>
    <w:rsid w:val="00870F6B"/>
    <w:rsid w:val="00886900"/>
    <w:rsid w:val="0089210D"/>
    <w:rsid w:val="008D39C8"/>
    <w:rsid w:val="00937B9E"/>
    <w:rsid w:val="00955B1D"/>
    <w:rsid w:val="00956202"/>
    <w:rsid w:val="0096474C"/>
    <w:rsid w:val="009F72FB"/>
    <w:rsid w:val="00A412D9"/>
    <w:rsid w:val="00A57627"/>
    <w:rsid w:val="00A57DDD"/>
    <w:rsid w:val="00A662BF"/>
    <w:rsid w:val="00A6731C"/>
    <w:rsid w:val="00A76C56"/>
    <w:rsid w:val="00A8628A"/>
    <w:rsid w:val="00A87DC8"/>
    <w:rsid w:val="00AD34AC"/>
    <w:rsid w:val="00AD44B1"/>
    <w:rsid w:val="00AD7AEB"/>
    <w:rsid w:val="00B33369"/>
    <w:rsid w:val="00B402AB"/>
    <w:rsid w:val="00B55A9C"/>
    <w:rsid w:val="00B94438"/>
    <w:rsid w:val="00BB24E1"/>
    <w:rsid w:val="00BE2B64"/>
    <w:rsid w:val="00BE4181"/>
    <w:rsid w:val="00BE46FB"/>
    <w:rsid w:val="00BF249D"/>
    <w:rsid w:val="00BF2E47"/>
    <w:rsid w:val="00BF5F96"/>
    <w:rsid w:val="00C178D4"/>
    <w:rsid w:val="00C35034"/>
    <w:rsid w:val="00C8112F"/>
    <w:rsid w:val="00C8596B"/>
    <w:rsid w:val="00CE1C74"/>
    <w:rsid w:val="00D111A8"/>
    <w:rsid w:val="00D1346F"/>
    <w:rsid w:val="00D34D3E"/>
    <w:rsid w:val="00D44F4B"/>
    <w:rsid w:val="00D60D8D"/>
    <w:rsid w:val="00D70FEA"/>
    <w:rsid w:val="00D947B3"/>
    <w:rsid w:val="00DA041A"/>
    <w:rsid w:val="00DA6865"/>
    <w:rsid w:val="00DC68FE"/>
    <w:rsid w:val="00DD5DF8"/>
    <w:rsid w:val="00E078DA"/>
    <w:rsid w:val="00E13DBA"/>
    <w:rsid w:val="00E97390"/>
    <w:rsid w:val="00EE55B2"/>
    <w:rsid w:val="00F14687"/>
    <w:rsid w:val="00F1585D"/>
    <w:rsid w:val="00F3031F"/>
    <w:rsid w:val="00F40BEF"/>
    <w:rsid w:val="00F40C6D"/>
    <w:rsid w:val="00F4715D"/>
    <w:rsid w:val="00FD27BD"/>
    <w:rsid w:val="00FD56C0"/>
    <w:rsid w:val="00FF4E6E"/>
    <w:rsid w:val="02092B32"/>
    <w:rsid w:val="054314D7"/>
    <w:rsid w:val="05C51266"/>
    <w:rsid w:val="06A3368F"/>
    <w:rsid w:val="06AA6AB2"/>
    <w:rsid w:val="09DB73DF"/>
    <w:rsid w:val="09F00349"/>
    <w:rsid w:val="0A1A2178"/>
    <w:rsid w:val="0B3418A6"/>
    <w:rsid w:val="10283CF5"/>
    <w:rsid w:val="10FE3F98"/>
    <w:rsid w:val="1114760D"/>
    <w:rsid w:val="11436E1F"/>
    <w:rsid w:val="115D1100"/>
    <w:rsid w:val="12851EC3"/>
    <w:rsid w:val="131813A2"/>
    <w:rsid w:val="15590FE4"/>
    <w:rsid w:val="15E46F00"/>
    <w:rsid w:val="181F13D6"/>
    <w:rsid w:val="186A7A04"/>
    <w:rsid w:val="1AAC19A8"/>
    <w:rsid w:val="1C782520"/>
    <w:rsid w:val="1D3B1ED8"/>
    <w:rsid w:val="1E60023E"/>
    <w:rsid w:val="1EA97E24"/>
    <w:rsid w:val="1F3D6B61"/>
    <w:rsid w:val="206C5D0C"/>
    <w:rsid w:val="21BB754A"/>
    <w:rsid w:val="23ED30B8"/>
    <w:rsid w:val="284B086D"/>
    <w:rsid w:val="29711C03"/>
    <w:rsid w:val="29C37BFD"/>
    <w:rsid w:val="29D30788"/>
    <w:rsid w:val="2B6958CC"/>
    <w:rsid w:val="2EE91158"/>
    <w:rsid w:val="2FF070C1"/>
    <w:rsid w:val="30283CC0"/>
    <w:rsid w:val="315B5683"/>
    <w:rsid w:val="32DA0133"/>
    <w:rsid w:val="34E1560C"/>
    <w:rsid w:val="38CC515C"/>
    <w:rsid w:val="3B1D1667"/>
    <w:rsid w:val="3B6039CF"/>
    <w:rsid w:val="3B945335"/>
    <w:rsid w:val="3E2F5F1B"/>
    <w:rsid w:val="40ED2B88"/>
    <w:rsid w:val="421B2F24"/>
    <w:rsid w:val="429834DC"/>
    <w:rsid w:val="442879F3"/>
    <w:rsid w:val="443A73C4"/>
    <w:rsid w:val="457A210E"/>
    <w:rsid w:val="45D2450F"/>
    <w:rsid w:val="4659036D"/>
    <w:rsid w:val="46935C55"/>
    <w:rsid w:val="47033C93"/>
    <w:rsid w:val="48C742DC"/>
    <w:rsid w:val="4BBE4E9C"/>
    <w:rsid w:val="4D3B680B"/>
    <w:rsid w:val="4EF27A11"/>
    <w:rsid w:val="4FC57F89"/>
    <w:rsid w:val="5020420C"/>
    <w:rsid w:val="51567E93"/>
    <w:rsid w:val="516F2E8F"/>
    <w:rsid w:val="52E004F6"/>
    <w:rsid w:val="53C14421"/>
    <w:rsid w:val="54141D41"/>
    <w:rsid w:val="557F2EFE"/>
    <w:rsid w:val="561917BB"/>
    <w:rsid w:val="56E61487"/>
    <w:rsid w:val="574D123B"/>
    <w:rsid w:val="57E765DF"/>
    <w:rsid w:val="58FF2BB7"/>
    <w:rsid w:val="5B9E6650"/>
    <w:rsid w:val="5BEF1228"/>
    <w:rsid w:val="5C0A36FF"/>
    <w:rsid w:val="5C2F3E38"/>
    <w:rsid w:val="65526482"/>
    <w:rsid w:val="65916AF9"/>
    <w:rsid w:val="659C7785"/>
    <w:rsid w:val="663C0A2F"/>
    <w:rsid w:val="678F3191"/>
    <w:rsid w:val="67D25F31"/>
    <w:rsid w:val="690C37FB"/>
    <w:rsid w:val="69C62FA8"/>
    <w:rsid w:val="6A37256E"/>
    <w:rsid w:val="6A7D0B7F"/>
    <w:rsid w:val="6BE149A8"/>
    <w:rsid w:val="6CAB5A3C"/>
    <w:rsid w:val="7056699C"/>
    <w:rsid w:val="72F76B65"/>
    <w:rsid w:val="7478340B"/>
    <w:rsid w:val="75183A6C"/>
    <w:rsid w:val="75EC7646"/>
    <w:rsid w:val="76961695"/>
    <w:rsid w:val="77592149"/>
    <w:rsid w:val="77956D44"/>
    <w:rsid w:val="779904A6"/>
    <w:rsid w:val="78D70148"/>
    <w:rsid w:val="78FB2BEB"/>
    <w:rsid w:val="797940F6"/>
    <w:rsid w:val="79C3354C"/>
    <w:rsid w:val="7A3847B0"/>
    <w:rsid w:val="7AEB6D19"/>
    <w:rsid w:val="7B0A784B"/>
    <w:rsid w:val="7D145FA7"/>
    <w:rsid w:val="7E2A1E22"/>
    <w:rsid w:val="7F9B10FB"/>
    <w:rsid w:val="7FCC57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Emphasis"/>
    <w:basedOn w:val="9"/>
    <w:qFormat/>
    <w:uiPriority w:val="20"/>
    <w:rPr>
      <w:i/>
      <w:iCs/>
    </w:rPr>
  </w:style>
  <w:style w:type="paragraph" w:customStyle="1" w:styleId="1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01;&#27827;&#24066;&#20851;&#20110;&#24320;&#23637;2022&#24180;&#20013;&#26399;&#32489;&#25928;&#36816;&#34892;&#30417;&#25511;&#24037;&#20316;&#30340;&#36890;&#3069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12</Pages>
  <Words>573</Words>
  <Characters>1088</Characters>
  <Lines>89</Lines>
  <Paragraphs>25</Paragraphs>
  <TotalTime>38</TotalTime>
  <ScaleCrop>false</ScaleCrop>
  <LinksUpToDate>false</LinksUpToDate>
  <CharactersWithSpaces>1114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2021-05-18T01:38:00Z</dcterms:created>
  <dc:creator>Tian</dc:creator>
  <cp:lastModifiedBy>早开的晚霞。</cp:lastModifiedBy>
  <cp:lastPrinted>2021-09-10T02:04:00Z</cp:lastPrinted>
  <dcterms:modified xsi:type="dcterms:W3CDTF">2025-02-26T12:06:13Z</dcterms:modified>
  <dc:title>2018年度邢台市统计局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7EB635B33990483985E2AE24F9BCCE70</vt:lpwstr>
  </property>
  <property fmtid="{D5CDD505-2E9C-101B-9397-08002B2CF9AE}" pid="4" name="KSOTemplateDocerSaveRecord">
    <vt:lpwstr>eyJoZGlkIjoiM2NlMTgyOGNjMDcxMDExZTMzODViNzVhZTEyY2YxYjkiLCJ1c2VySWQiOiI2NDU1NzE2NTcifQ==</vt:lpwstr>
  </property>
</Properties>
</file>